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F3F" w:rsidRPr="00A47F3F" w:rsidRDefault="00A47F3F" w:rsidP="00A47F3F">
      <w:pPr>
        <w:shd w:val="clear" w:color="auto" w:fill="FFFFFF"/>
        <w:spacing w:after="0" w:line="250" w:lineRule="atLeast"/>
        <w:jc w:val="center"/>
        <w:rPr>
          <w:rFonts w:ascii="Times New Roman" w:eastAsia="Times New Roman" w:hAnsi="Times New Roman" w:cs="Times New Roman"/>
          <w:color w:val="444444"/>
        </w:rPr>
      </w:pPr>
      <w:r w:rsidRPr="00A47F3F">
        <w:rPr>
          <w:rFonts w:ascii="Times New Roman" w:eastAsia="Times New Roman" w:hAnsi="Times New Roman" w:cs="Times New Roman"/>
          <w:b/>
          <w:bCs/>
          <w:color w:val="444444"/>
          <w:bdr w:val="none" w:sz="0" w:space="0" w:color="auto" w:frame="1"/>
        </w:rPr>
        <w:t>Υπ</w:t>
      </w:r>
      <w:proofErr w:type="spellStart"/>
      <w:r w:rsidRPr="00A47F3F">
        <w:rPr>
          <w:rFonts w:ascii="Times New Roman" w:eastAsia="Times New Roman" w:hAnsi="Times New Roman" w:cs="Times New Roman"/>
          <w:b/>
          <w:bCs/>
          <w:color w:val="444444"/>
          <w:bdr w:val="none" w:sz="0" w:space="0" w:color="auto" w:frame="1"/>
        </w:rPr>
        <w:t>όθεση</w:t>
      </w:r>
      <w:proofErr w:type="spellEnd"/>
      <w:r w:rsidRPr="00A47F3F">
        <w:rPr>
          <w:rFonts w:ascii="Times New Roman" w:eastAsia="Times New Roman" w:hAnsi="Times New Roman" w:cs="Times New Roman"/>
          <w:b/>
          <w:bCs/>
          <w:color w:val="444444"/>
          <w:bdr w:val="none" w:sz="0" w:space="0" w:color="auto" w:frame="1"/>
        </w:rPr>
        <w:t xml:space="preserve"> C-453/00</w:t>
      </w:r>
      <w:r w:rsidRPr="00A47F3F">
        <w:rPr>
          <w:rFonts w:ascii="Times New Roman" w:eastAsia="Times New Roman" w:hAnsi="Times New Roman" w:cs="Times New Roman"/>
          <w:bCs/>
          <w:color w:val="444444"/>
          <w:bdr w:val="none" w:sz="0" w:space="0" w:color="auto" w:frame="1"/>
        </w:rPr>
        <w:t> </w:t>
      </w:r>
      <w:r w:rsidRPr="00A47F3F">
        <w:rPr>
          <w:rFonts w:ascii="Times New Roman" w:eastAsia="Times New Roman" w:hAnsi="Times New Roman" w:cs="Times New Roman"/>
          <w:color w:val="444444"/>
        </w:rPr>
        <w:br/>
      </w:r>
      <w:r w:rsidRPr="00A47F3F">
        <w:rPr>
          <w:rFonts w:ascii="Times New Roman" w:eastAsia="Times New Roman" w:hAnsi="Times New Roman" w:cs="Times New Roman"/>
          <w:color w:val="444444"/>
        </w:rPr>
        <w:br/>
      </w:r>
      <w:r w:rsidRPr="00A47F3F">
        <w:rPr>
          <w:rFonts w:ascii="Times New Roman" w:eastAsia="Times New Roman" w:hAnsi="Times New Roman" w:cs="Times New Roman"/>
          <w:color w:val="444444"/>
        </w:rPr>
        <w:br/>
      </w:r>
      <w:proofErr w:type="spellStart"/>
      <w:r w:rsidRPr="00A47F3F">
        <w:rPr>
          <w:rFonts w:ascii="Times New Roman" w:eastAsia="Times New Roman" w:hAnsi="Times New Roman" w:cs="Times New Roman"/>
          <w:bCs/>
          <w:color w:val="444444"/>
          <w:bdr w:val="none" w:sz="0" w:space="0" w:color="auto" w:frame="1"/>
        </w:rPr>
        <w:t>Kühne</w:t>
      </w:r>
      <w:proofErr w:type="spellEnd"/>
      <w:r w:rsidRPr="00A47F3F">
        <w:rPr>
          <w:rFonts w:ascii="Times New Roman" w:eastAsia="Times New Roman" w:hAnsi="Times New Roman" w:cs="Times New Roman"/>
          <w:bCs/>
          <w:color w:val="444444"/>
          <w:bdr w:val="none" w:sz="0" w:space="0" w:color="auto" w:frame="1"/>
        </w:rPr>
        <w:t xml:space="preserve"> &amp; </w:t>
      </w:r>
      <w:proofErr w:type="spellStart"/>
      <w:r w:rsidRPr="00A47F3F">
        <w:rPr>
          <w:rFonts w:ascii="Times New Roman" w:eastAsia="Times New Roman" w:hAnsi="Times New Roman" w:cs="Times New Roman"/>
          <w:bCs/>
          <w:color w:val="444444"/>
          <w:bdr w:val="none" w:sz="0" w:space="0" w:color="auto" w:frame="1"/>
        </w:rPr>
        <w:t>Heitz</w:t>
      </w:r>
      <w:proofErr w:type="spellEnd"/>
      <w:r w:rsidRPr="00A47F3F">
        <w:rPr>
          <w:rFonts w:ascii="Times New Roman" w:eastAsia="Times New Roman" w:hAnsi="Times New Roman" w:cs="Times New Roman"/>
          <w:bCs/>
          <w:color w:val="444444"/>
          <w:bdr w:val="none" w:sz="0" w:space="0" w:color="auto" w:frame="1"/>
        </w:rPr>
        <w:t xml:space="preserve"> NV</w:t>
      </w:r>
      <w:r w:rsidRPr="00A47F3F">
        <w:rPr>
          <w:rFonts w:ascii="Times New Roman" w:eastAsia="Times New Roman" w:hAnsi="Times New Roman" w:cs="Times New Roman"/>
          <w:bCs/>
          <w:color w:val="444444"/>
          <w:bdr w:val="none" w:sz="0" w:space="0" w:color="auto" w:frame="1"/>
        </w:rPr>
        <w:br/>
        <w:t>κα</w:t>
      </w:r>
      <w:proofErr w:type="spellStart"/>
      <w:r w:rsidRPr="00A47F3F">
        <w:rPr>
          <w:rFonts w:ascii="Times New Roman" w:eastAsia="Times New Roman" w:hAnsi="Times New Roman" w:cs="Times New Roman"/>
          <w:bCs/>
          <w:color w:val="444444"/>
          <w:bdr w:val="none" w:sz="0" w:space="0" w:color="auto" w:frame="1"/>
        </w:rPr>
        <w:t>τά</w:t>
      </w:r>
      <w:proofErr w:type="spellEnd"/>
      <w:r w:rsidRPr="00A47F3F">
        <w:rPr>
          <w:rFonts w:ascii="Times New Roman" w:eastAsia="Times New Roman" w:hAnsi="Times New Roman" w:cs="Times New Roman"/>
          <w:bCs/>
          <w:color w:val="444444"/>
          <w:bdr w:val="none" w:sz="0" w:space="0" w:color="auto" w:frame="1"/>
        </w:rPr>
        <w:br/>
      </w:r>
      <w:proofErr w:type="spellStart"/>
      <w:r w:rsidRPr="00A47F3F">
        <w:rPr>
          <w:rFonts w:ascii="Times New Roman" w:eastAsia="Times New Roman" w:hAnsi="Times New Roman" w:cs="Times New Roman"/>
          <w:bCs/>
          <w:color w:val="444444"/>
          <w:bdr w:val="none" w:sz="0" w:space="0" w:color="auto" w:frame="1"/>
        </w:rPr>
        <w:t>Productschap</w:t>
      </w:r>
      <w:proofErr w:type="spellEnd"/>
      <w:r w:rsidRPr="00A47F3F">
        <w:rPr>
          <w:rFonts w:ascii="Times New Roman" w:eastAsia="Times New Roman" w:hAnsi="Times New Roman" w:cs="Times New Roman"/>
          <w:bCs/>
          <w:color w:val="444444"/>
          <w:bdr w:val="none" w:sz="0" w:space="0" w:color="auto" w:frame="1"/>
        </w:rPr>
        <w:t xml:space="preserve"> </w:t>
      </w:r>
      <w:proofErr w:type="spellStart"/>
      <w:r w:rsidRPr="00A47F3F">
        <w:rPr>
          <w:rFonts w:ascii="Times New Roman" w:eastAsia="Times New Roman" w:hAnsi="Times New Roman" w:cs="Times New Roman"/>
          <w:bCs/>
          <w:color w:val="444444"/>
          <w:bdr w:val="none" w:sz="0" w:space="0" w:color="auto" w:frame="1"/>
        </w:rPr>
        <w:t>voor</w:t>
      </w:r>
      <w:proofErr w:type="spellEnd"/>
      <w:r w:rsidRPr="00A47F3F">
        <w:rPr>
          <w:rFonts w:ascii="Times New Roman" w:eastAsia="Times New Roman" w:hAnsi="Times New Roman" w:cs="Times New Roman"/>
          <w:bCs/>
          <w:color w:val="444444"/>
          <w:bdr w:val="none" w:sz="0" w:space="0" w:color="auto" w:frame="1"/>
        </w:rPr>
        <w:t xml:space="preserve"> </w:t>
      </w:r>
      <w:proofErr w:type="spellStart"/>
      <w:r w:rsidRPr="00A47F3F">
        <w:rPr>
          <w:rFonts w:ascii="Times New Roman" w:eastAsia="Times New Roman" w:hAnsi="Times New Roman" w:cs="Times New Roman"/>
          <w:bCs/>
          <w:color w:val="444444"/>
          <w:bdr w:val="none" w:sz="0" w:space="0" w:color="auto" w:frame="1"/>
        </w:rPr>
        <w:t>Pluimvee</w:t>
      </w:r>
      <w:proofErr w:type="spellEnd"/>
      <w:r w:rsidRPr="00A47F3F">
        <w:rPr>
          <w:rFonts w:ascii="Times New Roman" w:eastAsia="Times New Roman" w:hAnsi="Times New Roman" w:cs="Times New Roman"/>
          <w:bCs/>
          <w:color w:val="444444"/>
          <w:bdr w:val="none" w:sz="0" w:space="0" w:color="auto" w:frame="1"/>
        </w:rPr>
        <w:t xml:space="preserve"> en </w:t>
      </w:r>
      <w:proofErr w:type="spellStart"/>
      <w:proofErr w:type="gramStart"/>
      <w:r w:rsidRPr="00A47F3F">
        <w:rPr>
          <w:rFonts w:ascii="Times New Roman" w:eastAsia="Times New Roman" w:hAnsi="Times New Roman" w:cs="Times New Roman"/>
          <w:bCs/>
          <w:color w:val="444444"/>
          <w:bdr w:val="none" w:sz="0" w:space="0" w:color="auto" w:frame="1"/>
        </w:rPr>
        <w:t>Eieren</w:t>
      </w:r>
      <w:proofErr w:type="spellEnd"/>
      <w:proofErr w:type="gramEnd"/>
      <w:r w:rsidRPr="00A47F3F">
        <w:rPr>
          <w:rFonts w:ascii="Times New Roman" w:eastAsia="Times New Roman" w:hAnsi="Times New Roman" w:cs="Times New Roman"/>
          <w:color w:val="444444"/>
        </w:rPr>
        <w:br/>
      </w:r>
      <w:r w:rsidRPr="00A47F3F">
        <w:rPr>
          <w:rFonts w:ascii="Times New Roman" w:eastAsia="Times New Roman" w:hAnsi="Times New Roman" w:cs="Times New Roman"/>
          <w:color w:val="444444"/>
        </w:rPr>
        <w:br/>
      </w:r>
      <w:r w:rsidRPr="00A47F3F">
        <w:rPr>
          <w:rFonts w:ascii="Times New Roman" w:eastAsia="Times New Roman" w:hAnsi="Times New Roman" w:cs="Times New Roman"/>
          <w:color w:val="444444"/>
        </w:rPr>
        <w:br/>
        <w:t>(α</w:t>
      </w:r>
      <w:proofErr w:type="spellStart"/>
      <w:r w:rsidRPr="00A47F3F">
        <w:rPr>
          <w:rFonts w:ascii="Times New Roman" w:eastAsia="Times New Roman" w:hAnsi="Times New Roman" w:cs="Times New Roman"/>
          <w:color w:val="444444"/>
        </w:rPr>
        <w:t>ίτηση</w:t>
      </w:r>
      <w:proofErr w:type="spellEnd"/>
      <w:r w:rsidRPr="00A47F3F">
        <w:rPr>
          <w:rFonts w:ascii="Times New Roman" w:eastAsia="Times New Roman" w:hAnsi="Times New Roman" w:cs="Times New Roman"/>
          <w:color w:val="444444"/>
        </w:rPr>
        <w:t xml:space="preserve"> </w:t>
      </w:r>
      <w:proofErr w:type="spellStart"/>
      <w:r w:rsidRPr="00A47F3F">
        <w:rPr>
          <w:rFonts w:ascii="Times New Roman" w:eastAsia="Times New Roman" w:hAnsi="Times New Roman" w:cs="Times New Roman"/>
          <w:color w:val="444444"/>
        </w:rPr>
        <w:t>του</w:t>
      </w:r>
      <w:proofErr w:type="spellEnd"/>
      <w:r w:rsidRPr="00A47F3F">
        <w:rPr>
          <w:rFonts w:ascii="Times New Roman" w:eastAsia="Times New Roman" w:hAnsi="Times New Roman" w:cs="Times New Roman"/>
          <w:color w:val="444444"/>
        </w:rPr>
        <w:t xml:space="preserve"> College van </w:t>
      </w:r>
      <w:proofErr w:type="spellStart"/>
      <w:r w:rsidRPr="00A47F3F">
        <w:rPr>
          <w:rFonts w:ascii="Times New Roman" w:eastAsia="Times New Roman" w:hAnsi="Times New Roman" w:cs="Times New Roman"/>
          <w:color w:val="444444"/>
        </w:rPr>
        <w:t>Beroep</w:t>
      </w:r>
      <w:proofErr w:type="spellEnd"/>
      <w:r w:rsidRPr="00A47F3F">
        <w:rPr>
          <w:rFonts w:ascii="Times New Roman" w:eastAsia="Times New Roman" w:hAnsi="Times New Roman" w:cs="Times New Roman"/>
          <w:color w:val="444444"/>
        </w:rPr>
        <w:t xml:space="preserve"> </w:t>
      </w:r>
      <w:proofErr w:type="spellStart"/>
      <w:r w:rsidRPr="00A47F3F">
        <w:rPr>
          <w:rFonts w:ascii="Times New Roman" w:eastAsia="Times New Roman" w:hAnsi="Times New Roman" w:cs="Times New Roman"/>
          <w:color w:val="444444"/>
        </w:rPr>
        <w:t>voor</w:t>
      </w:r>
      <w:proofErr w:type="spellEnd"/>
      <w:r w:rsidRPr="00A47F3F">
        <w:rPr>
          <w:rFonts w:ascii="Times New Roman" w:eastAsia="Times New Roman" w:hAnsi="Times New Roman" w:cs="Times New Roman"/>
          <w:color w:val="444444"/>
        </w:rPr>
        <w:t xml:space="preserve"> het </w:t>
      </w:r>
      <w:proofErr w:type="spellStart"/>
      <w:r w:rsidRPr="00A47F3F">
        <w:rPr>
          <w:rFonts w:ascii="Times New Roman" w:eastAsia="Times New Roman" w:hAnsi="Times New Roman" w:cs="Times New Roman"/>
          <w:color w:val="444444"/>
        </w:rPr>
        <w:t>bedrijfslevenγι</w:t>
      </w:r>
      <w:proofErr w:type="spellEnd"/>
      <w:r w:rsidRPr="00A47F3F">
        <w:rPr>
          <w:rFonts w:ascii="Times New Roman" w:eastAsia="Times New Roman" w:hAnsi="Times New Roman" w:cs="Times New Roman"/>
          <w:color w:val="444444"/>
        </w:rPr>
        <w:t xml:space="preserve">α </w:t>
      </w:r>
      <w:proofErr w:type="spellStart"/>
      <w:r w:rsidRPr="00A47F3F">
        <w:rPr>
          <w:rFonts w:ascii="Times New Roman" w:eastAsia="Times New Roman" w:hAnsi="Times New Roman" w:cs="Times New Roman"/>
          <w:color w:val="444444"/>
        </w:rPr>
        <w:t>την</w:t>
      </w:r>
      <w:proofErr w:type="spellEnd"/>
      <w:r w:rsidRPr="00A47F3F">
        <w:rPr>
          <w:rFonts w:ascii="Times New Roman" w:eastAsia="Times New Roman" w:hAnsi="Times New Roman" w:cs="Times New Roman"/>
          <w:color w:val="444444"/>
        </w:rPr>
        <w:t xml:space="preserve"> </w:t>
      </w:r>
      <w:proofErr w:type="spellStart"/>
      <w:r w:rsidRPr="00A47F3F">
        <w:rPr>
          <w:rFonts w:ascii="Times New Roman" w:eastAsia="Times New Roman" w:hAnsi="Times New Roman" w:cs="Times New Roman"/>
          <w:color w:val="444444"/>
        </w:rPr>
        <w:t>έκδοση</w:t>
      </w:r>
      <w:proofErr w:type="spellEnd"/>
      <w:r w:rsidRPr="00A47F3F">
        <w:rPr>
          <w:rFonts w:ascii="Times New Roman" w:eastAsia="Times New Roman" w:hAnsi="Times New Roman" w:cs="Times New Roman"/>
          <w:color w:val="444444"/>
        </w:rPr>
        <w:t xml:space="preserve"> π</w:t>
      </w:r>
      <w:proofErr w:type="spellStart"/>
      <w:r w:rsidRPr="00A47F3F">
        <w:rPr>
          <w:rFonts w:ascii="Times New Roman" w:eastAsia="Times New Roman" w:hAnsi="Times New Roman" w:cs="Times New Roman"/>
          <w:color w:val="444444"/>
        </w:rPr>
        <w:t>ροδικ</w:t>
      </w:r>
      <w:proofErr w:type="spellEnd"/>
      <w:r w:rsidRPr="00A47F3F">
        <w:rPr>
          <w:rFonts w:ascii="Times New Roman" w:eastAsia="Times New Roman" w:hAnsi="Times New Roman" w:cs="Times New Roman"/>
          <w:color w:val="444444"/>
        </w:rPr>
        <w:t>αστικής απ</w:t>
      </w:r>
      <w:proofErr w:type="spellStart"/>
      <w:r w:rsidRPr="00A47F3F">
        <w:rPr>
          <w:rFonts w:ascii="Times New Roman" w:eastAsia="Times New Roman" w:hAnsi="Times New Roman" w:cs="Times New Roman"/>
          <w:color w:val="444444"/>
        </w:rPr>
        <w:t>οφάσεως</w:t>
      </w:r>
      <w:proofErr w:type="spellEnd"/>
      <w:r w:rsidRPr="00A47F3F">
        <w:rPr>
          <w:rFonts w:ascii="Times New Roman" w:eastAsia="Times New Roman" w:hAnsi="Times New Roman" w:cs="Times New Roman"/>
          <w:color w:val="444444"/>
        </w:rPr>
        <w:t>)</w:t>
      </w:r>
    </w:p>
    <w:p w:rsidR="00A47F3F" w:rsidRPr="00A47F3F" w:rsidRDefault="00A47F3F" w:rsidP="00A47F3F">
      <w:pPr>
        <w:shd w:val="clear" w:color="auto" w:fill="FFFFFF"/>
        <w:spacing w:after="0" w:line="250" w:lineRule="atLeast"/>
        <w:jc w:val="center"/>
        <w:textAlignment w:val="baseline"/>
        <w:rPr>
          <w:rFonts w:ascii="Times New Roman" w:eastAsia="Times New Roman" w:hAnsi="Times New Roman" w:cs="Times New Roman"/>
          <w:color w:val="444444"/>
          <w:lang w:val="el-GR"/>
        </w:rPr>
      </w:pPr>
      <w:bookmarkStart w:id="0" w:name="indicateur"/>
    </w:p>
    <w:p w:rsidR="00A47F3F" w:rsidRPr="00A47F3F" w:rsidRDefault="00A47F3F" w:rsidP="00A47F3F">
      <w:pPr>
        <w:shd w:val="clear" w:color="auto" w:fill="FFFFFF"/>
        <w:spacing w:after="0" w:line="250" w:lineRule="atLeast"/>
        <w:jc w:val="center"/>
        <w:textAlignment w:val="baseline"/>
        <w:rPr>
          <w:rFonts w:ascii="Times New Roman" w:eastAsia="Times New Roman" w:hAnsi="Times New Roman" w:cs="Times New Roman"/>
          <w:b/>
          <w:color w:val="444444"/>
          <w:lang w:val="el-GR"/>
        </w:rPr>
      </w:pPr>
      <w:r w:rsidRPr="00A47F3F">
        <w:rPr>
          <w:rFonts w:ascii="Times New Roman" w:eastAsia="Times New Roman" w:hAnsi="Times New Roman" w:cs="Times New Roman"/>
          <w:b/>
          <w:color w:val="444444"/>
          <w:lang w:val="el-GR"/>
        </w:rPr>
        <w:t>ΑΠΟΦΑΣΗ ΤΟΥ ΔΙΚΑΣΤΗΡΙΟΥ</w:t>
      </w:r>
      <w:r w:rsidRPr="00A47F3F">
        <w:rPr>
          <w:rFonts w:ascii="Times New Roman" w:eastAsia="Times New Roman" w:hAnsi="Times New Roman" w:cs="Times New Roman"/>
          <w:b/>
          <w:color w:val="444444"/>
          <w:lang w:val="el-GR"/>
        </w:rPr>
        <w:br/>
        <w:t>της 13ης Ιανουαρίου 2004</w:t>
      </w:r>
      <w:r w:rsidRPr="00A47F3F">
        <w:rPr>
          <w:rFonts w:ascii="Times New Roman" w:eastAsia="Times New Roman" w:hAnsi="Times New Roman" w:cs="Times New Roman"/>
          <w:b/>
          <w:color w:val="444444"/>
        </w:rPr>
        <w:t> </w:t>
      </w:r>
    </w:p>
    <w:p w:rsidR="00A47F3F" w:rsidRPr="00A47F3F" w:rsidRDefault="00A47F3F" w:rsidP="00A47F3F">
      <w:pPr>
        <w:spacing w:after="0" w:line="240" w:lineRule="auto"/>
        <w:rPr>
          <w:rFonts w:ascii="Times New Roman" w:eastAsia="Times New Roman" w:hAnsi="Times New Roman" w:cs="Times New Roman"/>
          <w:lang w:val="el-GR"/>
        </w:rPr>
      </w:pPr>
      <w:r w:rsidRPr="00A47F3F">
        <w:rPr>
          <w:rFonts w:ascii="Times New Roman" w:eastAsia="Times New Roman" w:hAnsi="Times New Roman" w:cs="Times New Roman"/>
          <w:color w:val="444444"/>
          <w:lang w:val="el-GR"/>
        </w:rPr>
        <w:br/>
      </w:r>
      <w:bookmarkEnd w:id="0"/>
    </w:p>
    <w:p w:rsidR="00A47F3F" w:rsidRPr="00A47F3F" w:rsidRDefault="00A47F3F" w:rsidP="00A47F3F">
      <w:pPr>
        <w:shd w:val="clear" w:color="auto" w:fill="FFFFFF"/>
        <w:spacing w:before="192" w:after="192" w:line="250" w:lineRule="atLeast"/>
        <w:jc w:val="center"/>
        <w:textAlignment w:val="baseline"/>
        <w:rPr>
          <w:rFonts w:ascii="Times New Roman" w:eastAsia="Times New Roman" w:hAnsi="Times New Roman" w:cs="Times New Roman"/>
          <w:color w:val="444444"/>
          <w:lang w:val="el-GR"/>
        </w:rPr>
      </w:pPr>
      <w:r w:rsidRPr="00A47F3F">
        <w:rPr>
          <w:rFonts w:ascii="Times New Roman" w:eastAsia="Times New Roman" w:hAnsi="Times New Roman" w:cs="Times New Roman"/>
          <w:color w:val="444444"/>
          <w:lang w:val="el-GR"/>
        </w:rPr>
        <w:t>Κρέας πουλερικών – Επιστροφές κατά την εξαγωγή – Παράλειψη υποβολής προδικαστικού ερωτήματος – Διοικητική απόφαση που κατέστη απρόσβλητη – Συνέπειες μεταγενέστερης προδικαστικής αποφάσεως του Δικαστηρίου επί της αποφάσεως αυτής – Ασφάλεια δικαίου – Υπεροχή του κοινοτικού δικαίου – Αρχή της συνεργασίας – Άρθρο 10 ΕΚ</w:t>
      </w:r>
    </w:p>
    <w:p w:rsidR="00A47F3F" w:rsidRPr="00A47F3F" w:rsidRDefault="00A47F3F" w:rsidP="00A47F3F">
      <w:pPr>
        <w:spacing w:after="0" w:line="240" w:lineRule="auto"/>
        <w:rPr>
          <w:rFonts w:ascii="Times New Roman" w:eastAsia="Times New Roman" w:hAnsi="Times New Roman" w:cs="Times New Roman"/>
          <w:lang w:val="el-GR"/>
        </w:rPr>
      </w:pPr>
      <w:r w:rsidRPr="00A47F3F">
        <w:rPr>
          <w:rFonts w:ascii="Times New Roman" w:eastAsia="Times New Roman" w:hAnsi="Times New Roman" w:cs="Times New Roman"/>
          <w:color w:val="444444"/>
          <w:shd w:val="clear" w:color="auto" w:fill="FFFFFF"/>
          <w:lang w:val="el-GR"/>
        </w:rPr>
        <w:t xml:space="preserve">Στην υπόθεση </w:t>
      </w:r>
      <w:r w:rsidRPr="00A47F3F">
        <w:rPr>
          <w:rFonts w:ascii="Times New Roman" w:eastAsia="Times New Roman" w:hAnsi="Times New Roman" w:cs="Times New Roman"/>
          <w:color w:val="444444"/>
          <w:shd w:val="clear" w:color="auto" w:fill="FFFFFF"/>
        </w:rPr>
        <w:t>C</w:t>
      </w:r>
      <w:r w:rsidRPr="00A47F3F">
        <w:rPr>
          <w:rFonts w:ascii="Times New Roman" w:eastAsia="Times New Roman" w:hAnsi="Times New Roman" w:cs="Times New Roman"/>
          <w:color w:val="444444"/>
          <w:shd w:val="clear" w:color="auto" w:fill="FFFFFF"/>
          <w:lang w:val="el-GR"/>
        </w:rPr>
        <w:t>-453/00,</w:t>
      </w:r>
    </w:p>
    <w:p w:rsidR="00A47F3F" w:rsidRPr="00A47F3F" w:rsidRDefault="00A47F3F" w:rsidP="00A47F3F">
      <w:pPr>
        <w:spacing w:after="0" w:line="240" w:lineRule="auto"/>
        <w:rPr>
          <w:rFonts w:ascii="Times New Roman" w:eastAsia="Times New Roman" w:hAnsi="Times New Roman" w:cs="Times New Roman"/>
          <w:lang w:val="el-GR"/>
        </w:rPr>
      </w:pPr>
      <w:r w:rsidRPr="00A47F3F">
        <w:rPr>
          <w:rFonts w:ascii="Times New Roman" w:eastAsia="Times New Roman" w:hAnsi="Times New Roman" w:cs="Times New Roman"/>
          <w:color w:val="444444"/>
          <w:shd w:val="clear" w:color="auto" w:fill="FFFFFF"/>
          <w:lang w:val="el-GR"/>
        </w:rPr>
        <w:t xml:space="preserve">που έχει ως αντικείμενο αίτηση του </w:t>
      </w:r>
      <w:r w:rsidRPr="00A47F3F">
        <w:rPr>
          <w:rFonts w:ascii="Times New Roman" w:eastAsia="Times New Roman" w:hAnsi="Times New Roman" w:cs="Times New Roman"/>
          <w:color w:val="444444"/>
          <w:shd w:val="clear" w:color="auto" w:fill="FFFFFF"/>
        </w:rPr>
        <w:t>College</w:t>
      </w:r>
      <w:r w:rsidRPr="00A47F3F">
        <w:rPr>
          <w:rFonts w:ascii="Times New Roman" w:eastAsia="Times New Roman" w:hAnsi="Times New Roman" w:cs="Times New Roman"/>
          <w:color w:val="444444"/>
          <w:shd w:val="clear" w:color="auto" w:fill="FFFFFF"/>
          <w:lang w:val="el-GR"/>
        </w:rPr>
        <w:t xml:space="preserve"> </w:t>
      </w:r>
      <w:r w:rsidRPr="00A47F3F">
        <w:rPr>
          <w:rFonts w:ascii="Times New Roman" w:eastAsia="Times New Roman" w:hAnsi="Times New Roman" w:cs="Times New Roman"/>
          <w:color w:val="444444"/>
          <w:shd w:val="clear" w:color="auto" w:fill="FFFFFF"/>
        </w:rPr>
        <w:t>van</w:t>
      </w:r>
      <w:r w:rsidRPr="00A47F3F">
        <w:rPr>
          <w:rFonts w:ascii="Times New Roman" w:eastAsia="Times New Roman" w:hAnsi="Times New Roman" w:cs="Times New Roman"/>
          <w:color w:val="444444"/>
          <w:shd w:val="clear" w:color="auto" w:fill="FFFFFF"/>
          <w:lang w:val="el-GR"/>
        </w:rPr>
        <w:t xml:space="preserve"> </w:t>
      </w:r>
      <w:proofErr w:type="spellStart"/>
      <w:r w:rsidRPr="00A47F3F">
        <w:rPr>
          <w:rFonts w:ascii="Times New Roman" w:eastAsia="Times New Roman" w:hAnsi="Times New Roman" w:cs="Times New Roman"/>
          <w:color w:val="444444"/>
          <w:shd w:val="clear" w:color="auto" w:fill="FFFFFF"/>
        </w:rPr>
        <w:t>Beroep</w:t>
      </w:r>
      <w:proofErr w:type="spellEnd"/>
      <w:r w:rsidRPr="00A47F3F">
        <w:rPr>
          <w:rFonts w:ascii="Times New Roman" w:eastAsia="Times New Roman" w:hAnsi="Times New Roman" w:cs="Times New Roman"/>
          <w:color w:val="444444"/>
          <w:shd w:val="clear" w:color="auto" w:fill="FFFFFF"/>
          <w:lang w:val="el-GR"/>
        </w:rPr>
        <w:t xml:space="preserve"> </w:t>
      </w:r>
      <w:proofErr w:type="spellStart"/>
      <w:r w:rsidRPr="00A47F3F">
        <w:rPr>
          <w:rFonts w:ascii="Times New Roman" w:eastAsia="Times New Roman" w:hAnsi="Times New Roman" w:cs="Times New Roman"/>
          <w:color w:val="444444"/>
          <w:shd w:val="clear" w:color="auto" w:fill="FFFFFF"/>
        </w:rPr>
        <w:t>voor</w:t>
      </w:r>
      <w:proofErr w:type="spellEnd"/>
      <w:r w:rsidRPr="00A47F3F">
        <w:rPr>
          <w:rFonts w:ascii="Times New Roman" w:eastAsia="Times New Roman" w:hAnsi="Times New Roman" w:cs="Times New Roman"/>
          <w:color w:val="444444"/>
          <w:shd w:val="clear" w:color="auto" w:fill="FFFFFF"/>
          <w:lang w:val="el-GR"/>
        </w:rPr>
        <w:t xml:space="preserve"> </w:t>
      </w:r>
      <w:r w:rsidRPr="00A47F3F">
        <w:rPr>
          <w:rFonts w:ascii="Times New Roman" w:eastAsia="Times New Roman" w:hAnsi="Times New Roman" w:cs="Times New Roman"/>
          <w:color w:val="444444"/>
          <w:shd w:val="clear" w:color="auto" w:fill="FFFFFF"/>
        </w:rPr>
        <w:t>het</w:t>
      </w:r>
      <w:r w:rsidRPr="00A47F3F">
        <w:rPr>
          <w:rFonts w:ascii="Times New Roman" w:eastAsia="Times New Roman" w:hAnsi="Times New Roman" w:cs="Times New Roman"/>
          <w:color w:val="444444"/>
          <w:shd w:val="clear" w:color="auto" w:fill="FFFFFF"/>
          <w:lang w:val="el-GR"/>
        </w:rPr>
        <w:t xml:space="preserve"> </w:t>
      </w:r>
      <w:proofErr w:type="spellStart"/>
      <w:r w:rsidRPr="00A47F3F">
        <w:rPr>
          <w:rFonts w:ascii="Times New Roman" w:eastAsia="Times New Roman" w:hAnsi="Times New Roman" w:cs="Times New Roman"/>
          <w:color w:val="444444"/>
          <w:shd w:val="clear" w:color="auto" w:fill="FFFFFF"/>
        </w:rPr>
        <w:t>bedrijfsleven</w:t>
      </w:r>
      <w:proofErr w:type="spellEnd"/>
      <w:r w:rsidRPr="00A47F3F">
        <w:rPr>
          <w:rFonts w:ascii="Times New Roman" w:eastAsia="Times New Roman" w:hAnsi="Times New Roman" w:cs="Times New Roman"/>
          <w:color w:val="444444"/>
          <w:shd w:val="clear" w:color="auto" w:fill="FFFFFF"/>
          <w:lang w:val="el-GR"/>
        </w:rPr>
        <w:t xml:space="preserve"> (Κάτω Χώρες) προς το Δικαστήριο, κατ' </w:t>
      </w:r>
      <w:proofErr w:type="spellStart"/>
      <w:r w:rsidRPr="00A47F3F">
        <w:rPr>
          <w:rFonts w:ascii="Times New Roman" w:eastAsia="Times New Roman" w:hAnsi="Times New Roman" w:cs="Times New Roman"/>
          <w:color w:val="444444"/>
          <w:shd w:val="clear" w:color="auto" w:fill="FFFFFF"/>
          <w:lang w:val="el-GR"/>
        </w:rPr>
        <w:t>εφαρμογήν</w:t>
      </w:r>
      <w:proofErr w:type="spellEnd"/>
      <w:r w:rsidRPr="00A47F3F">
        <w:rPr>
          <w:rFonts w:ascii="Times New Roman" w:eastAsia="Times New Roman" w:hAnsi="Times New Roman" w:cs="Times New Roman"/>
          <w:color w:val="444444"/>
          <w:shd w:val="clear" w:color="auto" w:fill="FFFFFF"/>
          <w:lang w:val="el-GR"/>
        </w:rPr>
        <w:t xml:space="preserve"> του άρθρου 234 ΕΚ, με την οποία ζητείται, στο πλαίσιο της διαφοράς που εκκρεμεί ενώπιον του αιτούντος δικαστηρίου μεταξύ</w:t>
      </w:r>
    </w:p>
    <w:p w:rsidR="00A47F3F" w:rsidRPr="00A47F3F" w:rsidRDefault="00A47F3F" w:rsidP="00A47F3F">
      <w:pPr>
        <w:spacing w:after="0" w:line="240" w:lineRule="auto"/>
        <w:rPr>
          <w:rFonts w:ascii="Times New Roman" w:eastAsia="Times New Roman" w:hAnsi="Times New Roman" w:cs="Times New Roman"/>
        </w:rPr>
      </w:pPr>
      <w:proofErr w:type="spellStart"/>
      <w:r w:rsidRPr="00A47F3F">
        <w:rPr>
          <w:rFonts w:ascii="Times New Roman" w:eastAsia="Times New Roman" w:hAnsi="Times New Roman" w:cs="Times New Roman"/>
          <w:bCs/>
          <w:color w:val="444444"/>
          <w:shd w:val="clear" w:color="auto" w:fill="FFFFFF"/>
        </w:rPr>
        <w:t>Kühne</w:t>
      </w:r>
      <w:proofErr w:type="spellEnd"/>
      <w:r w:rsidRPr="00A47F3F">
        <w:rPr>
          <w:rFonts w:ascii="Times New Roman" w:eastAsia="Times New Roman" w:hAnsi="Times New Roman" w:cs="Times New Roman"/>
          <w:bCs/>
          <w:color w:val="444444"/>
          <w:shd w:val="clear" w:color="auto" w:fill="FFFFFF"/>
        </w:rPr>
        <w:t xml:space="preserve"> &amp; </w:t>
      </w:r>
      <w:proofErr w:type="spellStart"/>
      <w:r w:rsidRPr="00A47F3F">
        <w:rPr>
          <w:rFonts w:ascii="Times New Roman" w:eastAsia="Times New Roman" w:hAnsi="Times New Roman" w:cs="Times New Roman"/>
          <w:bCs/>
          <w:color w:val="444444"/>
          <w:shd w:val="clear" w:color="auto" w:fill="FFFFFF"/>
        </w:rPr>
        <w:t>Heitz</w:t>
      </w:r>
      <w:proofErr w:type="spellEnd"/>
      <w:r w:rsidRPr="00A47F3F">
        <w:rPr>
          <w:rFonts w:ascii="Times New Roman" w:eastAsia="Times New Roman" w:hAnsi="Times New Roman" w:cs="Times New Roman"/>
          <w:bCs/>
          <w:color w:val="444444"/>
          <w:shd w:val="clear" w:color="auto" w:fill="FFFFFF"/>
        </w:rPr>
        <w:t xml:space="preserve"> NV</w:t>
      </w:r>
    </w:p>
    <w:p w:rsidR="00A47F3F" w:rsidRPr="00A47F3F" w:rsidRDefault="00A47F3F" w:rsidP="00A47F3F">
      <w:pPr>
        <w:shd w:val="clear" w:color="auto" w:fill="FFFFFF"/>
        <w:spacing w:before="192" w:after="192" w:line="250" w:lineRule="atLeast"/>
        <w:jc w:val="center"/>
        <w:textAlignment w:val="baseline"/>
        <w:rPr>
          <w:rFonts w:ascii="Times New Roman" w:eastAsia="Times New Roman" w:hAnsi="Times New Roman" w:cs="Times New Roman"/>
          <w:color w:val="444444"/>
        </w:rPr>
      </w:pPr>
      <w:proofErr w:type="gramStart"/>
      <w:r w:rsidRPr="00A47F3F">
        <w:rPr>
          <w:rFonts w:ascii="Times New Roman" w:eastAsia="Times New Roman" w:hAnsi="Times New Roman" w:cs="Times New Roman"/>
          <w:color w:val="444444"/>
        </w:rPr>
        <w:t>και</w:t>
      </w:r>
      <w:proofErr w:type="gramEnd"/>
    </w:p>
    <w:p w:rsidR="00A47F3F" w:rsidRPr="00A47F3F" w:rsidRDefault="00A47F3F" w:rsidP="00A47F3F">
      <w:pPr>
        <w:spacing w:after="0" w:line="240" w:lineRule="auto"/>
        <w:rPr>
          <w:rFonts w:ascii="Times New Roman" w:eastAsia="Times New Roman" w:hAnsi="Times New Roman" w:cs="Times New Roman"/>
        </w:rPr>
      </w:pPr>
      <w:proofErr w:type="spellStart"/>
      <w:r w:rsidRPr="00A47F3F">
        <w:rPr>
          <w:rFonts w:ascii="Times New Roman" w:eastAsia="Times New Roman" w:hAnsi="Times New Roman" w:cs="Times New Roman"/>
          <w:bCs/>
          <w:color w:val="444444"/>
          <w:shd w:val="clear" w:color="auto" w:fill="FFFFFF"/>
        </w:rPr>
        <w:t>Productschap</w:t>
      </w:r>
      <w:proofErr w:type="spellEnd"/>
      <w:r w:rsidRPr="00A47F3F">
        <w:rPr>
          <w:rFonts w:ascii="Times New Roman" w:eastAsia="Times New Roman" w:hAnsi="Times New Roman" w:cs="Times New Roman"/>
          <w:bCs/>
          <w:color w:val="444444"/>
          <w:shd w:val="clear" w:color="auto" w:fill="FFFFFF"/>
        </w:rPr>
        <w:t xml:space="preserve"> </w:t>
      </w:r>
      <w:proofErr w:type="spellStart"/>
      <w:r w:rsidRPr="00A47F3F">
        <w:rPr>
          <w:rFonts w:ascii="Times New Roman" w:eastAsia="Times New Roman" w:hAnsi="Times New Roman" w:cs="Times New Roman"/>
          <w:bCs/>
          <w:color w:val="444444"/>
          <w:shd w:val="clear" w:color="auto" w:fill="FFFFFF"/>
        </w:rPr>
        <w:t>voor</w:t>
      </w:r>
      <w:proofErr w:type="spellEnd"/>
      <w:r w:rsidRPr="00A47F3F">
        <w:rPr>
          <w:rFonts w:ascii="Times New Roman" w:eastAsia="Times New Roman" w:hAnsi="Times New Roman" w:cs="Times New Roman"/>
          <w:bCs/>
          <w:color w:val="444444"/>
          <w:shd w:val="clear" w:color="auto" w:fill="FFFFFF"/>
        </w:rPr>
        <w:t xml:space="preserve"> </w:t>
      </w:r>
      <w:proofErr w:type="spellStart"/>
      <w:r w:rsidRPr="00A47F3F">
        <w:rPr>
          <w:rFonts w:ascii="Times New Roman" w:eastAsia="Times New Roman" w:hAnsi="Times New Roman" w:cs="Times New Roman"/>
          <w:bCs/>
          <w:color w:val="444444"/>
          <w:shd w:val="clear" w:color="auto" w:fill="FFFFFF"/>
        </w:rPr>
        <w:t>Pluimvee</w:t>
      </w:r>
      <w:proofErr w:type="spellEnd"/>
      <w:r w:rsidRPr="00A47F3F">
        <w:rPr>
          <w:rFonts w:ascii="Times New Roman" w:eastAsia="Times New Roman" w:hAnsi="Times New Roman" w:cs="Times New Roman"/>
          <w:bCs/>
          <w:color w:val="444444"/>
          <w:shd w:val="clear" w:color="auto" w:fill="FFFFFF"/>
        </w:rPr>
        <w:t xml:space="preserve"> en </w:t>
      </w:r>
      <w:proofErr w:type="spellStart"/>
      <w:r w:rsidRPr="00A47F3F">
        <w:rPr>
          <w:rFonts w:ascii="Times New Roman" w:eastAsia="Times New Roman" w:hAnsi="Times New Roman" w:cs="Times New Roman"/>
          <w:bCs/>
          <w:color w:val="444444"/>
          <w:shd w:val="clear" w:color="auto" w:fill="FFFFFF"/>
        </w:rPr>
        <w:t>Eieren</w:t>
      </w:r>
      <w:proofErr w:type="spellEnd"/>
      <w:r w:rsidRPr="00A47F3F">
        <w:rPr>
          <w:rFonts w:ascii="Times New Roman" w:eastAsia="Times New Roman" w:hAnsi="Times New Roman" w:cs="Times New Roman"/>
          <w:bCs/>
          <w:color w:val="444444"/>
          <w:shd w:val="clear" w:color="auto" w:fill="FFFFFF"/>
        </w:rPr>
        <w:t>,</w:t>
      </w:r>
    </w:p>
    <w:p w:rsidR="00A47F3F" w:rsidRPr="00A47F3F" w:rsidRDefault="00A47F3F" w:rsidP="00A47F3F">
      <w:pPr>
        <w:spacing w:after="0" w:line="240" w:lineRule="auto"/>
        <w:rPr>
          <w:rFonts w:ascii="Times New Roman" w:eastAsia="Times New Roman" w:hAnsi="Times New Roman" w:cs="Times New Roman"/>
          <w:lang w:val="el-GR"/>
        </w:rPr>
      </w:pPr>
      <w:r w:rsidRPr="00A47F3F">
        <w:rPr>
          <w:rFonts w:ascii="Times New Roman" w:eastAsia="Times New Roman" w:hAnsi="Times New Roman" w:cs="Times New Roman"/>
          <w:color w:val="444444"/>
          <w:shd w:val="clear" w:color="auto" w:fill="FFFFFF"/>
          <w:lang w:val="el-GR"/>
        </w:rPr>
        <w:t>η έκδοση προδικαστικής αποφάσεως ως προς την ερμηνεία του κοινοτικού δικαίου και, ιδίως, της αρχής της συνεργασίας που απορρέει από το άρθρο 10 ΕΚ,</w:t>
      </w:r>
      <w:r w:rsidRPr="00A47F3F">
        <w:rPr>
          <w:rFonts w:ascii="Times New Roman" w:eastAsia="Times New Roman" w:hAnsi="Times New Roman" w:cs="Times New Roman"/>
          <w:color w:val="444444"/>
          <w:lang w:val="el-GR"/>
        </w:rPr>
        <w:br/>
      </w:r>
      <w:r w:rsidRPr="00A47F3F">
        <w:rPr>
          <w:rFonts w:ascii="Times New Roman" w:eastAsia="Times New Roman" w:hAnsi="Times New Roman" w:cs="Times New Roman"/>
          <w:color w:val="444444"/>
          <w:lang w:val="el-GR"/>
        </w:rPr>
        <w:br/>
      </w:r>
    </w:p>
    <w:p w:rsidR="00A47F3F" w:rsidRPr="00A47F3F" w:rsidRDefault="00A47F3F" w:rsidP="00A47F3F">
      <w:pPr>
        <w:shd w:val="clear" w:color="auto" w:fill="FFFFFF"/>
        <w:spacing w:before="192" w:after="192" w:line="250" w:lineRule="atLeast"/>
        <w:jc w:val="center"/>
        <w:textAlignment w:val="baseline"/>
        <w:rPr>
          <w:rFonts w:ascii="Times New Roman" w:eastAsia="Times New Roman" w:hAnsi="Times New Roman" w:cs="Times New Roman"/>
          <w:color w:val="444444"/>
          <w:lang w:val="el-GR"/>
        </w:rPr>
      </w:pPr>
      <w:r w:rsidRPr="00A47F3F">
        <w:rPr>
          <w:rFonts w:ascii="Times New Roman" w:eastAsia="Times New Roman" w:hAnsi="Times New Roman" w:cs="Times New Roman"/>
          <w:color w:val="444444"/>
          <w:lang w:val="el-GR"/>
        </w:rPr>
        <w:t>ΤΟ ΔΙΚΑΣΤΗΡΙΟ,,</w:t>
      </w:r>
    </w:p>
    <w:p w:rsidR="00A47F3F" w:rsidRPr="00A47F3F" w:rsidRDefault="00A47F3F" w:rsidP="00A47F3F">
      <w:pPr>
        <w:spacing w:after="0" w:line="240" w:lineRule="auto"/>
        <w:rPr>
          <w:rFonts w:ascii="Times New Roman" w:eastAsia="Times New Roman" w:hAnsi="Times New Roman" w:cs="Times New Roman"/>
          <w:lang w:val="el-GR"/>
        </w:rPr>
      </w:pPr>
      <w:r w:rsidRPr="00A47F3F">
        <w:rPr>
          <w:rFonts w:ascii="Times New Roman" w:eastAsia="Times New Roman" w:hAnsi="Times New Roman" w:cs="Times New Roman"/>
          <w:color w:val="444444"/>
          <w:lang w:val="el-GR"/>
        </w:rPr>
        <w:br/>
      </w:r>
      <w:r w:rsidRPr="00A47F3F">
        <w:rPr>
          <w:rFonts w:ascii="Times New Roman" w:eastAsia="Times New Roman" w:hAnsi="Times New Roman" w:cs="Times New Roman"/>
          <w:color w:val="444444"/>
          <w:shd w:val="clear" w:color="auto" w:fill="FFFFFF"/>
          <w:lang w:val="el-GR"/>
        </w:rPr>
        <w:t xml:space="preserve">συγκείμενο από τους Β. </w:t>
      </w:r>
      <w:proofErr w:type="spellStart"/>
      <w:r w:rsidRPr="00A47F3F">
        <w:rPr>
          <w:rFonts w:ascii="Times New Roman" w:eastAsia="Times New Roman" w:hAnsi="Times New Roman" w:cs="Times New Roman"/>
          <w:color w:val="444444"/>
          <w:shd w:val="clear" w:color="auto" w:fill="FFFFFF"/>
          <w:lang w:val="el-GR"/>
        </w:rPr>
        <w:t>Σκουρή</w:t>
      </w:r>
      <w:proofErr w:type="spellEnd"/>
      <w:r w:rsidRPr="00A47F3F">
        <w:rPr>
          <w:rFonts w:ascii="Times New Roman" w:eastAsia="Times New Roman" w:hAnsi="Times New Roman" w:cs="Times New Roman"/>
          <w:color w:val="444444"/>
          <w:shd w:val="clear" w:color="auto" w:fill="FFFFFF"/>
          <w:lang w:val="el-GR"/>
        </w:rPr>
        <w:t xml:space="preserve">, Πρόεδρο, </w:t>
      </w:r>
      <w:r w:rsidRPr="00A47F3F">
        <w:rPr>
          <w:rFonts w:ascii="Times New Roman" w:eastAsia="Times New Roman" w:hAnsi="Times New Roman" w:cs="Times New Roman"/>
          <w:color w:val="444444"/>
          <w:shd w:val="clear" w:color="auto" w:fill="FFFFFF"/>
        </w:rPr>
        <w:t>P</w:t>
      </w:r>
      <w:r w:rsidRPr="00A47F3F">
        <w:rPr>
          <w:rFonts w:ascii="Times New Roman" w:eastAsia="Times New Roman" w:hAnsi="Times New Roman" w:cs="Times New Roman"/>
          <w:color w:val="444444"/>
          <w:shd w:val="clear" w:color="auto" w:fill="FFFFFF"/>
          <w:lang w:val="el-GR"/>
        </w:rPr>
        <w:t xml:space="preserve">. </w:t>
      </w:r>
      <w:proofErr w:type="spellStart"/>
      <w:r w:rsidRPr="00A47F3F">
        <w:rPr>
          <w:rFonts w:ascii="Times New Roman" w:eastAsia="Times New Roman" w:hAnsi="Times New Roman" w:cs="Times New Roman"/>
          <w:color w:val="444444"/>
          <w:shd w:val="clear" w:color="auto" w:fill="FFFFFF"/>
        </w:rPr>
        <w:t>Jann</w:t>
      </w:r>
      <w:proofErr w:type="spellEnd"/>
      <w:r w:rsidRPr="00A47F3F">
        <w:rPr>
          <w:rFonts w:ascii="Times New Roman" w:eastAsia="Times New Roman" w:hAnsi="Times New Roman" w:cs="Times New Roman"/>
          <w:color w:val="444444"/>
          <w:shd w:val="clear" w:color="auto" w:fill="FFFFFF"/>
          <w:lang w:val="el-GR"/>
        </w:rPr>
        <w:t xml:space="preserve">, </w:t>
      </w:r>
      <w:r w:rsidRPr="00A47F3F">
        <w:rPr>
          <w:rFonts w:ascii="Times New Roman" w:eastAsia="Times New Roman" w:hAnsi="Times New Roman" w:cs="Times New Roman"/>
          <w:color w:val="444444"/>
          <w:shd w:val="clear" w:color="auto" w:fill="FFFFFF"/>
        </w:rPr>
        <w:t>C</w:t>
      </w:r>
      <w:r w:rsidRPr="00A47F3F">
        <w:rPr>
          <w:rFonts w:ascii="Times New Roman" w:eastAsia="Times New Roman" w:hAnsi="Times New Roman" w:cs="Times New Roman"/>
          <w:color w:val="444444"/>
          <w:shd w:val="clear" w:color="auto" w:fill="FFFFFF"/>
          <w:lang w:val="el-GR"/>
        </w:rPr>
        <w:t>.</w:t>
      </w:r>
      <w:r w:rsidRPr="00A47F3F">
        <w:rPr>
          <w:rFonts w:ascii="Times New Roman" w:eastAsia="Times New Roman" w:hAnsi="Times New Roman" w:cs="Times New Roman"/>
          <w:color w:val="444444"/>
          <w:shd w:val="clear" w:color="auto" w:fill="FFFFFF"/>
        </w:rPr>
        <w:t> W</w:t>
      </w:r>
      <w:r w:rsidRPr="00A47F3F">
        <w:rPr>
          <w:rFonts w:ascii="Times New Roman" w:eastAsia="Times New Roman" w:hAnsi="Times New Roman" w:cs="Times New Roman"/>
          <w:color w:val="444444"/>
          <w:shd w:val="clear" w:color="auto" w:fill="FFFFFF"/>
          <w:lang w:val="el-GR"/>
        </w:rPr>
        <w:t>.</w:t>
      </w:r>
      <w:r w:rsidRPr="00A47F3F">
        <w:rPr>
          <w:rFonts w:ascii="Times New Roman" w:eastAsia="Times New Roman" w:hAnsi="Times New Roman" w:cs="Times New Roman"/>
          <w:color w:val="444444"/>
          <w:shd w:val="clear" w:color="auto" w:fill="FFFFFF"/>
        </w:rPr>
        <w:t> A</w:t>
      </w:r>
      <w:r w:rsidRPr="00A47F3F">
        <w:rPr>
          <w:rFonts w:ascii="Times New Roman" w:eastAsia="Times New Roman" w:hAnsi="Times New Roman" w:cs="Times New Roman"/>
          <w:color w:val="444444"/>
          <w:shd w:val="clear" w:color="auto" w:fill="FFFFFF"/>
          <w:lang w:val="el-GR"/>
        </w:rPr>
        <w:t xml:space="preserve">. </w:t>
      </w:r>
      <w:proofErr w:type="spellStart"/>
      <w:r w:rsidRPr="00A47F3F">
        <w:rPr>
          <w:rFonts w:ascii="Times New Roman" w:eastAsia="Times New Roman" w:hAnsi="Times New Roman" w:cs="Times New Roman"/>
          <w:color w:val="444444"/>
          <w:shd w:val="clear" w:color="auto" w:fill="FFFFFF"/>
        </w:rPr>
        <w:t>Timmermans</w:t>
      </w:r>
      <w:proofErr w:type="spellEnd"/>
      <w:r w:rsidRPr="00A47F3F">
        <w:rPr>
          <w:rFonts w:ascii="Times New Roman" w:eastAsia="Times New Roman" w:hAnsi="Times New Roman" w:cs="Times New Roman"/>
          <w:color w:val="444444"/>
          <w:shd w:val="clear" w:color="auto" w:fill="FFFFFF"/>
          <w:lang w:val="el-GR"/>
        </w:rPr>
        <w:t xml:space="preserve">, </w:t>
      </w:r>
      <w:r w:rsidRPr="00A47F3F">
        <w:rPr>
          <w:rFonts w:ascii="Times New Roman" w:eastAsia="Times New Roman" w:hAnsi="Times New Roman" w:cs="Times New Roman"/>
          <w:color w:val="444444"/>
          <w:shd w:val="clear" w:color="auto" w:fill="FFFFFF"/>
        </w:rPr>
        <w:t>C</w:t>
      </w:r>
      <w:r w:rsidRPr="00A47F3F">
        <w:rPr>
          <w:rFonts w:ascii="Times New Roman" w:eastAsia="Times New Roman" w:hAnsi="Times New Roman" w:cs="Times New Roman"/>
          <w:color w:val="444444"/>
          <w:shd w:val="clear" w:color="auto" w:fill="FFFFFF"/>
          <w:lang w:val="el-GR"/>
        </w:rPr>
        <w:t>.</w:t>
      </w:r>
      <w:r w:rsidRPr="00A47F3F">
        <w:rPr>
          <w:rFonts w:ascii="Times New Roman" w:eastAsia="Times New Roman" w:hAnsi="Times New Roman" w:cs="Times New Roman"/>
          <w:color w:val="444444"/>
          <w:shd w:val="clear" w:color="auto" w:fill="FFFFFF"/>
        </w:rPr>
        <w:t> </w:t>
      </w:r>
      <w:proofErr w:type="spellStart"/>
      <w:r w:rsidRPr="00A47F3F">
        <w:rPr>
          <w:rFonts w:ascii="Times New Roman" w:eastAsia="Times New Roman" w:hAnsi="Times New Roman" w:cs="Times New Roman"/>
          <w:color w:val="444444"/>
          <w:shd w:val="clear" w:color="auto" w:fill="FFFFFF"/>
        </w:rPr>
        <w:t>Gulmann</w:t>
      </w:r>
      <w:proofErr w:type="spellEnd"/>
      <w:r w:rsidRPr="00A47F3F">
        <w:rPr>
          <w:rFonts w:ascii="Times New Roman" w:eastAsia="Times New Roman" w:hAnsi="Times New Roman" w:cs="Times New Roman"/>
          <w:color w:val="444444"/>
          <w:shd w:val="clear" w:color="auto" w:fill="FFFFFF"/>
          <w:lang w:val="el-GR"/>
        </w:rPr>
        <w:t xml:space="preserve"> και </w:t>
      </w:r>
      <w:r w:rsidRPr="00A47F3F">
        <w:rPr>
          <w:rFonts w:ascii="Times New Roman" w:eastAsia="Times New Roman" w:hAnsi="Times New Roman" w:cs="Times New Roman"/>
          <w:color w:val="444444"/>
          <w:shd w:val="clear" w:color="auto" w:fill="FFFFFF"/>
        </w:rPr>
        <w:t>J</w:t>
      </w:r>
      <w:r w:rsidRPr="00A47F3F">
        <w:rPr>
          <w:rFonts w:ascii="Times New Roman" w:eastAsia="Times New Roman" w:hAnsi="Times New Roman" w:cs="Times New Roman"/>
          <w:color w:val="444444"/>
          <w:shd w:val="clear" w:color="auto" w:fill="FFFFFF"/>
          <w:lang w:val="el-GR"/>
        </w:rPr>
        <w:t>.</w:t>
      </w:r>
      <w:r w:rsidRPr="00A47F3F">
        <w:rPr>
          <w:rFonts w:ascii="Times New Roman" w:eastAsia="Times New Roman" w:hAnsi="Times New Roman" w:cs="Times New Roman"/>
          <w:color w:val="444444"/>
          <w:shd w:val="clear" w:color="auto" w:fill="FFFFFF"/>
        </w:rPr>
        <w:t> N</w:t>
      </w:r>
      <w:r w:rsidRPr="00A47F3F">
        <w:rPr>
          <w:rFonts w:ascii="Times New Roman" w:eastAsia="Times New Roman" w:hAnsi="Times New Roman" w:cs="Times New Roman"/>
          <w:color w:val="444444"/>
          <w:shd w:val="clear" w:color="auto" w:fill="FFFFFF"/>
          <w:lang w:val="el-GR"/>
        </w:rPr>
        <w:t xml:space="preserve">. </w:t>
      </w:r>
      <w:r w:rsidRPr="00A47F3F">
        <w:rPr>
          <w:rFonts w:ascii="Times New Roman" w:eastAsia="Times New Roman" w:hAnsi="Times New Roman" w:cs="Times New Roman"/>
          <w:color w:val="444444"/>
          <w:shd w:val="clear" w:color="auto" w:fill="FFFFFF"/>
        </w:rPr>
        <w:t>Cunha</w:t>
      </w:r>
      <w:r w:rsidRPr="00A47F3F">
        <w:rPr>
          <w:rFonts w:ascii="Times New Roman" w:eastAsia="Times New Roman" w:hAnsi="Times New Roman" w:cs="Times New Roman"/>
          <w:color w:val="444444"/>
          <w:shd w:val="clear" w:color="auto" w:fill="FFFFFF"/>
          <w:lang w:val="el-GR"/>
        </w:rPr>
        <w:t xml:space="preserve"> </w:t>
      </w:r>
      <w:r w:rsidRPr="00A47F3F">
        <w:rPr>
          <w:rFonts w:ascii="Times New Roman" w:eastAsia="Times New Roman" w:hAnsi="Times New Roman" w:cs="Times New Roman"/>
          <w:color w:val="444444"/>
          <w:shd w:val="clear" w:color="auto" w:fill="FFFFFF"/>
        </w:rPr>
        <w:t>Rodrigues</w:t>
      </w:r>
      <w:r w:rsidRPr="00A47F3F">
        <w:rPr>
          <w:rFonts w:ascii="Times New Roman" w:eastAsia="Times New Roman" w:hAnsi="Times New Roman" w:cs="Times New Roman"/>
          <w:color w:val="444444"/>
          <w:shd w:val="clear" w:color="auto" w:fill="FFFFFF"/>
          <w:lang w:val="el-GR"/>
        </w:rPr>
        <w:t xml:space="preserve">, προέδρους τμήματος, </w:t>
      </w:r>
      <w:r w:rsidRPr="00A47F3F">
        <w:rPr>
          <w:rFonts w:ascii="Times New Roman" w:eastAsia="Times New Roman" w:hAnsi="Times New Roman" w:cs="Times New Roman"/>
          <w:color w:val="444444"/>
          <w:shd w:val="clear" w:color="auto" w:fill="FFFFFF"/>
        </w:rPr>
        <w:t>A</w:t>
      </w:r>
      <w:r w:rsidRPr="00A47F3F">
        <w:rPr>
          <w:rFonts w:ascii="Times New Roman" w:eastAsia="Times New Roman" w:hAnsi="Times New Roman" w:cs="Times New Roman"/>
          <w:color w:val="444444"/>
          <w:shd w:val="clear" w:color="auto" w:fill="FFFFFF"/>
          <w:lang w:val="el-GR"/>
        </w:rPr>
        <w:t xml:space="preserve">. </w:t>
      </w:r>
      <w:r w:rsidRPr="00A47F3F">
        <w:rPr>
          <w:rFonts w:ascii="Times New Roman" w:eastAsia="Times New Roman" w:hAnsi="Times New Roman" w:cs="Times New Roman"/>
          <w:color w:val="444444"/>
          <w:shd w:val="clear" w:color="auto" w:fill="FFFFFF"/>
        </w:rPr>
        <w:t>La</w:t>
      </w:r>
      <w:r w:rsidRPr="00A47F3F">
        <w:rPr>
          <w:rFonts w:ascii="Times New Roman" w:eastAsia="Times New Roman" w:hAnsi="Times New Roman" w:cs="Times New Roman"/>
          <w:color w:val="444444"/>
          <w:shd w:val="clear" w:color="auto" w:fill="FFFFFF"/>
          <w:lang w:val="el-GR"/>
        </w:rPr>
        <w:t xml:space="preserve"> </w:t>
      </w:r>
      <w:r w:rsidRPr="00A47F3F">
        <w:rPr>
          <w:rFonts w:ascii="Times New Roman" w:eastAsia="Times New Roman" w:hAnsi="Times New Roman" w:cs="Times New Roman"/>
          <w:color w:val="444444"/>
          <w:shd w:val="clear" w:color="auto" w:fill="FFFFFF"/>
        </w:rPr>
        <w:t>Pergola</w:t>
      </w:r>
      <w:r w:rsidRPr="00A47F3F">
        <w:rPr>
          <w:rFonts w:ascii="Times New Roman" w:eastAsia="Times New Roman" w:hAnsi="Times New Roman" w:cs="Times New Roman"/>
          <w:color w:val="444444"/>
          <w:shd w:val="clear" w:color="auto" w:fill="FFFFFF"/>
          <w:lang w:val="el-GR"/>
        </w:rPr>
        <w:t xml:space="preserve">, </w:t>
      </w:r>
      <w:r w:rsidRPr="00A47F3F">
        <w:rPr>
          <w:rFonts w:ascii="Times New Roman" w:eastAsia="Times New Roman" w:hAnsi="Times New Roman" w:cs="Times New Roman"/>
          <w:color w:val="444444"/>
          <w:shd w:val="clear" w:color="auto" w:fill="FFFFFF"/>
        </w:rPr>
        <w:t>J</w:t>
      </w:r>
      <w:r w:rsidRPr="00A47F3F">
        <w:rPr>
          <w:rFonts w:ascii="Times New Roman" w:eastAsia="Times New Roman" w:hAnsi="Times New Roman" w:cs="Times New Roman"/>
          <w:color w:val="444444"/>
          <w:shd w:val="clear" w:color="auto" w:fill="FFFFFF"/>
          <w:lang w:val="el-GR"/>
        </w:rPr>
        <w:t>.-</w:t>
      </w:r>
      <w:r w:rsidRPr="00A47F3F">
        <w:rPr>
          <w:rFonts w:ascii="Times New Roman" w:eastAsia="Times New Roman" w:hAnsi="Times New Roman" w:cs="Times New Roman"/>
          <w:color w:val="444444"/>
          <w:shd w:val="clear" w:color="auto" w:fill="FFFFFF"/>
        </w:rPr>
        <w:t>P</w:t>
      </w:r>
      <w:r w:rsidRPr="00A47F3F">
        <w:rPr>
          <w:rFonts w:ascii="Times New Roman" w:eastAsia="Times New Roman" w:hAnsi="Times New Roman" w:cs="Times New Roman"/>
          <w:color w:val="444444"/>
          <w:shd w:val="clear" w:color="auto" w:fill="FFFFFF"/>
          <w:lang w:val="el-GR"/>
        </w:rPr>
        <w:t xml:space="preserve">. </w:t>
      </w:r>
      <w:proofErr w:type="spellStart"/>
      <w:r w:rsidRPr="00A47F3F">
        <w:rPr>
          <w:rFonts w:ascii="Times New Roman" w:eastAsia="Times New Roman" w:hAnsi="Times New Roman" w:cs="Times New Roman"/>
          <w:color w:val="444444"/>
          <w:shd w:val="clear" w:color="auto" w:fill="FFFFFF"/>
        </w:rPr>
        <w:t>Puissochet</w:t>
      </w:r>
      <w:proofErr w:type="spellEnd"/>
      <w:r w:rsidRPr="00A47F3F">
        <w:rPr>
          <w:rFonts w:ascii="Times New Roman" w:eastAsia="Times New Roman" w:hAnsi="Times New Roman" w:cs="Times New Roman"/>
          <w:color w:val="444444"/>
          <w:shd w:val="clear" w:color="auto" w:fill="FFFFFF"/>
          <w:lang w:val="el-GR"/>
        </w:rPr>
        <w:t xml:space="preserve">, </w:t>
      </w:r>
      <w:r w:rsidRPr="00A47F3F">
        <w:rPr>
          <w:rFonts w:ascii="Times New Roman" w:eastAsia="Times New Roman" w:hAnsi="Times New Roman" w:cs="Times New Roman"/>
          <w:color w:val="444444"/>
          <w:shd w:val="clear" w:color="auto" w:fill="FFFFFF"/>
        </w:rPr>
        <w:t>R</w:t>
      </w:r>
      <w:r w:rsidRPr="00A47F3F">
        <w:rPr>
          <w:rFonts w:ascii="Times New Roman" w:eastAsia="Times New Roman" w:hAnsi="Times New Roman" w:cs="Times New Roman"/>
          <w:color w:val="444444"/>
          <w:shd w:val="clear" w:color="auto" w:fill="FFFFFF"/>
          <w:lang w:val="el-GR"/>
        </w:rPr>
        <w:t xml:space="preserve">. </w:t>
      </w:r>
      <w:proofErr w:type="spellStart"/>
      <w:r w:rsidRPr="00A47F3F">
        <w:rPr>
          <w:rFonts w:ascii="Times New Roman" w:eastAsia="Times New Roman" w:hAnsi="Times New Roman" w:cs="Times New Roman"/>
          <w:color w:val="444444"/>
          <w:shd w:val="clear" w:color="auto" w:fill="FFFFFF"/>
        </w:rPr>
        <w:t>Schintgen</w:t>
      </w:r>
      <w:proofErr w:type="spellEnd"/>
      <w:r w:rsidRPr="00A47F3F">
        <w:rPr>
          <w:rFonts w:ascii="Times New Roman" w:eastAsia="Times New Roman" w:hAnsi="Times New Roman" w:cs="Times New Roman"/>
          <w:color w:val="444444"/>
          <w:shd w:val="clear" w:color="auto" w:fill="FFFFFF"/>
          <w:lang w:val="el-GR"/>
        </w:rPr>
        <w:t xml:space="preserve">, </w:t>
      </w:r>
      <w:r w:rsidRPr="00A47F3F">
        <w:rPr>
          <w:rFonts w:ascii="Times New Roman" w:eastAsia="Times New Roman" w:hAnsi="Times New Roman" w:cs="Times New Roman"/>
          <w:color w:val="444444"/>
          <w:shd w:val="clear" w:color="auto" w:fill="FFFFFF"/>
        </w:rPr>
        <w:t>F</w:t>
      </w:r>
      <w:r w:rsidRPr="00A47F3F">
        <w:rPr>
          <w:rFonts w:ascii="Times New Roman" w:eastAsia="Times New Roman" w:hAnsi="Times New Roman" w:cs="Times New Roman"/>
          <w:color w:val="444444"/>
          <w:shd w:val="clear" w:color="auto" w:fill="FFFFFF"/>
          <w:lang w:val="el-GR"/>
        </w:rPr>
        <w:t xml:space="preserve">. </w:t>
      </w:r>
      <w:proofErr w:type="spellStart"/>
      <w:r w:rsidRPr="00A47F3F">
        <w:rPr>
          <w:rFonts w:ascii="Times New Roman" w:eastAsia="Times New Roman" w:hAnsi="Times New Roman" w:cs="Times New Roman"/>
          <w:color w:val="444444"/>
          <w:shd w:val="clear" w:color="auto" w:fill="FFFFFF"/>
        </w:rPr>
        <w:t>Macken</w:t>
      </w:r>
      <w:proofErr w:type="spellEnd"/>
      <w:r w:rsidRPr="00A47F3F">
        <w:rPr>
          <w:rFonts w:ascii="Times New Roman" w:eastAsia="Times New Roman" w:hAnsi="Times New Roman" w:cs="Times New Roman"/>
          <w:color w:val="444444"/>
          <w:shd w:val="clear" w:color="auto" w:fill="FFFFFF"/>
          <w:lang w:val="el-GR"/>
        </w:rPr>
        <w:t xml:space="preserve">, </w:t>
      </w:r>
      <w:r w:rsidRPr="00A47F3F">
        <w:rPr>
          <w:rFonts w:ascii="Times New Roman" w:eastAsia="Times New Roman" w:hAnsi="Times New Roman" w:cs="Times New Roman"/>
          <w:color w:val="444444"/>
          <w:shd w:val="clear" w:color="auto" w:fill="FFFFFF"/>
        </w:rPr>
        <w:t>N</w:t>
      </w:r>
      <w:r w:rsidRPr="00A47F3F">
        <w:rPr>
          <w:rFonts w:ascii="Times New Roman" w:eastAsia="Times New Roman" w:hAnsi="Times New Roman" w:cs="Times New Roman"/>
          <w:color w:val="444444"/>
          <w:shd w:val="clear" w:color="auto" w:fill="FFFFFF"/>
          <w:lang w:val="el-GR"/>
        </w:rPr>
        <w:t>.</w:t>
      </w:r>
      <w:r w:rsidRPr="00A47F3F">
        <w:rPr>
          <w:rFonts w:ascii="Times New Roman" w:eastAsia="Times New Roman" w:hAnsi="Times New Roman" w:cs="Times New Roman"/>
          <w:color w:val="444444"/>
          <w:shd w:val="clear" w:color="auto" w:fill="FFFFFF"/>
        </w:rPr>
        <w:t> </w:t>
      </w:r>
      <w:proofErr w:type="spellStart"/>
      <w:r w:rsidRPr="00A47F3F">
        <w:rPr>
          <w:rFonts w:ascii="Times New Roman" w:eastAsia="Times New Roman" w:hAnsi="Times New Roman" w:cs="Times New Roman"/>
          <w:color w:val="444444"/>
          <w:shd w:val="clear" w:color="auto" w:fill="FFFFFF"/>
        </w:rPr>
        <w:t>Colneric</w:t>
      </w:r>
      <w:proofErr w:type="spellEnd"/>
      <w:r w:rsidRPr="00A47F3F">
        <w:rPr>
          <w:rFonts w:ascii="Times New Roman" w:eastAsia="Times New Roman" w:hAnsi="Times New Roman" w:cs="Times New Roman"/>
          <w:color w:val="444444"/>
          <w:shd w:val="clear" w:color="auto" w:fill="FFFFFF"/>
          <w:lang w:val="el-GR"/>
        </w:rPr>
        <w:t xml:space="preserve"> (εισηγήτρια) και </w:t>
      </w:r>
      <w:r w:rsidRPr="00A47F3F">
        <w:rPr>
          <w:rFonts w:ascii="Times New Roman" w:eastAsia="Times New Roman" w:hAnsi="Times New Roman" w:cs="Times New Roman"/>
          <w:color w:val="444444"/>
          <w:shd w:val="clear" w:color="auto" w:fill="FFFFFF"/>
        </w:rPr>
        <w:t>S</w:t>
      </w:r>
      <w:r w:rsidRPr="00A47F3F">
        <w:rPr>
          <w:rFonts w:ascii="Times New Roman" w:eastAsia="Times New Roman" w:hAnsi="Times New Roman" w:cs="Times New Roman"/>
          <w:color w:val="444444"/>
          <w:shd w:val="clear" w:color="auto" w:fill="FFFFFF"/>
          <w:lang w:val="el-GR"/>
        </w:rPr>
        <w:t xml:space="preserve">. </w:t>
      </w:r>
      <w:r w:rsidRPr="00A47F3F">
        <w:rPr>
          <w:rFonts w:ascii="Times New Roman" w:eastAsia="Times New Roman" w:hAnsi="Times New Roman" w:cs="Times New Roman"/>
          <w:color w:val="444444"/>
          <w:shd w:val="clear" w:color="auto" w:fill="FFFFFF"/>
        </w:rPr>
        <w:t>von</w:t>
      </w:r>
      <w:r w:rsidRPr="00A47F3F">
        <w:rPr>
          <w:rFonts w:ascii="Times New Roman" w:eastAsia="Times New Roman" w:hAnsi="Times New Roman" w:cs="Times New Roman"/>
          <w:color w:val="444444"/>
          <w:shd w:val="clear" w:color="auto" w:fill="FFFFFF"/>
          <w:lang w:val="el-GR"/>
        </w:rPr>
        <w:t xml:space="preserve"> </w:t>
      </w:r>
      <w:r w:rsidRPr="00A47F3F">
        <w:rPr>
          <w:rFonts w:ascii="Times New Roman" w:eastAsia="Times New Roman" w:hAnsi="Times New Roman" w:cs="Times New Roman"/>
          <w:color w:val="444444"/>
          <w:shd w:val="clear" w:color="auto" w:fill="FFFFFF"/>
        </w:rPr>
        <w:t>Bahr</w:t>
      </w:r>
      <w:r w:rsidRPr="00A47F3F">
        <w:rPr>
          <w:rFonts w:ascii="Times New Roman" w:eastAsia="Times New Roman" w:hAnsi="Times New Roman" w:cs="Times New Roman"/>
          <w:color w:val="444444"/>
          <w:shd w:val="clear" w:color="auto" w:fill="FFFFFF"/>
          <w:lang w:val="el-GR"/>
        </w:rPr>
        <w:t>, δικαστές,</w:t>
      </w:r>
    </w:p>
    <w:p w:rsidR="00A47F3F" w:rsidRPr="00A47F3F" w:rsidRDefault="00A47F3F" w:rsidP="00A47F3F">
      <w:pPr>
        <w:spacing w:after="0" w:line="240" w:lineRule="auto"/>
        <w:rPr>
          <w:rFonts w:ascii="Times New Roman" w:eastAsia="Times New Roman" w:hAnsi="Times New Roman" w:cs="Times New Roman"/>
          <w:lang w:val="el-GR"/>
        </w:rPr>
      </w:pPr>
      <w:r w:rsidRPr="00A47F3F">
        <w:rPr>
          <w:rFonts w:ascii="Times New Roman" w:eastAsia="Times New Roman" w:hAnsi="Times New Roman" w:cs="Times New Roman"/>
          <w:color w:val="444444"/>
          <w:shd w:val="clear" w:color="auto" w:fill="FFFFFF"/>
          <w:lang w:val="el-GR"/>
        </w:rPr>
        <w:t xml:space="preserve">γενικός εισαγγελέας: </w:t>
      </w:r>
      <w:r w:rsidRPr="00A47F3F">
        <w:rPr>
          <w:rFonts w:ascii="Times New Roman" w:eastAsia="Times New Roman" w:hAnsi="Times New Roman" w:cs="Times New Roman"/>
          <w:color w:val="444444"/>
          <w:shd w:val="clear" w:color="auto" w:fill="FFFFFF"/>
        </w:rPr>
        <w:t>P</w:t>
      </w:r>
      <w:r w:rsidRPr="00A47F3F">
        <w:rPr>
          <w:rFonts w:ascii="Times New Roman" w:eastAsia="Times New Roman" w:hAnsi="Times New Roman" w:cs="Times New Roman"/>
          <w:color w:val="444444"/>
          <w:shd w:val="clear" w:color="auto" w:fill="FFFFFF"/>
          <w:lang w:val="el-GR"/>
        </w:rPr>
        <w:t xml:space="preserve">. </w:t>
      </w:r>
      <w:r w:rsidRPr="00A47F3F">
        <w:rPr>
          <w:rFonts w:ascii="Times New Roman" w:eastAsia="Times New Roman" w:hAnsi="Times New Roman" w:cs="Times New Roman"/>
          <w:color w:val="444444"/>
          <w:shd w:val="clear" w:color="auto" w:fill="FFFFFF"/>
        </w:rPr>
        <w:t>L</w:t>
      </w:r>
      <w:r w:rsidRPr="00A47F3F">
        <w:rPr>
          <w:rFonts w:ascii="Times New Roman" w:eastAsia="Times New Roman" w:hAnsi="Times New Roman" w:cs="Times New Roman"/>
          <w:color w:val="444444"/>
          <w:shd w:val="clear" w:color="auto" w:fill="FFFFFF"/>
          <w:lang w:val="el-GR"/>
        </w:rPr>
        <w:t>é</w:t>
      </w:r>
      <w:proofErr w:type="spellStart"/>
      <w:r w:rsidRPr="00A47F3F">
        <w:rPr>
          <w:rFonts w:ascii="Times New Roman" w:eastAsia="Times New Roman" w:hAnsi="Times New Roman" w:cs="Times New Roman"/>
          <w:color w:val="444444"/>
          <w:shd w:val="clear" w:color="auto" w:fill="FFFFFF"/>
        </w:rPr>
        <w:t>ger</w:t>
      </w:r>
      <w:proofErr w:type="spellEnd"/>
      <w:r w:rsidRPr="00A47F3F">
        <w:rPr>
          <w:rFonts w:ascii="Times New Roman" w:eastAsia="Times New Roman" w:hAnsi="Times New Roman" w:cs="Times New Roman"/>
          <w:color w:val="444444"/>
          <w:shd w:val="clear" w:color="auto" w:fill="FFFFFF"/>
        </w:rPr>
        <w:t> </w:t>
      </w:r>
      <w:r w:rsidRPr="00A47F3F">
        <w:rPr>
          <w:rFonts w:ascii="Times New Roman" w:eastAsia="Times New Roman" w:hAnsi="Times New Roman" w:cs="Times New Roman"/>
          <w:color w:val="444444"/>
          <w:lang w:val="el-GR"/>
        </w:rPr>
        <w:br/>
      </w:r>
      <w:r w:rsidRPr="00A47F3F">
        <w:rPr>
          <w:rFonts w:ascii="Times New Roman" w:eastAsia="Times New Roman" w:hAnsi="Times New Roman" w:cs="Times New Roman"/>
          <w:color w:val="444444"/>
          <w:shd w:val="clear" w:color="auto" w:fill="FFFFFF"/>
          <w:lang w:val="el-GR"/>
        </w:rPr>
        <w:t xml:space="preserve">γραμματέας: </w:t>
      </w:r>
      <w:r w:rsidRPr="00A47F3F">
        <w:rPr>
          <w:rFonts w:ascii="Times New Roman" w:eastAsia="Times New Roman" w:hAnsi="Times New Roman" w:cs="Times New Roman"/>
          <w:color w:val="444444"/>
          <w:shd w:val="clear" w:color="auto" w:fill="FFFFFF"/>
        </w:rPr>
        <w:t>L</w:t>
      </w:r>
      <w:r w:rsidRPr="00A47F3F">
        <w:rPr>
          <w:rFonts w:ascii="Times New Roman" w:eastAsia="Times New Roman" w:hAnsi="Times New Roman" w:cs="Times New Roman"/>
          <w:color w:val="444444"/>
          <w:shd w:val="clear" w:color="auto" w:fill="FFFFFF"/>
          <w:lang w:val="el-GR"/>
        </w:rPr>
        <w:t xml:space="preserve">. </w:t>
      </w:r>
      <w:r w:rsidRPr="00A47F3F">
        <w:rPr>
          <w:rFonts w:ascii="Times New Roman" w:eastAsia="Times New Roman" w:hAnsi="Times New Roman" w:cs="Times New Roman"/>
          <w:color w:val="444444"/>
          <w:shd w:val="clear" w:color="auto" w:fill="FFFFFF"/>
        </w:rPr>
        <w:t>Hewlett</w:t>
      </w:r>
      <w:r w:rsidRPr="00A47F3F">
        <w:rPr>
          <w:rFonts w:ascii="Times New Roman" w:eastAsia="Times New Roman" w:hAnsi="Times New Roman" w:cs="Times New Roman"/>
          <w:color w:val="444444"/>
          <w:shd w:val="clear" w:color="auto" w:fill="FFFFFF"/>
          <w:lang w:val="el-GR"/>
        </w:rPr>
        <w:t>, κύρια υπάλληλος διοικήσεως,</w:t>
      </w:r>
    </w:p>
    <w:p w:rsidR="00A47F3F" w:rsidRPr="00A47F3F" w:rsidRDefault="00A47F3F" w:rsidP="00A47F3F">
      <w:pPr>
        <w:shd w:val="clear" w:color="auto" w:fill="FFFFFF"/>
        <w:spacing w:before="192" w:after="192" w:line="250" w:lineRule="atLeast"/>
        <w:textAlignment w:val="baseline"/>
        <w:rPr>
          <w:rFonts w:ascii="Times New Roman" w:eastAsia="Times New Roman" w:hAnsi="Times New Roman" w:cs="Times New Roman"/>
          <w:color w:val="444444"/>
          <w:lang w:val="el-GR"/>
        </w:rPr>
      </w:pPr>
      <w:r w:rsidRPr="00A47F3F">
        <w:rPr>
          <w:rFonts w:ascii="Times New Roman" w:eastAsia="Times New Roman" w:hAnsi="Times New Roman" w:cs="Times New Roman"/>
          <w:color w:val="444444"/>
          <w:lang w:val="el-GR"/>
        </w:rPr>
        <w:t>λαμβάνοντας υπόψη τις γραπτές παρατηρήσεις που κατέθεσαν:</w:t>
      </w:r>
    </w:p>
    <w:p w:rsidR="00A47F3F" w:rsidRPr="00A47F3F" w:rsidRDefault="00A47F3F" w:rsidP="00A47F3F">
      <w:pPr>
        <w:shd w:val="clear" w:color="auto" w:fill="FFFFFF"/>
        <w:spacing w:after="0" w:line="250" w:lineRule="atLeast"/>
        <w:textAlignment w:val="baseline"/>
        <w:rPr>
          <w:rFonts w:ascii="Times New Roman" w:eastAsia="Times New Roman" w:hAnsi="Times New Roman" w:cs="Times New Roman"/>
          <w:color w:val="444444"/>
          <w:lang w:val="el-GR"/>
        </w:rPr>
      </w:pPr>
      <w:r w:rsidRPr="00A47F3F">
        <w:rPr>
          <w:rFonts w:ascii="Times New Roman" w:eastAsia="Times New Roman" w:hAnsi="Times New Roman" w:cs="Times New Roman"/>
          <w:color w:val="444444"/>
          <w:lang w:val="el-GR"/>
        </w:rPr>
        <w:t>─</w:t>
      </w:r>
    </w:p>
    <w:p w:rsidR="00A47F3F" w:rsidRPr="00A47F3F" w:rsidRDefault="00A47F3F" w:rsidP="00A47F3F">
      <w:pPr>
        <w:spacing w:after="0" w:line="240" w:lineRule="auto"/>
        <w:rPr>
          <w:rFonts w:ascii="Times New Roman" w:eastAsia="Times New Roman" w:hAnsi="Times New Roman" w:cs="Times New Roman"/>
          <w:lang w:val="el-GR"/>
        </w:rPr>
      </w:pPr>
      <w:r w:rsidRPr="00A47F3F">
        <w:rPr>
          <w:rFonts w:ascii="Times New Roman" w:eastAsia="Times New Roman" w:hAnsi="Times New Roman" w:cs="Times New Roman"/>
          <w:color w:val="444444"/>
          <w:shd w:val="clear" w:color="auto" w:fill="FFFFFF"/>
          <w:lang w:val="el-GR"/>
        </w:rPr>
        <w:t xml:space="preserve">η </w:t>
      </w:r>
      <w:r w:rsidRPr="00A47F3F">
        <w:rPr>
          <w:rFonts w:ascii="Times New Roman" w:eastAsia="Times New Roman" w:hAnsi="Times New Roman" w:cs="Times New Roman"/>
          <w:color w:val="444444"/>
          <w:shd w:val="clear" w:color="auto" w:fill="FFFFFF"/>
        </w:rPr>
        <w:t>K</w:t>
      </w:r>
      <w:r w:rsidRPr="00A47F3F">
        <w:rPr>
          <w:rFonts w:ascii="Times New Roman" w:eastAsia="Times New Roman" w:hAnsi="Times New Roman" w:cs="Times New Roman"/>
          <w:color w:val="444444"/>
          <w:shd w:val="clear" w:color="auto" w:fill="FFFFFF"/>
          <w:lang w:val="el-GR"/>
        </w:rPr>
        <w:t>ü</w:t>
      </w:r>
      <w:proofErr w:type="spellStart"/>
      <w:r w:rsidRPr="00A47F3F">
        <w:rPr>
          <w:rFonts w:ascii="Times New Roman" w:eastAsia="Times New Roman" w:hAnsi="Times New Roman" w:cs="Times New Roman"/>
          <w:color w:val="444444"/>
          <w:shd w:val="clear" w:color="auto" w:fill="FFFFFF"/>
        </w:rPr>
        <w:t>hne</w:t>
      </w:r>
      <w:proofErr w:type="spellEnd"/>
      <w:r w:rsidRPr="00A47F3F">
        <w:rPr>
          <w:rFonts w:ascii="Times New Roman" w:eastAsia="Times New Roman" w:hAnsi="Times New Roman" w:cs="Times New Roman"/>
          <w:color w:val="444444"/>
          <w:shd w:val="clear" w:color="auto" w:fill="FFFFFF"/>
          <w:lang w:val="el-GR"/>
        </w:rPr>
        <w:t xml:space="preserve"> &amp; </w:t>
      </w:r>
      <w:proofErr w:type="spellStart"/>
      <w:r w:rsidRPr="00A47F3F">
        <w:rPr>
          <w:rFonts w:ascii="Times New Roman" w:eastAsia="Times New Roman" w:hAnsi="Times New Roman" w:cs="Times New Roman"/>
          <w:color w:val="444444"/>
          <w:shd w:val="clear" w:color="auto" w:fill="FFFFFF"/>
        </w:rPr>
        <w:t>Heitz</w:t>
      </w:r>
      <w:proofErr w:type="spellEnd"/>
      <w:r w:rsidRPr="00A47F3F">
        <w:rPr>
          <w:rFonts w:ascii="Times New Roman" w:eastAsia="Times New Roman" w:hAnsi="Times New Roman" w:cs="Times New Roman"/>
          <w:color w:val="444444"/>
          <w:shd w:val="clear" w:color="auto" w:fill="FFFFFF"/>
          <w:lang w:val="el-GR"/>
        </w:rPr>
        <w:t xml:space="preserve"> </w:t>
      </w:r>
      <w:r w:rsidRPr="00A47F3F">
        <w:rPr>
          <w:rFonts w:ascii="Times New Roman" w:eastAsia="Times New Roman" w:hAnsi="Times New Roman" w:cs="Times New Roman"/>
          <w:color w:val="444444"/>
          <w:shd w:val="clear" w:color="auto" w:fill="FFFFFF"/>
        </w:rPr>
        <w:t>NV</w:t>
      </w:r>
      <w:r w:rsidRPr="00A47F3F">
        <w:rPr>
          <w:rFonts w:ascii="Times New Roman" w:eastAsia="Times New Roman" w:hAnsi="Times New Roman" w:cs="Times New Roman"/>
          <w:color w:val="444444"/>
          <w:shd w:val="clear" w:color="auto" w:fill="FFFFFF"/>
          <w:lang w:val="el-GR"/>
        </w:rPr>
        <w:t xml:space="preserve">, εκπροσωπούμενη από τον </w:t>
      </w:r>
      <w:r w:rsidRPr="00A47F3F">
        <w:rPr>
          <w:rFonts w:ascii="Times New Roman" w:eastAsia="Times New Roman" w:hAnsi="Times New Roman" w:cs="Times New Roman"/>
          <w:color w:val="444444"/>
          <w:shd w:val="clear" w:color="auto" w:fill="FFFFFF"/>
        </w:rPr>
        <w:t>A</w:t>
      </w:r>
      <w:r w:rsidRPr="00A47F3F">
        <w:rPr>
          <w:rFonts w:ascii="Times New Roman" w:eastAsia="Times New Roman" w:hAnsi="Times New Roman" w:cs="Times New Roman"/>
          <w:color w:val="444444"/>
          <w:shd w:val="clear" w:color="auto" w:fill="FFFFFF"/>
          <w:lang w:val="el-GR"/>
        </w:rPr>
        <w:t>.</w:t>
      </w:r>
      <w:r w:rsidRPr="00A47F3F">
        <w:rPr>
          <w:rFonts w:ascii="Times New Roman" w:eastAsia="Times New Roman" w:hAnsi="Times New Roman" w:cs="Times New Roman"/>
          <w:color w:val="444444"/>
          <w:shd w:val="clear" w:color="auto" w:fill="FFFFFF"/>
        </w:rPr>
        <w:t> J</w:t>
      </w:r>
      <w:r w:rsidRPr="00A47F3F">
        <w:rPr>
          <w:rFonts w:ascii="Times New Roman" w:eastAsia="Times New Roman" w:hAnsi="Times New Roman" w:cs="Times New Roman"/>
          <w:color w:val="444444"/>
          <w:shd w:val="clear" w:color="auto" w:fill="FFFFFF"/>
          <w:lang w:val="el-GR"/>
        </w:rPr>
        <w:t xml:space="preserve">. </w:t>
      </w:r>
      <w:proofErr w:type="spellStart"/>
      <w:r w:rsidRPr="00A47F3F">
        <w:rPr>
          <w:rFonts w:ascii="Times New Roman" w:eastAsia="Times New Roman" w:hAnsi="Times New Roman" w:cs="Times New Roman"/>
          <w:color w:val="444444"/>
          <w:shd w:val="clear" w:color="auto" w:fill="FFFFFF"/>
        </w:rPr>
        <w:t>Braakman</w:t>
      </w:r>
      <w:proofErr w:type="spellEnd"/>
      <w:r w:rsidRPr="00A47F3F">
        <w:rPr>
          <w:rFonts w:ascii="Times New Roman" w:eastAsia="Times New Roman" w:hAnsi="Times New Roman" w:cs="Times New Roman"/>
          <w:color w:val="444444"/>
          <w:shd w:val="clear" w:color="auto" w:fill="FFFFFF"/>
          <w:lang w:val="el-GR"/>
        </w:rPr>
        <w:t xml:space="preserve">, </w:t>
      </w:r>
      <w:proofErr w:type="spellStart"/>
      <w:r w:rsidRPr="00A47F3F">
        <w:rPr>
          <w:rFonts w:ascii="Times New Roman" w:eastAsia="Times New Roman" w:hAnsi="Times New Roman" w:cs="Times New Roman"/>
          <w:color w:val="444444"/>
          <w:shd w:val="clear" w:color="auto" w:fill="FFFFFF"/>
        </w:rPr>
        <w:t>advocaat</w:t>
      </w:r>
      <w:proofErr w:type="spellEnd"/>
      <w:r w:rsidRPr="00A47F3F">
        <w:rPr>
          <w:rFonts w:ascii="Times New Roman" w:eastAsia="Times New Roman" w:hAnsi="Times New Roman" w:cs="Times New Roman"/>
          <w:color w:val="444444"/>
          <w:shd w:val="clear" w:color="auto" w:fill="FFFFFF"/>
          <w:lang w:val="el-GR"/>
        </w:rPr>
        <w:t>,</w:t>
      </w:r>
    </w:p>
    <w:p w:rsidR="00A47F3F" w:rsidRPr="00A47F3F" w:rsidRDefault="00A47F3F" w:rsidP="00A47F3F">
      <w:pPr>
        <w:shd w:val="clear" w:color="auto" w:fill="FFFFFF"/>
        <w:spacing w:after="0" w:line="250" w:lineRule="atLeast"/>
        <w:textAlignment w:val="baseline"/>
        <w:rPr>
          <w:rFonts w:ascii="Times New Roman" w:eastAsia="Times New Roman" w:hAnsi="Times New Roman" w:cs="Times New Roman"/>
          <w:color w:val="444444"/>
          <w:lang w:val="el-GR"/>
        </w:rPr>
      </w:pPr>
      <w:r w:rsidRPr="00A47F3F">
        <w:rPr>
          <w:rFonts w:ascii="Times New Roman" w:eastAsia="Times New Roman" w:hAnsi="Times New Roman" w:cs="Times New Roman"/>
          <w:color w:val="444444"/>
          <w:lang w:val="el-GR"/>
        </w:rPr>
        <w:t>─</w:t>
      </w:r>
    </w:p>
    <w:p w:rsidR="00A47F3F" w:rsidRPr="00A47F3F" w:rsidRDefault="00A47F3F" w:rsidP="00A47F3F">
      <w:pPr>
        <w:spacing w:after="0" w:line="240" w:lineRule="auto"/>
        <w:rPr>
          <w:rFonts w:ascii="Times New Roman" w:eastAsia="Times New Roman" w:hAnsi="Times New Roman" w:cs="Times New Roman"/>
          <w:lang w:val="el-GR"/>
        </w:rPr>
      </w:pPr>
      <w:r w:rsidRPr="00A47F3F">
        <w:rPr>
          <w:rFonts w:ascii="Times New Roman" w:eastAsia="Times New Roman" w:hAnsi="Times New Roman" w:cs="Times New Roman"/>
          <w:color w:val="444444"/>
          <w:shd w:val="clear" w:color="auto" w:fill="FFFFFF"/>
          <w:lang w:val="el-GR"/>
        </w:rPr>
        <w:t xml:space="preserve">η </w:t>
      </w:r>
      <w:proofErr w:type="spellStart"/>
      <w:r w:rsidRPr="00A47F3F">
        <w:rPr>
          <w:rFonts w:ascii="Times New Roman" w:eastAsia="Times New Roman" w:hAnsi="Times New Roman" w:cs="Times New Roman"/>
          <w:color w:val="444444"/>
          <w:shd w:val="clear" w:color="auto" w:fill="FFFFFF"/>
        </w:rPr>
        <w:t>Productschap</w:t>
      </w:r>
      <w:proofErr w:type="spellEnd"/>
      <w:r w:rsidRPr="00A47F3F">
        <w:rPr>
          <w:rFonts w:ascii="Times New Roman" w:eastAsia="Times New Roman" w:hAnsi="Times New Roman" w:cs="Times New Roman"/>
          <w:color w:val="444444"/>
          <w:shd w:val="clear" w:color="auto" w:fill="FFFFFF"/>
          <w:lang w:val="el-GR"/>
        </w:rPr>
        <w:t xml:space="preserve"> </w:t>
      </w:r>
      <w:proofErr w:type="spellStart"/>
      <w:r w:rsidRPr="00A47F3F">
        <w:rPr>
          <w:rFonts w:ascii="Times New Roman" w:eastAsia="Times New Roman" w:hAnsi="Times New Roman" w:cs="Times New Roman"/>
          <w:color w:val="444444"/>
          <w:shd w:val="clear" w:color="auto" w:fill="FFFFFF"/>
        </w:rPr>
        <w:t>voor</w:t>
      </w:r>
      <w:proofErr w:type="spellEnd"/>
      <w:r w:rsidRPr="00A47F3F">
        <w:rPr>
          <w:rFonts w:ascii="Times New Roman" w:eastAsia="Times New Roman" w:hAnsi="Times New Roman" w:cs="Times New Roman"/>
          <w:color w:val="444444"/>
          <w:shd w:val="clear" w:color="auto" w:fill="FFFFFF"/>
          <w:lang w:val="el-GR"/>
        </w:rPr>
        <w:t xml:space="preserve"> </w:t>
      </w:r>
      <w:proofErr w:type="spellStart"/>
      <w:r w:rsidRPr="00A47F3F">
        <w:rPr>
          <w:rFonts w:ascii="Times New Roman" w:eastAsia="Times New Roman" w:hAnsi="Times New Roman" w:cs="Times New Roman"/>
          <w:color w:val="444444"/>
          <w:shd w:val="clear" w:color="auto" w:fill="FFFFFF"/>
        </w:rPr>
        <w:t>Pluimvee</w:t>
      </w:r>
      <w:proofErr w:type="spellEnd"/>
      <w:r w:rsidRPr="00A47F3F">
        <w:rPr>
          <w:rFonts w:ascii="Times New Roman" w:eastAsia="Times New Roman" w:hAnsi="Times New Roman" w:cs="Times New Roman"/>
          <w:color w:val="444444"/>
          <w:shd w:val="clear" w:color="auto" w:fill="FFFFFF"/>
          <w:lang w:val="el-GR"/>
        </w:rPr>
        <w:t xml:space="preserve"> </w:t>
      </w:r>
      <w:r w:rsidRPr="00A47F3F">
        <w:rPr>
          <w:rFonts w:ascii="Times New Roman" w:eastAsia="Times New Roman" w:hAnsi="Times New Roman" w:cs="Times New Roman"/>
          <w:color w:val="444444"/>
          <w:shd w:val="clear" w:color="auto" w:fill="FFFFFF"/>
        </w:rPr>
        <w:t>en</w:t>
      </w:r>
      <w:r w:rsidRPr="00A47F3F">
        <w:rPr>
          <w:rFonts w:ascii="Times New Roman" w:eastAsia="Times New Roman" w:hAnsi="Times New Roman" w:cs="Times New Roman"/>
          <w:color w:val="444444"/>
          <w:shd w:val="clear" w:color="auto" w:fill="FFFFFF"/>
          <w:lang w:val="el-GR"/>
        </w:rPr>
        <w:t xml:space="preserve"> </w:t>
      </w:r>
      <w:proofErr w:type="spellStart"/>
      <w:r w:rsidRPr="00A47F3F">
        <w:rPr>
          <w:rFonts w:ascii="Times New Roman" w:eastAsia="Times New Roman" w:hAnsi="Times New Roman" w:cs="Times New Roman"/>
          <w:color w:val="444444"/>
          <w:shd w:val="clear" w:color="auto" w:fill="FFFFFF"/>
        </w:rPr>
        <w:t>Eieren</w:t>
      </w:r>
      <w:proofErr w:type="spellEnd"/>
      <w:r w:rsidRPr="00A47F3F">
        <w:rPr>
          <w:rFonts w:ascii="Times New Roman" w:eastAsia="Times New Roman" w:hAnsi="Times New Roman" w:cs="Times New Roman"/>
          <w:color w:val="444444"/>
          <w:shd w:val="clear" w:color="auto" w:fill="FFFFFF"/>
          <w:lang w:val="el-GR"/>
        </w:rPr>
        <w:t xml:space="preserve">, εκπροσωπούμενη από τον </w:t>
      </w:r>
      <w:r w:rsidRPr="00A47F3F">
        <w:rPr>
          <w:rFonts w:ascii="Times New Roman" w:eastAsia="Times New Roman" w:hAnsi="Times New Roman" w:cs="Times New Roman"/>
          <w:color w:val="444444"/>
          <w:shd w:val="clear" w:color="auto" w:fill="FFFFFF"/>
        </w:rPr>
        <w:t>C</w:t>
      </w:r>
      <w:r w:rsidRPr="00A47F3F">
        <w:rPr>
          <w:rFonts w:ascii="Times New Roman" w:eastAsia="Times New Roman" w:hAnsi="Times New Roman" w:cs="Times New Roman"/>
          <w:color w:val="444444"/>
          <w:shd w:val="clear" w:color="auto" w:fill="FFFFFF"/>
          <w:lang w:val="el-GR"/>
        </w:rPr>
        <w:t>.</w:t>
      </w:r>
      <w:r w:rsidRPr="00A47F3F">
        <w:rPr>
          <w:rFonts w:ascii="Times New Roman" w:eastAsia="Times New Roman" w:hAnsi="Times New Roman" w:cs="Times New Roman"/>
          <w:color w:val="444444"/>
          <w:shd w:val="clear" w:color="auto" w:fill="FFFFFF"/>
        </w:rPr>
        <w:t> M</w:t>
      </w:r>
      <w:r w:rsidRPr="00A47F3F">
        <w:rPr>
          <w:rFonts w:ascii="Times New Roman" w:eastAsia="Times New Roman" w:hAnsi="Times New Roman" w:cs="Times New Roman"/>
          <w:color w:val="444444"/>
          <w:shd w:val="clear" w:color="auto" w:fill="FFFFFF"/>
          <w:lang w:val="el-GR"/>
        </w:rPr>
        <w:t xml:space="preserve">. </w:t>
      </w:r>
      <w:r w:rsidRPr="00A47F3F">
        <w:rPr>
          <w:rFonts w:ascii="Times New Roman" w:eastAsia="Times New Roman" w:hAnsi="Times New Roman" w:cs="Times New Roman"/>
          <w:color w:val="444444"/>
          <w:shd w:val="clear" w:color="auto" w:fill="FFFFFF"/>
        </w:rPr>
        <w:t>den</w:t>
      </w:r>
      <w:r w:rsidRPr="00A47F3F">
        <w:rPr>
          <w:rFonts w:ascii="Times New Roman" w:eastAsia="Times New Roman" w:hAnsi="Times New Roman" w:cs="Times New Roman"/>
          <w:color w:val="444444"/>
          <w:shd w:val="clear" w:color="auto" w:fill="FFFFFF"/>
          <w:lang w:val="el-GR"/>
        </w:rPr>
        <w:t xml:space="preserve"> </w:t>
      </w:r>
      <w:r w:rsidRPr="00A47F3F">
        <w:rPr>
          <w:rFonts w:ascii="Times New Roman" w:eastAsia="Times New Roman" w:hAnsi="Times New Roman" w:cs="Times New Roman"/>
          <w:color w:val="444444"/>
          <w:shd w:val="clear" w:color="auto" w:fill="FFFFFF"/>
        </w:rPr>
        <w:t>Hoed</w:t>
      </w:r>
      <w:r w:rsidRPr="00A47F3F">
        <w:rPr>
          <w:rFonts w:ascii="Times New Roman" w:eastAsia="Times New Roman" w:hAnsi="Times New Roman" w:cs="Times New Roman"/>
          <w:color w:val="444444"/>
          <w:shd w:val="clear" w:color="auto" w:fill="FFFFFF"/>
          <w:lang w:val="el-GR"/>
        </w:rPr>
        <w:t>, βοηθός γενικός γραμματέας,</w:t>
      </w:r>
    </w:p>
    <w:p w:rsidR="00A47F3F" w:rsidRPr="00A47F3F" w:rsidRDefault="00A47F3F" w:rsidP="00A47F3F">
      <w:pPr>
        <w:shd w:val="clear" w:color="auto" w:fill="FFFFFF"/>
        <w:spacing w:after="0" w:line="250" w:lineRule="atLeast"/>
        <w:textAlignment w:val="baseline"/>
        <w:rPr>
          <w:rFonts w:ascii="Times New Roman" w:eastAsia="Times New Roman" w:hAnsi="Times New Roman" w:cs="Times New Roman"/>
          <w:color w:val="444444"/>
          <w:lang w:val="el-GR"/>
        </w:rPr>
      </w:pPr>
      <w:r w:rsidRPr="00A47F3F">
        <w:rPr>
          <w:rFonts w:ascii="Times New Roman" w:eastAsia="Times New Roman" w:hAnsi="Times New Roman" w:cs="Times New Roman"/>
          <w:color w:val="444444"/>
          <w:lang w:val="el-GR"/>
        </w:rPr>
        <w:t>─</w:t>
      </w:r>
    </w:p>
    <w:p w:rsidR="00A47F3F" w:rsidRPr="00A47F3F" w:rsidRDefault="00A47F3F" w:rsidP="00A47F3F">
      <w:pPr>
        <w:spacing w:after="0" w:line="240" w:lineRule="auto"/>
        <w:rPr>
          <w:rFonts w:ascii="Times New Roman" w:eastAsia="Times New Roman" w:hAnsi="Times New Roman" w:cs="Times New Roman"/>
          <w:lang w:val="el-GR"/>
        </w:rPr>
      </w:pPr>
      <w:r w:rsidRPr="00A47F3F">
        <w:rPr>
          <w:rFonts w:ascii="Times New Roman" w:eastAsia="Times New Roman" w:hAnsi="Times New Roman" w:cs="Times New Roman"/>
          <w:color w:val="444444"/>
          <w:shd w:val="clear" w:color="auto" w:fill="FFFFFF"/>
          <w:lang w:val="el-GR"/>
        </w:rPr>
        <w:t>η Ολλανδική Κυβέρνηση, εκπροσωπούμενη από την Η.</w:t>
      </w:r>
      <w:r w:rsidRPr="00A47F3F">
        <w:rPr>
          <w:rFonts w:ascii="Times New Roman" w:eastAsia="Times New Roman" w:hAnsi="Times New Roman" w:cs="Times New Roman"/>
          <w:color w:val="444444"/>
          <w:shd w:val="clear" w:color="auto" w:fill="FFFFFF"/>
        </w:rPr>
        <w:t> G</w:t>
      </w:r>
      <w:r w:rsidRPr="00A47F3F">
        <w:rPr>
          <w:rFonts w:ascii="Times New Roman" w:eastAsia="Times New Roman" w:hAnsi="Times New Roman" w:cs="Times New Roman"/>
          <w:color w:val="444444"/>
          <w:shd w:val="clear" w:color="auto" w:fill="FFFFFF"/>
          <w:lang w:val="el-GR"/>
        </w:rPr>
        <w:t xml:space="preserve">. </w:t>
      </w:r>
      <w:proofErr w:type="spellStart"/>
      <w:r w:rsidRPr="00A47F3F">
        <w:rPr>
          <w:rFonts w:ascii="Times New Roman" w:eastAsia="Times New Roman" w:hAnsi="Times New Roman" w:cs="Times New Roman"/>
          <w:color w:val="444444"/>
          <w:shd w:val="clear" w:color="auto" w:fill="FFFFFF"/>
        </w:rPr>
        <w:t>Sevenster</w:t>
      </w:r>
      <w:proofErr w:type="spellEnd"/>
      <w:r w:rsidRPr="00A47F3F">
        <w:rPr>
          <w:rFonts w:ascii="Times New Roman" w:eastAsia="Times New Roman" w:hAnsi="Times New Roman" w:cs="Times New Roman"/>
          <w:color w:val="444444"/>
          <w:shd w:val="clear" w:color="auto" w:fill="FFFFFF"/>
          <w:lang w:val="el-GR"/>
        </w:rPr>
        <w:t>,</w:t>
      </w:r>
    </w:p>
    <w:p w:rsidR="00A47F3F" w:rsidRPr="00A47F3F" w:rsidRDefault="00A47F3F" w:rsidP="00A47F3F">
      <w:pPr>
        <w:shd w:val="clear" w:color="auto" w:fill="FFFFFF"/>
        <w:spacing w:after="0" w:line="250" w:lineRule="atLeast"/>
        <w:textAlignment w:val="baseline"/>
        <w:rPr>
          <w:rFonts w:ascii="Times New Roman" w:eastAsia="Times New Roman" w:hAnsi="Times New Roman" w:cs="Times New Roman"/>
          <w:color w:val="444444"/>
          <w:lang w:val="el-GR"/>
        </w:rPr>
      </w:pPr>
      <w:r w:rsidRPr="00A47F3F">
        <w:rPr>
          <w:rFonts w:ascii="Times New Roman" w:eastAsia="Times New Roman" w:hAnsi="Times New Roman" w:cs="Times New Roman"/>
          <w:color w:val="444444"/>
          <w:lang w:val="el-GR"/>
        </w:rPr>
        <w:t>─</w:t>
      </w:r>
    </w:p>
    <w:p w:rsidR="00A47F3F" w:rsidRPr="00A47F3F" w:rsidRDefault="00A47F3F" w:rsidP="00A47F3F">
      <w:pPr>
        <w:spacing w:after="0" w:line="240" w:lineRule="auto"/>
        <w:rPr>
          <w:rFonts w:ascii="Times New Roman" w:eastAsia="Times New Roman" w:hAnsi="Times New Roman" w:cs="Times New Roman"/>
          <w:lang w:val="el-GR"/>
        </w:rPr>
      </w:pPr>
      <w:r w:rsidRPr="00A47F3F">
        <w:rPr>
          <w:rFonts w:ascii="Times New Roman" w:eastAsia="Times New Roman" w:hAnsi="Times New Roman" w:cs="Times New Roman"/>
          <w:color w:val="444444"/>
          <w:shd w:val="clear" w:color="auto" w:fill="FFFFFF"/>
          <w:lang w:val="el-GR"/>
        </w:rPr>
        <w:lastRenderedPageBreak/>
        <w:t xml:space="preserve">η Γαλλική Κυβέρνηση, εκπροσωπούμενη από τον </w:t>
      </w:r>
      <w:r w:rsidRPr="00A47F3F">
        <w:rPr>
          <w:rFonts w:ascii="Times New Roman" w:eastAsia="Times New Roman" w:hAnsi="Times New Roman" w:cs="Times New Roman"/>
          <w:color w:val="444444"/>
          <w:shd w:val="clear" w:color="auto" w:fill="FFFFFF"/>
        </w:rPr>
        <w:t>G</w:t>
      </w:r>
      <w:r w:rsidRPr="00A47F3F">
        <w:rPr>
          <w:rFonts w:ascii="Times New Roman" w:eastAsia="Times New Roman" w:hAnsi="Times New Roman" w:cs="Times New Roman"/>
          <w:color w:val="444444"/>
          <w:shd w:val="clear" w:color="auto" w:fill="FFFFFF"/>
          <w:lang w:val="el-GR"/>
        </w:rPr>
        <w:t xml:space="preserve">. </w:t>
      </w:r>
      <w:proofErr w:type="gramStart"/>
      <w:r w:rsidRPr="00A47F3F">
        <w:rPr>
          <w:rFonts w:ascii="Times New Roman" w:eastAsia="Times New Roman" w:hAnsi="Times New Roman" w:cs="Times New Roman"/>
          <w:color w:val="444444"/>
          <w:shd w:val="clear" w:color="auto" w:fill="FFFFFF"/>
        </w:rPr>
        <w:t>de</w:t>
      </w:r>
      <w:proofErr w:type="gramEnd"/>
      <w:r w:rsidRPr="00A47F3F">
        <w:rPr>
          <w:rFonts w:ascii="Times New Roman" w:eastAsia="Times New Roman" w:hAnsi="Times New Roman" w:cs="Times New Roman"/>
          <w:color w:val="444444"/>
          <w:shd w:val="clear" w:color="auto" w:fill="FFFFFF"/>
          <w:lang w:val="el-GR"/>
        </w:rPr>
        <w:t xml:space="preserve"> </w:t>
      </w:r>
      <w:proofErr w:type="spellStart"/>
      <w:r w:rsidRPr="00A47F3F">
        <w:rPr>
          <w:rFonts w:ascii="Times New Roman" w:eastAsia="Times New Roman" w:hAnsi="Times New Roman" w:cs="Times New Roman"/>
          <w:color w:val="444444"/>
          <w:shd w:val="clear" w:color="auto" w:fill="FFFFFF"/>
        </w:rPr>
        <w:t>Bergues</w:t>
      </w:r>
      <w:proofErr w:type="spellEnd"/>
      <w:r w:rsidRPr="00A47F3F">
        <w:rPr>
          <w:rFonts w:ascii="Times New Roman" w:eastAsia="Times New Roman" w:hAnsi="Times New Roman" w:cs="Times New Roman"/>
          <w:color w:val="444444"/>
          <w:shd w:val="clear" w:color="auto" w:fill="FFFFFF"/>
          <w:lang w:val="el-GR"/>
        </w:rPr>
        <w:t xml:space="preserve"> και την </w:t>
      </w:r>
      <w:r w:rsidRPr="00A47F3F">
        <w:rPr>
          <w:rFonts w:ascii="Times New Roman" w:eastAsia="Times New Roman" w:hAnsi="Times New Roman" w:cs="Times New Roman"/>
          <w:color w:val="444444"/>
          <w:shd w:val="clear" w:color="auto" w:fill="FFFFFF"/>
        </w:rPr>
        <w:t>C</w:t>
      </w:r>
      <w:r w:rsidRPr="00A47F3F">
        <w:rPr>
          <w:rFonts w:ascii="Times New Roman" w:eastAsia="Times New Roman" w:hAnsi="Times New Roman" w:cs="Times New Roman"/>
          <w:color w:val="444444"/>
          <w:shd w:val="clear" w:color="auto" w:fill="FFFFFF"/>
          <w:lang w:val="el-GR"/>
        </w:rPr>
        <w:t>.</w:t>
      </w:r>
      <w:r w:rsidRPr="00A47F3F">
        <w:rPr>
          <w:rFonts w:ascii="Times New Roman" w:eastAsia="Times New Roman" w:hAnsi="Times New Roman" w:cs="Times New Roman"/>
          <w:color w:val="444444"/>
          <w:shd w:val="clear" w:color="auto" w:fill="FFFFFF"/>
        </w:rPr>
        <w:t> </w:t>
      </w:r>
      <w:proofErr w:type="spellStart"/>
      <w:r w:rsidRPr="00A47F3F">
        <w:rPr>
          <w:rFonts w:ascii="Times New Roman" w:eastAsia="Times New Roman" w:hAnsi="Times New Roman" w:cs="Times New Roman"/>
          <w:color w:val="444444"/>
          <w:shd w:val="clear" w:color="auto" w:fill="FFFFFF"/>
        </w:rPr>
        <w:t>Vasak</w:t>
      </w:r>
      <w:proofErr w:type="spellEnd"/>
      <w:r w:rsidRPr="00A47F3F">
        <w:rPr>
          <w:rFonts w:ascii="Times New Roman" w:eastAsia="Times New Roman" w:hAnsi="Times New Roman" w:cs="Times New Roman"/>
          <w:color w:val="444444"/>
          <w:shd w:val="clear" w:color="auto" w:fill="FFFFFF"/>
          <w:lang w:val="el-GR"/>
        </w:rPr>
        <w:t>,</w:t>
      </w:r>
    </w:p>
    <w:p w:rsidR="00A47F3F" w:rsidRPr="00A47F3F" w:rsidRDefault="00A47F3F" w:rsidP="00A47F3F">
      <w:pPr>
        <w:shd w:val="clear" w:color="auto" w:fill="FFFFFF"/>
        <w:spacing w:after="0" w:line="250" w:lineRule="atLeast"/>
        <w:textAlignment w:val="baseline"/>
        <w:rPr>
          <w:rFonts w:ascii="Times New Roman" w:eastAsia="Times New Roman" w:hAnsi="Times New Roman" w:cs="Times New Roman"/>
          <w:color w:val="444444"/>
          <w:lang w:val="el-GR"/>
        </w:rPr>
      </w:pPr>
      <w:r w:rsidRPr="00A47F3F">
        <w:rPr>
          <w:rFonts w:ascii="Times New Roman" w:eastAsia="Times New Roman" w:hAnsi="Times New Roman" w:cs="Times New Roman"/>
          <w:color w:val="444444"/>
          <w:lang w:val="el-GR"/>
        </w:rPr>
        <w:t>─</w:t>
      </w:r>
    </w:p>
    <w:p w:rsidR="00A47F3F" w:rsidRPr="00A47F3F" w:rsidRDefault="00A47F3F" w:rsidP="00A47F3F">
      <w:pPr>
        <w:spacing w:after="0" w:line="240" w:lineRule="auto"/>
        <w:rPr>
          <w:rFonts w:ascii="Times New Roman" w:eastAsia="Times New Roman" w:hAnsi="Times New Roman" w:cs="Times New Roman"/>
          <w:lang w:val="el-GR"/>
        </w:rPr>
      </w:pPr>
      <w:r w:rsidRPr="00A47F3F">
        <w:rPr>
          <w:rFonts w:ascii="Times New Roman" w:eastAsia="Times New Roman" w:hAnsi="Times New Roman" w:cs="Times New Roman"/>
          <w:color w:val="444444"/>
          <w:shd w:val="clear" w:color="auto" w:fill="FFFFFF"/>
          <w:lang w:val="el-GR"/>
        </w:rPr>
        <w:t xml:space="preserve">η Επιτροπή των Ευρωπαϊκών Κοινοτήτων, εκπροσωπούμενη από τον </w:t>
      </w:r>
      <w:r w:rsidRPr="00A47F3F">
        <w:rPr>
          <w:rFonts w:ascii="Times New Roman" w:eastAsia="Times New Roman" w:hAnsi="Times New Roman" w:cs="Times New Roman"/>
          <w:color w:val="444444"/>
          <w:shd w:val="clear" w:color="auto" w:fill="FFFFFF"/>
        </w:rPr>
        <w:t>T</w:t>
      </w:r>
      <w:r w:rsidRPr="00A47F3F">
        <w:rPr>
          <w:rFonts w:ascii="Times New Roman" w:eastAsia="Times New Roman" w:hAnsi="Times New Roman" w:cs="Times New Roman"/>
          <w:color w:val="444444"/>
          <w:shd w:val="clear" w:color="auto" w:fill="FFFFFF"/>
          <w:lang w:val="el-GR"/>
        </w:rPr>
        <w:t xml:space="preserve">. </w:t>
      </w:r>
      <w:proofErr w:type="gramStart"/>
      <w:r w:rsidRPr="00A47F3F">
        <w:rPr>
          <w:rFonts w:ascii="Times New Roman" w:eastAsia="Times New Roman" w:hAnsi="Times New Roman" w:cs="Times New Roman"/>
          <w:color w:val="444444"/>
          <w:shd w:val="clear" w:color="auto" w:fill="FFFFFF"/>
        </w:rPr>
        <w:t>van</w:t>
      </w:r>
      <w:proofErr w:type="gramEnd"/>
      <w:r w:rsidRPr="00A47F3F">
        <w:rPr>
          <w:rFonts w:ascii="Times New Roman" w:eastAsia="Times New Roman" w:hAnsi="Times New Roman" w:cs="Times New Roman"/>
          <w:color w:val="444444"/>
          <w:shd w:val="clear" w:color="auto" w:fill="FFFFFF"/>
          <w:lang w:val="el-GR"/>
        </w:rPr>
        <w:t xml:space="preserve"> </w:t>
      </w:r>
      <w:r w:rsidRPr="00A47F3F">
        <w:rPr>
          <w:rFonts w:ascii="Times New Roman" w:eastAsia="Times New Roman" w:hAnsi="Times New Roman" w:cs="Times New Roman"/>
          <w:color w:val="444444"/>
          <w:shd w:val="clear" w:color="auto" w:fill="FFFFFF"/>
        </w:rPr>
        <w:t>Rijn</w:t>
      </w:r>
      <w:r w:rsidRPr="00A47F3F">
        <w:rPr>
          <w:rFonts w:ascii="Times New Roman" w:eastAsia="Times New Roman" w:hAnsi="Times New Roman" w:cs="Times New Roman"/>
          <w:color w:val="444444"/>
          <w:shd w:val="clear" w:color="auto" w:fill="FFFFFF"/>
          <w:lang w:val="el-GR"/>
        </w:rPr>
        <w:t>,</w:t>
      </w:r>
    </w:p>
    <w:p w:rsidR="00A47F3F" w:rsidRPr="00A47F3F" w:rsidRDefault="00A47F3F" w:rsidP="00A47F3F">
      <w:pPr>
        <w:shd w:val="clear" w:color="auto" w:fill="FFFFFF"/>
        <w:spacing w:after="0" w:line="250" w:lineRule="atLeast"/>
        <w:textAlignment w:val="baseline"/>
        <w:rPr>
          <w:rFonts w:ascii="Times New Roman" w:eastAsia="Times New Roman" w:hAnsi="Times New Roman" w:cs="Times New Roman"/>
          <w:color w:val="444444"/>
          <w:lang w:val="el-GR"/>
        </w:rPr>
      </w:pPr>
      <w:r w:rsidRPr="00A47F3F">
        <w:rPr>
          <w:rFonts w:ascii="Times New Roman" w:eastAsia="Times New Roman" w:hAnsi="Times New Roman" w:cs="Times New Roman"/>
          <w:color w:val="444444"/>
          <w:lang w:val="el-GR"/>
        </w:rPr>
        <w:t>─</w:t>
      </w:r>
    </w:p>
    <w:p w:rsidR="00A47F3F" w:rsidRPr="00A47F3F" w:rsidRDefault="00A47F3F" w:rsidP="00A47F3F">
      <w:pPr>
        <w:shd w:val="clear" w:color="auto" w:fill="FFFFFF"/>
        <w:spacing w:after="0" w:line="250" w:lineRule="atLeast"/>
        <w:textAlignment w:val="baseline"/>
        <w:rPr>
          <w:rFonts w:ascii="Times New Roman" w:eastAsia="Times New Roman" w:hAnsi="Times New Roman" w:cs="Times New Roman"/>
          <w:color w:val="444444"/>
          <w:lang w:val="el-GR"/>
        </w:rPr>
      </w:pPr>
      <w:r w:rsidRPr="00A47F3F">
        <w:rPr>
          <w:rFonts w:ascii="Times New Roman" w:eastAsia="Times New Roman" w:hAnsi="Times New Roman" w:cs="Times New Roman"/>
          <w:color w:val="444444"/>
          <w:shd w:val="clear" w:color="auto" w:fill="FFFFFF"/>
          <w:lang w:val="el-GR"/>
        </w:rPr>
        <w:t xml:space="preserve">η Εποπτεύουσα Αρχή της ΕΖΕΣ, εκπροσωπούμενη από την </w:t>
      </w:r>
      <w:r w:rsidRPr="00A47F3F">
        <w:rPr>
          <w:rFonts w:ascii="Times New Roman" w:eastAsia="Times New Roman" w:hAnsi="Times New Roman" w:cs="Times New Roman"/>
          <w:color w:val="444444"/>
          <w:shd w:val="clear" w:color="auto" w:fill="FFFFFF"/>
        </w:rPr>
        <w:t>B</w:t>
      </w:r>
      <w:r w:rsidRPr="00A47F3F">
        <w:rPr>
          <w:rFonts w:ascii="Times New Roman" w:eastAsia="Times New Roman" w:hAnsi="Times New Roman" w:cs="Times New Roman"/>
          <w:color w:val="444444"/>
          <w:shd w:val="clear" w:color="auto" w:fill="FFFFFF"/>
          <w:lang w:val="el-GR"/>
        </w:rPr>
        <w:t>.</w:t>
      </w:r>
      <w:r w:rsidRPr="00A47F3F">
        <w:rPr>
          <w:rFonts w:ascii="Times New Roman" w:eastAsia="Times New Roman" w:hAnsi="Times New Roman" w:cs="Times New Roman"/>
          <w:color w:val="444444"/>
          <w:shd w:val="clear" w:color="auto" w:fill="FFFFFF"/>
        </w:rPr>
        <w:t> </w:t>
      </w:r>
      <w:proofErr w:type="spellStart"/>
      <w:r w:rsidRPr="00A47F3F">
        <w:rPr>
          <w:rFonts w:ascii="Times New Roman" w:eastAsia="Times New Roman" w:hAnsi="Times New Roman" w:cs="Times New Roman"/>
          <w:color w:val="444444"/>
          <w:shd w:val="clear" w:color="auto" w:fill="FFFFFF"/>
        </w:rPr>
        <w:t>Eir</w:t>
      </w:r>
      <w:proofErr w:type="spellEnd"/>
      <w:r w:rsidRPr="00A47F3F">
        <w:rPr>
          <w:rFonts w:ascii="Times New Roman" w:eastAsia="Times New Roman" w:hAnsi="Times New Roman" w:cs="Times New Roman"/>
          <w:color w:val="444444"/>
          <w:shd w:val="clear" w:color="auto" w:fill="FFFFFF"/>
          <w:lang w:val="el-GR"/>
        </w:rPr>
        <w:t>í</w:t>
      </w:r>
      <w:proofErr w:type="spellStart"/>
      <w:r w:rsidRPr="00A47F3F">
        <w:rPr>
          <w:rFonts w:ascii="Times New Roman" w:eastAsia="Times New Roman" w:hAnsi="Times New Roman" w:cs="Times New Roman"/>
          <w:color w:val="444444"/>
          <w:shd w:val="clear" w:color="auto" w:fill="FFFFFF"/>
        </w:rPr>
        <w:t>ksd</w:t>
      </w:r>
      <w:proofErr w:type="spellEnd"/>
      <w:r w:rsidRPr="00A47F3F">
        <w:rPr>
          <w:rFonts w:ascii="Times New Roman" w:eastAsia="Times New Roman" w:hAnsi="Times New Roman" w:cs="Times New Roman"/>
          <w:color w:val="444444"/>
          <w:shd w:val="clear" w:color="auto" w:fill="FFFFFF"/>
          <w:lang w:val="el-GR"/>
        </w:rPr>
        <w:t>ó</w:t>
      </w:r>
      <w:proofErr w:type="spellStart"/>
      <w:r w:rsidRPr="00A47F3F">
        <w:rPr>
          <w:rFonts w:ascii="Times New Roman" w:eastAsia="Times New Roman" w:hAnsi="Times New Roman" w:cs="Times New Roman"/>
          <w:color w:val="444444"/>
          <w:shd w:val="clear" w:color="auto" w:fill="FFFFFF"/>
        </w:rPr>
        <w:t>ttir</w:t>
      </w:r>
      <w:proofErr w:type="spellEnd"/>
      <w:r w:rsidRPr="00A47F3F">
        <w:rPr>
          <w:rFonts w:ascii="Times New Roman" w:eastAsia="Times New Roman" w:hAnsi="Times New Roman" w:cs="Times New Roman"/>
          <w:color w:val="444444"/>
          <w:shd w:val="clear" w:color="auto" w:fill="FFFFFF"/>
          <w:lang w:val="el-GR"/>
        </w:rPr>
        <w:t>,</w:t>
      </w:r>
    </w:p>
    <w:p w:rsidR="00A47F3F" w:rsidRPr="00A47F3F" w:rsidRDefault="00A47F3F" w:rsidP="00A47F3F">
      <w:pPr>
        <w:shd w:val="clear" w:color="auto" w:fill="FFFFFF"/>
        <w:spacing w:before="192" w:after="192" w:line="250" w:lineRule="atLeast"/>
        <w:textAlignment w:val="baseline"/>
        <w:rPr>
          <w:rFonts w:ascii="Times New Roman" w:eastAsia="Times New Roman" w:hAnsi="Times New Roman" w:cs="Times New Roman"/>
          <w:color w:val="444444"/>
          <w:lang w:val="el-GR"/>
        </w:rPr>
      </w:pPr>
      <w:r w:rsidRPr="00A47F3F">
        <w:rPr>
          <w:rFonts w:ascii="Times New Roman" w:eastAsia="Times New Roman" w:hAnsi="Times New Roman" w:cs="Times New Roman"/>
          <w:color w:val="444444"/>
          <w:lang w:val="el-GR"/>
        </w:rPr>
        <w:t>έχοντας υπόψη την έκθεση ακροατηρίου,</w:t>
      </w:r>
    </w:p>
    <w:p w:rsidR="00A47F3F" w:rsidRPr="00A47F3F" w:rsidRDefault="00A47F3F" w:rsidP="00A47F3F">
      <w:pPr>
        <w:shd w:val="clear" w:color="auto" w:fill="FFFFFF"/>
        <w:spacing w:before="192" w:after="192" w:line="250" w:lineRule="atLeast"/>
        <w:textAlignment w:val="baseline"/>
        <w:rPr>
          <w:rFonts w:ascii="Times New Roman" w:eastAsia="Times New Roman" w:hAnsi="Times New Roman" w:cs="Times New Roman"/>
          <w:color w:val="444444"/>
          <w:lang w:val="el-GR"/>
        </w:rPr>
      </w:pPr>
      <w:r w:rsidRPr="00A47F3F">
        <w:rPr>
          <w:rFonts w:ascii="Times New Roman" w:eastAsia="Times New Roman" w:hAnsi="Times New Roman" w:cs="Times New Roman"/>
          <w:color w:val="444444"/>
          <w:lang w:val="el-GR"/>
        </w:rPr>
        <w:t xml:space="preserve">αφού άκουσε τις προφορικές παρατηρήσεις της </w:t>
      </w:r>
      <w:r w:rsidRPr="00A47F3F">
        <w:rPr>
          <w:rFonts w:ascii="Times New Roman" w:eastAsia="Times New Roman" w:hAnsi="Times New Roman" w:cs="Times New Roman"/>
          <w:color w:val="444444"/>
        </w:rPr>
        <w:t>K</w:t>
      </w:r>
      <w:r w:rsidRPr="00A47F3F">
        <w:rPr>
          <w:rFonts w:ascii="Times New Roman" w:eastAsia="Times New Roman" w:hAnsi="Times New Roman" w:cs="Times New Roman"/>
          <w:color w:val="444444"/>
          <w:lang w:val="el-GR"/>
        </w:rPr>
        <w:t>ü</w:t>
      </w:r>
      <w:proofErr w:type="spellStart"/>
      <w:r w:rsidRPr="00A47F3F">
        <w:rPr>
          <w:rFonts w:ascii="Times New Roman" w:eastAsia="Times New Roman" w:hAnsi="Times New Roman" w:cs="Times New Roman"/>
          <w:color w:val="444444"/>
        </w:rPr>
        <w:t>hne</w:t>
      </w:r>
      <w:proofErr w:type="spellEnd"/>
      <w:r w:rsidRPr="00A47F3F">
        <w:rPr>
          <w:rFonts w:ascii="Times New Roman" w:eastAsia="Times New Roman" w:hAnsi="Times New Roman" w:cs="Times New Roman"/>
          <w:color w:val="444444"/>
          <w:lang w:val="el-GR"/>
        </w:rPr>
        <w:t xml:space="preserve"> &amp; </w:t>
      </w:r>
      <w:proofErr w:type="spellStart"/>
      <w:r w:rsidRPr="00A47F3F">
        <w:rPr>
          <w:rFonts w:ascii="Times New Roman" w:eastAsia="Times New Roman" w:hAnsi="Times New Roman" w:cs="Times New Roman"/>
          <w:color w:val="444444"/>
        </w:rPr>
        <w:t>Heitz</w:t>
      </w:r>
      <w:proofErr w:type="spellEnd"/>
      <w:r w:rsidRPr="00A47F3F">
        <w:rPr>
          <w:rFonts w:ascii="Times New Roman" w:eastAsia="Times New Roman" w:hAnsi="Times New Roman" w:cs="Times New Roman"/>
          <w:color w:val="444444"/>
          <w:lang w:val="el-GR"/>
        </w:rPr>
        <w:t xml:space="preserve"> </w:t>
      </w:r>
      <w:r w:rsidRPr="00A47F3F">
        <w:rPr>
          <w:rFonts w:ascii="Times New Roman" w:eastAsia="Times New Roman" w:hAnsi="Times New Roman" w:cs="Times New Roman"/>
          <w:color w:val="444444"/>
        </w:rPr>
        <w:t>NV</w:t>
      </w:r>
      <w:r w:rsidRPr="00A47F3F">
        <w:rPr>
          <w:rFonts w:ascii="Times New Roman" w:eastAsia="Times New Roman" w:hAnsi="Times New Roman" w:cs="Times New Roman"/>
          <w:color w:val="444444"/>
          <w:lang w:val="el-GR"/>
        </w:rPr>
        <w:t xml:space="preserve">, εκπροσωπούμενης από τον </w:t>
      </w:r>
      <w:r w:rsidRPr="00A47F3F">
        <w:rPr>
          <w:rFonts w:ascii="Times New Roman" w:eastAsia="Times New Roman" w:hAnsi="Times New Roman" w:cs="Times New Roman"/>
          <w:color w:val="444444"/>
        </w:rPr>
        <w:t>A</w:t>
      </w:r>
      <w:r w:rsidRPr="00A47F3F">
        <w:rPr>
          <w:rFonts w:ascii="Times New Roman" w:eastAsia="Times New Roman" w:hAnsi="Times New Roman" w:cs="Times New Roman"/>
          <w:color w:val="444444"/>
          <w:lang w:val="el-GR"/>
        </w:rPr>
        <w:t>.</w:t>
      </w:r>
      <w:r w:rsidRPr="00A47F3F">
        <w:rPr>
          <w:rFonts w:ascii="Times New Roman" w:eastAsia="Times New Roman" w:hAnsi="Times New Roman" w:cs="Times New Roman"/>
          <w:color w:val="444444"/>
        </w:rPr>
        <w:t> J</w:t>
      </w:r>
      <w:r w:rsidRPr="00A47F3F">
        <w:rPr>
          <w:rFonts w:ascii="Times New Roman" w:eastAsia="Times New Roman" w:hAnsi="Times New Roman" w:cs="Times New Roman"/>
          <w:color w:val="444444"/>
          <w:lang w:val="el-GR"/>
        </w:rPr>
        <w:t xml:space="preserve">. </w:t>
      </w:r>
      <w:proofErr w:type="spellStart"/>
      <w:r w:rsidRPr="00A47F3F">
        <w:rPr>
          <w:rFonts w:ascii="Times New Roman" w:eastAsia="Times New Roman" w:hAnsi="Times New Roman" w:cs="Times New Roman"/>
          <w:color w:val="444444"/>
        </w:rPr>
        <w:t>Braakman</w:t>
      </w:r>
      <w:proofErr w:type="spellEnd"/>
      <w:r w:rsidRPr="00A47F3F">
        <w:rPr>
          <w:rFonts w:ascii="Times New Roman" w:eastAsia="Times New Roman" w:hAnsi="Times New Roman" w:cs="Times New Roman"/>
          <w:color w:val="444444"/>
          <w:lang w:val="el-GR"/>
        </w:rPr>
        <w:t xml:space="preserve">, της Ολλανδικής Κυβερνήσεως, εκπροσωπούμενης από την </w:t>
      </w:r>
      <w:r w:rsidRPr="00A47F3F">
        <w:rPr>
          <w:rFonts w:ascii="Times New Roman" w:eastAsia="Times New Roman" w:hAnsi="Times New Roman" w:cs="Times New Roman"/>
          <w:color w:val="444444"/>
        </w:rPr>
        <w:t>H</w:t>
      </w:r>
      <w:r w:rsidRPr="00A47F3F">
        <w:rPr>
          <w:rFonts w:ascii="Times New Roman" w:eastAsia="Times New Roman" w:hAnsi="Times New Roman" w:cs="Times New Roman"/>
          <w:color w:val="444444"/>
          <w:lang w:val="el-GR"/>
        </w:rPr>
        <w:t xml:space="preserve">. </w:t>
      </w:r>
      <w:r w:rsidRPr="00A47F3F">
        <w:rPr>
          <w:rFonts w:ascii="Times New Roman" w:eastAsia="Times New Roman" w:hAnsi="Times New Roman" w:cs="Times New Roman"/>
          <w:color w:val="444444"/>
        </w:rPr>
        <w:t>G</w:t>
      </w:r>
      <w:r w:rsidRPr="00A47F3F">
        <w:rPr>
          <w:rFonts w:ascii="Times New Roman" w:eastAsia="Times New Roman" w:hAnsi="Times New Roman" w:cs="Times New Roman"/>
          <w:color w:val="444444"/>
          <w:lang w:val="el-GR"/>
        </w:rPr>
        <w:t xml:space="preserve">. </w:t>
      </w:r>
      <w:proofErr w:type="spellStart"/>
      <w:r w:rsidRPr="00A47F3F">
        <w:rPr>
          <w:rFonts w:ascii="Times New Roman" w:eastAsia="Times New Roman" w:hAnsi="Times New Roman" w:cs="Times New Roman"/>
          <w:color w:val="444444"/>
        </w:rPr>
        <w:t>Sevenster</w:t>
      </w:r>
      <w:proofErr w:type="spellEnd"/>
      <w:r w:rsidRPr="00A47F3F">
        <w:rPr>
          <w:rFonts w:ascii="Times New Roman" w:eastAsia="Times New Roman" w:hAnsi="Times New Roman" w:cs="Times New Roman"/>
          <w:color w:val="444444"/>
          <w:lang w:val="el-GR"/>
        </w:rPr>
        <w:t xml:space="preserve"> και τον </w:t>
      </w:r>
      <w:r w:rsidRPr="00A47F3F">
        <w:rPr>
          <w:rFonts w:ascii="Times New Roman" w:eastAsia="Times New Roman" w:hAnsi="Times New Roman" w:cs="Times New Roman"/>
          <w:color w:val="444444"/>
        </w:rPr>
        <w:t>J</w:t>
      </w:r>
      <w:r w:rsidRPr="00A47F3F">
        <w:rPr>
          <w:rFonts w:ascii="Times New Roman" w:eastAsia="Times New Roman" w:hAnsi="Times New Roman" w:cs="Times New Roman"/>
          <w:color w:val="444444"/>
          <w:lang w:val="el-GR"/>
        </w:rPr>
        <w:t>.</w:t>
      </w:r>
      <w:r w:rsidRPr="00A47F3F">
        <w:rPr>
          <w:rFonts w:ascii="Times New Roman" w:eastAsia="Times New Roman" w:hAnsi="Times New Roman" w:cs="Times New Roman"/>
          <w:color w:val="444444"/>
        </w:rPr>
        <w:t> G</w:t>
      </w:r>
      <w:r w:rsidRPr="00A47F3F">
        <w:rPr>
          <w:rFonts w:ascii="Times New Roman" w:eastAsia="Times New Roman" w:hAnsi="Times New Roman" w:cs="Times New Roman"/>
          <w:color w:val="444444"/>
          <w:lang w:val="el-GR"/>
        </w:rPr>
        <w:t xml:space="preserve">. </w:t>
      </w:r>
      <w:r w:rsidRPr="00A47F3F">
        <w:rPr>
          <w:rFonts w:ascii="Times New Roman" w:eastAsia="Times New Roman" w:hAnsi="Times New Roman" w:cs="Times New Roman"/>
          <w:color w:val="444444"/>
        </w:rPr>
        <w:t>M</w:t>
      </w:r>
      <w:r w:rsidRPr="00A47F3F">
        <w:rPr>
          <w:rFonts w:ascii="Times New Roman" w:eastAsia="Times New Roman" w:hAnsi="Times New Roman" w:cs="Times New Roman"/>
          <w:color w:val="444444"/>
          <w:lang w:val="el-GR"/>
        </w:rPr>
        <w:t xml:space="preserve">. </w:t>
      </w:r>
      <w:r w:rsidRPr="00A47F3F">
        <w:rPr>
          <w:rFonts w:ascii="Times New Roman" w:eastAsia="Times New Roman" w:hAnsi="Times New Roman" w:cs="Times New Roman"/>
          <w:color w:val="444444"/>
        </w:rPr>
        <w:t>van</w:t>
      </w:r>
      <w:r w:rsidRPr="00A47F3F">
        <w:rPr>
          <w:rFonts w:ascii="Times New Roman" w:eastAsia="Times New Roman" w:hAnsi="Times New Roman" w:cs="Times New Roman"/>
          <w:color w:val="444444"/>
          <w:lang w:val="el-GR"/>
        </w:rPr>
        <w:t xml:space="preserve"> </w:t>
      </w:r>
      <w:proofErr w:type="spellStart"/>
      <w:r w:rsidRPr="00A47F3F">
        <w:rPr>
          <w:rFonts w:ascii="Times New Roman" w:eastAsia="Times New Roman" w:hAnsi="Times New Roman" w:cs="Times New Roman"/>
          <w:color w:val="444444"/>
        </w:rPr>
        <w:t>Bakel</w:t>
      </w:r>
      <w:proofErr w:type="spellEnd"/>
      <w:r w:rsidRPr="00A47F3F">
        <w:rPr>
          <w:rFonts w:ascii="Times New Roman" w:eastAsia="Times New Roman" w:hAnsi="Times New Roman" w:cs="Times New Roman"/>
          <w:color w:val="444444"/>
          <w:lang w:val="el-GR"/>
        </w:rPr>
        <w:t xml:space="preserve">, της Γαλλικής Κυβερνήσεως, εκπροσωπούμενης από τον </w:t>
      </w:r>
      <w:r w:rsidRPr="00A47F3F">
        <w:rPr>
          <w:rFonts w:ascii="Times New Roman" w:eastAsia="Times New Roman" w:hAnsi="Times New Roman" w:cs="Times New Roman"/>
          <w:color w:val="444444"/>
        </w:rPr>
        <w:t>R</w:t>
      </w:r>
      <w:r w:rsidRPr="00A47F3F">
        <w:rPr>
          <w:rFonts w:ascii="Times New Roman" w:eastAsia="Times New Roman" w:hAnsi="Times New Roman" w:cs="Times New Roman"/>
          <w:color w:val="444444"/>
          <w:lang w:val="el-GR"/>
        </w:rPr>
        <w:t xml:space="preserve">. </w:t>
      </w:r>
      <w:r w:rsidRPr="00A47F3F">
        <w:rPr>
          <w:rFonts w:ascii="Times New Roman" w:eastAsia="Times New Roman" w:hAnsi="Times New Roman" w:cs="Times New Roman"/>
          <w:color w:val="444444"/>
        </w:rPr>
        <w:t>Abraham</w:t>
      </w:r>
      <w:r w:rsidRPr="00A47F3F">
        <w:rPr>
          <w:rFonts w:ascii="Times New Roman" w:eastAsia="Times New Roman" w:hAnsi="Times New Roman" w:cs="Times New Roman"/>
          <w:color w:val="444444"/>
          <w:lang w:val="el-GR"/>
        </w:rPr>
        <w:t xml:space="preserve"> και την </w:t>
      </w:r>
      <w:r w:rsidRPr="00A47F3F">
        <w:rPr>
          <w:rFonts w:ascii="Times New Roman" w:eastAsia="Times New Roman" w:hAnsi="Times New Roman" w:cs="Times New Roman"/>
          <w:color w:val="444444"/>
        </w:rPr>
        <w:t>C</w:t>
      </w:r>
      <w:r w:rsidRPr="00A47F3F">
        <w:rPr>
          <w:rFonts w:ascii="Times New Roman" w:eastAsia="Times New Roman" w:hAnsi="Times New Roman" w:cs="Times New Roman"/>
          <w:color w:val="444444"/>
          <w:lang w:val="el-GR"/>
        </w:rPr>
        <w:t>.</w:t>
      </w:r>
      <w:r w:rsidRPr="00A47F3F">
        <w:rPr>
          <w:rFonts w:ascii="Times New Roman" w:eastAsia="Times New Roman" w:hAnsi="Times New Roman" w:cs="Times New Roman"/>
          <w:color w:val="444444"/>
        </w:rPr>
        <w:t> </w:t>
      </w:r>
      <w:proofErr w:type="spellStart"/>
      <w:r w:rsidRPr="00A47F3F">
        <w:rPr>
          <w:rFonts w:ascii="Times New Roman" w:eastAsia="Times New Roman" w:hAnsi="Times New Roman" w:cs="Times New Roman"/>
          <w:color w:val="444444"/>
        </w:rPr>
        <w:t>Isidoro</w:t>
      </w:r>
      <w:proofErr w:type="spellEnd"/>
      <w:r w:rsidRPr="00A47F3F">
        <w:rPr>
          <w:rFonts w:ascii="Times New Roman" w:eastAsia="Times New Roman" w:hAnsi="Times New Roman" w:cs="Times New Roman"/>
          <w:color w:val="444444"/>
          <w:lang w:val="el-GR"/>
        </w:rPr>
        <w:t xml:space="preserve">, της Επιτροπής, εκπροσωπούμενης από τον </w:t>
      </w:r>
      <w:r w:rsidRPr="00A47F3F">
        <w:rPr>
          <w:rFonts w:ascii="Times New Roman" w:eastAsia="Times New Roman" w:hAnsi="Times New Roman" w:cs="Times New Roman"/>
          <w:color w:val="444444"/>
        </w:rPr>
        <w:t>T</w:t>
      </w:r>
      <w:r w:rsidRPr="00A47F3F">
        <w:rPr>
          <w:rFonts w:ascii="Times New Roman" w:eastAsia="Times New Roman" w:hAnsi="Times New Roman" w:cs="Times New Roman"/>
          <w:color w:val="444444"/>
          <w:lang w:val="el-GR"/>
        </w:rPr>
        <w:t xml:space="preserve">. </w:t>
      </w:r>
      <w:r w:rsidRPr="00A47F3F">
        <w:rPr>
          <w:rFonts w:ascii="Times New Roman" w:eastAsia="Times New Roman" w:hAnsi="Times New Roman" w:cs="Times New Roman"/>
          <w:color w:val="444444"/>
        </w:rPr>
        <w:t>van</w:t>
      </w:r>
      <w:r w:rsidRPr="00A47F3F">
        <w:rPr>
          <w:rFonts w:ascii="Times New Roman" w:eastAsia="Times New Roman" w:hAnsi="Times New Roman" w:cs="Times New Roman"/>
          <w:color w:val="444444"/>
          <w:lang w:val="el-GR"/>
        </w:rPr>
        <w:t xml:space="preserve"> </w:t>
      </w:r>
      <w:r w:rsidRPr="00A47F3F">
        <w:rPr>
          <w:rFonts w:ascii="Times New Roman" w:eastAsia="Times New Roman" w:hAnsi="Times New Roman" w:cs="Times New Roman"/>
          <w:color w:val="444444"/>
        </w:rPr>
        <w:t>Rijn</w:t>
      </w:r>
      <w:r w:rsidRPr="00A47F3F">
        <w:rPr>
          <w:rFonts w:ascii="Times New Roman" w:eastAsia="Times New Roman" w:hAnsi="Times New Roman" w:cs="Times New Roman"/>
          <w:color w:val="444444"/>
          <w:lang w:val="el-GR"/>
        </w:rPr>
        <w:t xml:space="preserve">, και της Εποπτεύουσας Αρχής της ΕΖΕΣ, εκπροσωπούμενης από τον </w:t>
      </w:r>
      <w:r w:rsidRPr="00A47F3F">
        <w:rPr>
          <w:rFonts w:ascii="Times New Roman" w:eastAsia="Times New Roman" w:hAnsi="Times New Roman" w:cs="Times New Roman"/>
          <w:color w:val="444444"/>
        </w:rPr>
        <w:t>B</w:t>
      </w:r>
      <w:r w:rsidRPr="00A47F3F">
        <w:rPr>
          <w:rFonts w:ascii="Times New Roman" w:eastAsia="Times New Roman" w:hAnsi="Times New Roman" w:cs="Times New Roman"/>
          <w:color w:val="444444"/>
          <w:lang w:val="el-GR"/>
        </w:rPr>
        <w:t>.</w:t>
      </w:r>
      <w:r w:rsidRPr="00A47F3F">
        <w:rPr>
          <w:rFonts w:ascii="Times New Roman" w:eastAsia="Times New Roman" w:hAnsi="Times New Roman" w:cs="Times New Roman"/>
          <w:color w:val="444444"/>
        </w:rPr>
        <w:t> </w:t>
      </w:r>
      <w:proofErr w:type="spellStart"/>
      <w:r w:rsidRPr="00A47F3F">
        <w:rPr>
          <w:rFonts w:ascii="Times New Roman" w:eastAsia="Times New Roman" w:hAnsi="Times New Roman" w:cs="Times New Roman"/>
          <w:color w:val="444444"/>
        </w:rPr>
        <w:t>Eir</w:t>
      </w:r>
      <w:proofErr w:type="spellEnd"/>
      <w:r w:rsidRPr="00A47F3F">
        <w:rPr>
          <w:rFonts w:ascii="Times New Roman" w:eastAsia="Times New Roman" w:hAnsi="Times New Roman" w:cs="Times New Roman"/>
          <w:color w:val="444444"/>
          <w:lang w:val="el-GR"/>
        </w:rPr>
        <w:t>í</w:t>
      </w:r>
      <w:proofErr w:type="spellStart"/>
      <w:r w:rsidRPr="00A47F3F">
        <w:rPr>
          <w:rFonts w:ascii="Times New Roman" w:eastAsia="Times New Roman" w:hAnsi="Times New Roman" w:cs="Times New Roman"/>
          <w:color w:val="444444"/>
        </w:rPr>
        <w:t>ksd</w:t>
      </w:r>
      <w:proofErr w:type="spellEnd"/>
      <w:r w:rsidRPr="00A47F3F">
        <w:rPr>
          <w:rFonts w:ascii="Times New Roman" w:eastAsia="Times New Roman" w:hAnsi="Times New Roman" w:cs="Times New Roman"/>
          <w:color w:val="444444"/>
          <w:lang w:val="el-GR"/>
        </w:rPr>
        <w:t>ó</w:t>
      </w:r>
      <w:proofErr w:type="spellStart"/>
      <w:r w:rsidRPr="00A47F3F">
        <w:rPr>
          <w:rFonts w:ascii="Times New Roman" w:eastAsia="Times New Roman" w:hAnsi="Times New Roman" w:cs="Times New Roman"/>
          <w:color w:val="444444"/>
        </w:rPr>
        <w:t>ttir</w:t>
      </w:r>
      <w:proofErr w:type="spellEnd"/>
      <w:r w:rsidRPr="00A47F3F">
        <w:rPr>
          <w:rFonts w:ascii="Times New Roman" w:eastAsia="Times New Roman" w:hAnsi="Times New Roman" w:cs="Times New Roman"/>
          <w:color w:val="444444"/>
          <w:lang w:val="el-GR"/>
        </w:rPr>
        <w:t>, κατά τη συνεδρίαση της 9ης Οκτωβρίου 2002,</w:t>
      </w:r>
    </w:p>
    <w:p w:rsidR="00A47F3F" w:rsidRPr="00A47F3F" w:rsidRDefault="00A47F3F" w:rsidP="00A47F3F">
      <w:pPr>
        <w:shd w:val="clear" w:color="auto" w:fill="FFFFFF"/>
        <w:spacing w:before="192" w:after="192" w:line="250" w:lineRule="atLeast"/>
        <w:textAlignment w:val="baseline"/>
        <w:rPr>
          <w:rFonts w:ascii="Times New Roman" w:eastAsia="Times New Roman" w:hAnsi="Times New Roman" w:cs="Times New Roman"/>
          <w:color w:val="444444"/>
          <w:lang w:val="el-GR"/>
        </w:rPr>
      </w:pPr>
      <w:r w:rsidRPr="00A47F3F">
        <w:rPr>
          <w:rFonts w:ascii="Times New Roman" w:eastAsia="Times New Roman" w:hAnsi="Times New Roman" w:cs="Times New Roman"/>
          <w:color w:val="444444"/>
          <w:lang w:val="el-GR"/>
        </w:rPr>
        <w:t>αφού άκουσε τον γενικό εισαγγελέα που ανέπτυξε τις προτάσεις του κατά τη συνεδρίαση της 17ης Ιουνίου 2003,</w:t>
      </w:r>
    </w:p>
    <w:p w:rsidR="00A47F3F" w:rsidRPr="00A47F3F" w:rsidRDefault="00A47F3F" w:rsidP="00A47F3F">
      <w:pPr>
        <w:shd w:val="clear" w:color="auto" w:fill="FFFFFF"/>
        <w:spacing w:before="192" w:after="192" w:line="250" w:lineRule="atLeast"/>
        <w:textAlignment w:val="baseline"/>
        <w:rPr>
          <w:rFonts w:ascii="Times New Roman" w:eastAsia="Times New Roman" w:hAnsi="Times New Roman" w:cs="Times New Roman"/>
          <w:color w:val="444444"/>
          <w:lang w:val="el-GR"/>
        </w:rPr>
      </w:pPr>
      <w:r w:rsidRPr="00A47F3F">
        <w:rPr>
          <w:rFonts w:ascii="Times New Roman" w:eastAsia="Times New Roman" w:hAnsi="Times New Roman" w:cs="Times New Roman"/>
          <w:color w:val="444444"/>
          <w:lang w:val="el-GR"/>
        </w:rPr>
        <w:t>εκδίδει την ακόλουθη</w:t>
      </w:r>
    </w:p>
    <w:p w:rsidR="00A47F3F" w:rsidRPr="00A47F3F" w:rsidRDefault="00A47F3F" w:rsidP="00A47F3F">
      <w:pPr>
        <w:spacing w:after="0" w:line="240" w:lineRule="auto"/>
        <w:rPr>
          <w:rFonts w:ascii="Times New Roman" w:eastAsia="Times New Roman" w:hAnsi="Times New Roman" w:cs="Times New Roman"/>
          <w:b/>
          <w:bCs/>
          <w:color w:val="3366CC"/>
          <w:lang w:val="el-GR"/>
        </w:rPr>
      </w:pPr>
      <w:r w:rsidRPr="00A47F3F">
        <w:rPr>
          <w:rFonts w:ascii="Times New Roman" w:eastAsia="Times New Roman" w:hAnsi="Times New Roman" w:cs="Times New Roman"/>
          <w:color w:val="444444"/>
          <w:lang w:val="el-GR"/>
        </w:rPr>
        <w:br/>
      </w:r>
      <w:r w:rsidRPr="00A47F3F">
        <w:rPr>
          <w:rFonts w:ascii="Times New Roman" w:eastAsia="Times New Roman" w:hAnsi="Times New Roman" w:cs="Times New Roman"/>
          <w:b/>
          <w:bCs/>
          <w:lang w:val="el-GR"/>
        </w:rPr>
        <w:t>Απόφαση</w:t>
      </w:r>
    </w:p>
    <w:p w:rsidR="00A47F3F" w:rsidRPr="00A47F3F" w:rsidRDefault="00A47F3F" w:rsidP="00A47F3F">
      <w:pPr>
        <w:spacing w:after="0" w:line="240" w:lineRule="auto"/>
        <w:rPr>
          <w:rFonts w:ascii="Times New Roman" w:eastAsia="Times New Roman" w:hAnsi="Times New Roman" w:cs="Times New Roman"/>
          <w:color w:val="444444"/>
          <w:lang w:val="el-GR"/>
        </w:rPr>
      </w:pPr>
      <w:r w:rsidRPr="00A47F3F">
        <w:rPr>
          <w:rFonts w:ascii="Times New Roman" w:eastAsia="Times New Roman" w:hAnsi="Times New Roman" w:cs="Times New Roman"/>
          <w:color w:val="444444"/>
          <w:lang w:val="el-GR"/>
        </w:rPr>
        <w:br/>
        <w:t>1</w:t>
      </w:r>
      <w:r>
        <w:rPr>
          <w:rFonts w:ascii="Times New Roman" w:eastAsia="Times New Roman" w:hAnsi="Times New Roman" w:cs="Times New Roman"/>
          <w:color w:val="444444"/>
          <w:lang w:val="el-GR"/>
        </w:rPr>
        <w:t xml:space="preserve"> </w:t>
      </w:r>
      <w:r w:rsidRPr="00A47F3F">
        <w:rPr>
          <w:rFonts w:ascii="Times New Roman" w:eastAsia="Times New Roman" w:hAnsi="Times New Roman" w:cs="Times New Roman"/>
          <w:color w:val="444444"/>
          <w:shd w:val="clear" w:color="auto" w:fill="FFFFFF"/>
          <w:lang w:val="el-GR"/>
        </w:rPr>
        <w:t xml:space="preserve">Με απόφαση της 1ης Νοεμβρίου 2000, που περιήλθε στο Δικαστήριο στις 11 Δεκεμβρίου 2000, το </w:t>
      </w:r>
      <w:r w:rsidRPr="00A47F3F">
        <w:rPr>
          <w:rFonts w:ascii="Times New Roman" w:eastAsia="Times New Roman" w:hAnsi="Times New Roman" w:cs="Times New Roman"/>
          <w:color w:val="444444"/>
          <w:shd w:val="clear" w:color="auto" w:fill="FFFFFF"/>
        </w:rPr>
        <w:t>College</w:t>
      </w:r>
      <w:r w:rsidRPr="00A47F3F">
        <w:rPr>
          <w:rFonts w:ascii="Times New Roman" w:eastAsia="Times New Roman" w:hAnsi="Times New Roman" w:cs="Times New Roman"/>
          <w:color w:val="444444"/>
          <w:shd w:val="clear" w:color="auto" w:fill="FFFFFF"/>
          <w:lang w:val="el-GR"/>
        </w:rPr>
        <w:t xml:space="preserve"> </w:t>
      </w:r>
      <w:r w:rsidRPr="00A47F3F">
        <w:rPr>
          <w:rFonts w:ascii="Times New Roman" w:eastAsia="Times New Roman" w:hAnsi="Times New Roman" w:cs="Times New Roman"/>
          <w:color w:val="444444"/>
          <w:shd w:val="clear" w:color="auto" w:fill="FFFFFF"/>
        </w:rPr>
        <w:t>van</w:t>
      </w:r>
      <w:r w:rsidRPr="00A47F3F">
        <w:rPr>
          <w:rFonts w:ascii="Times New Roman" w:eastAsia="Times New Roman" w:hAnsi="Times New Roman" w:cs="Times New Roman"/>
          <w:color w:val="444444"/>
          <w:shd w:val="clear" w:color="auto" w:fill="FFFFFF"/>
          <w:lang w:val="el-GR"/>
        </w:rPr>
        <w:t xml:space="preserve"> </w:t>
      </w:r>
      <w:proofErr w:type="spellStart"/>
      <w:r w:rsidRPr="00A47F3F">
        <w:rPr>
          <w:rFonts w:ascii="Times New Roman" w:eastAsia="Times New Roman" w:hAnsi="Times New Roman" w:cs="Times New Roman"/>
          <w:color w:val="444444"/>
          <w:shd w:val="clear" w:color="auto" w:fill="FFFFFF"/>
        </w:rPr>
        <w:t>Beroep</w:t>
      </w:r>
      <w:proofErr w:type="spellEnd"/>
      <w:r w:rsidRPr="00A47F3F">
        <w:rPr>
          <w:rFonts w:ascii="Times New Roman" w:eastAsia="Times New Roman" w:hAnsi="Times New Roman" w:cs="Times New Roman"/>
          <w:color w:val="444444"/>
          <w:shd w:val="clear" w:color="auto" w:fill="FFFFFF"/>
          <w:lang w:val="el-GR"/>
        </w:rPr>
        <w:t xml:space="preserve"> </w:t>
      </w:r>
      <w:proofErr w:type="spellStart"/>
      <w:r w:rsidRPr="00A47F3F">
        <w:rPr>
          <w:rFonts w:ascii="Times New Roman" w:eastAsia="Times New Roman" w:hAnsi="Times New Roman" w:cs="Times New Roman"/>
          <w:color w:val="444444"/>
          <w:shd w:val="clear" w:color="auto" w:fill="FFFFFF"/>
        </w:rPr>
        <w:t>voor</w:t>
      </w:r>
      <w:proofErr w:type="spellEnd"/>
      <w:r w:rsidRPr="00A47F3F">
        <w:rPr>
          <w:rFonts w:ascii="Times New Roman" w:eastAsia="Times New Roman" w:hAnsi="Times New Roman" w:cs="Times New Roman"/>
          <w:color w:val="444444"/>
          <w:shd w:val="clear" w:color="auto" w:fill="FFFFFF"/>
          <w:lang w:val="el-GR"/>
        </w:rPr>
        <w:t xml:space="preserve"> </w:t>
      </w:r>
      <w:r w:rsidRPr="00A47F3F">
        <w:rPr>
          <w:rFonts w:ascii="Times New Roman" w:eastAsia="Times New Roman" w:hAnsi="Times New Roman" w:cs="Times New Roman"/>
          <w:color w:val="444444"/>
          <w:shd w:val="clear" w:color="auto" w:fill="FFFFFF"/>
        </w:rPr>
        <w:t>het</w:t>
      </w:r>
      <w:r w:rsidRPr="00A47F3F">
        <w:rPr>
          <w:rFonts w:ascii="Times New Roman" w:eastAsia="Times New Roman" w:hAnsi="Times New Roman" w:cs="Times New Roman"/>
          <w:color w:val="444444"/>
          <w:shd w:val="clear" w:color="auto" w:fill="FFFFFF"/>
          <w:lang w:val="el-GR"/>
        </w:rPr>
        <w:t xml:space="preserve"> </w:t>
      </w:r>
      <w:proofErr w:type="spellStart"/>
      <w:r w:rsidRPr="00A47F3F">
        <w:rPr>
          <w:rFonts w:ascii="Times New Roman" w:eastAsia="Times New Roman" w:hAnsi="Times New Roman" w:cs="Times New Roman"/>
          <w:color w:val="444444"/>
          <w:shd w:val="clear" w:color="auto" w:fill="FFFFFF"/>
        </w:rPr>
        <w:t>bedrijfsleven</w:t>
      </w:r>
      <w:proofErr w:type="spellEnd"/>
      <w:r w:rsidRPr="00A47F3F">
        <w:rPr>
          <w:rFonts w:ascii="Times New Roman" w:eastAsia="Times New Roman" w:hAnsi="Times New Roman" w:cs="Times New Roman"/>
          <w:color w:val="444444"/>
          <w:shd w:val="clear" w:color="auto" w:fill="FFFFFF"/>
          <w:lang w:val="el-GR"/>
        </w:rPr>
        <w:t xml:space="preserve"> υπέβαλε, δυνάμει του άρθρου 234 ΕΚ, προδικαστικό ερώτημα ως προς την ερμηνεία του κοινοτικού δικαίου και, ιδίως, της αρχής της συνεργασίας που απορρέει από το άρθρο 10</w:t>
      </w:r>
      <w:r w:rsidRPr="00A47F3F">
        <w:rPr>
          <w:rFonts w:ascii="Times New Roman" w:eastAsia="Times New Roman" w:hAnsi="Times New Roman" w:cs="Times New Roman"/>
          <w:color w:val="444444"/>
          <w:shd w:val="clear" w:color="auto" w:fill="FFFFFF"/>
        </w:rPr>
        <w:t> </w:t>
      </w:r>
      <w:r w:rsidRPr="00A47F3F">
        <w:rPr>
          <w:rFonts w:ascii="Times New Roman" w:eastAsia="Times New Roman" w:hAnsi="Times New Roman" w:cs="Times New Roman"/>
          <w:color w:val="444444"/>
          <w:shd w:val="clear" w:color="auto" w:fill="FFFFFF"/>
          <w:lang w:val="el-GR"/>
        </w:rPr>
        <w:t>ΕΚ.</w:t>
      </w:r>
    </w:p>
    <w:p w:rsidR="00A47F3F" w:rsidRDefault="00A47F3F" w:rsidP="00A47F3F">
      <w:pPr>
        <w:shd w:val="clear" w:color="auto" w:fill="FFFFFF"/>
        <w:spacing w:after="0" w:line="250" w:lineRule="atLeast"/>
        <w:textAlignment w:val="baseline"/>
        <w:rPr>
          <w:rFonts w:ascii="Times New Roman" w:eastAsia="Times New Roman" w:hAnsi="Times New Roman" w:cs="Times New Roman"/>
          <w:color w:val="444444"/>
          <w:shd w:val="clear" w:color="auto" w:fill="FFFFFF"/>
          <w:lang w:val="el-GR"/>
        </w:rPr>
      </w:pPr>
      <w:r w:rsidRPr="00A47F3F">
        <w:rPr>
          <w:rFonts w:ascii="Times New Roman" w:eastAsia="Times New Roman" w:hAnsi="Times New Roman" w:cs="Times New Roman"/>
          <w:color w:val="444444"/>
          <w:lang w:val="el-GR"/>
        </w:rPr>
        <w:t>2</w:t>
      </w:r>
      <w:r>
        <w:rPr>
          <w:rFonts w:ascii="Times New Roman" w:eastAsia="Times New Roman" w:hAnsi="Times New Roman" w:cs="Times New Roman"/>
          <w:color w:val="444444"/>
          <w:lang w:val="el-GR"/>
        </w:rPr>
        <w:t xml:space="preserve"> </w:t>
      </w:r>
      <w:r w:rsidRPr="00A47F3F">
        <w:rPr>
          <w:rFonts w:ascii="Times New Roman" w:eastAsia="Times New Roman" w:hAnsi="Times New Roman" w:cs="Times New Roman"/>
          <w:color w:val="444444"/>
          <w:shd w:val="clear" w:color="auto" w:fill="FFFFFF"/>
          <w:lang w:val="el-GR"/>
        </w:rPr>
        <w:t xml:space="preserve">Το ερώτημα αυτό ανέκυψε στο πλαίσιο διαφοράς μεταξύ της </w:t>
      </w:r>
      <w:r w:rsidRPr="00A47F3F">
        <w:rPr>
          <w:rFonts w:ascii="Times New Roman" w:eastAsia="Times New Roman" w:hAnsi="Times New Roman" w:cs="Times New Roman"/>
          <w:color w:val="444444"/>
          <w:shd w:val="clear" w:color="auto" w:fill="FFFFFF"/>
        </w:rPr>
        <w:t>K</w:t>
      </w:r>
      <w:r w:rsidRPr="00A47F3F">
        <w:rPr>
          <w:rFonts w:ascii="Times New Roman" w:eastAsia="Times New Roman" w:hAnsi="Times New Roman" w:cs="Times New Roman"/>
          <w:color w:val="444444"/>
          <w:shd w:val="clear" w:color="auto" w:fill="FFFFFF"/>
          <w:lang w:val="el-GR"/>
        </w:rPr>
        <w:t>ü</w:t>
      </w:r>
      <w:proofErr w:type="spellStart"/>
      <w:r w:rsidRPr="00A47F3F">
        <w:rPr>
          <w:rFonts w:ascii="Times New Roman" w:eastAsia="Times New Roman" w:hAnsi="Times New Roman" w:cs="Times New Roman"/>
          <w:color w:val="444444"/>
          <w:shd w:val="clear" w:color="auto" w:fill="FFFFFF"/>
        </w:rPr>
        <w:t>hne</w:t>
      </w:r>
      <w:proofErr w:type="spellEnd"/>
      <w:r w:rsidRPr="00A47F3F">
        <w:rPr>
          <w:rFonts w:ascii="Times New Roman" w:eastAsia="Times New Roman" w:hAnsi="Times New Roman" w:cs="Times New Roman"/>
          <w:color w:val="444444"/>
          <w:shd w:val="clear" w:color="auto" w:fill="FFFFFF"/>
          <w:lang w:val="el-GR"/>
        </w:rPr>
        <w:t xml:space="preserve"> &amp; </w:t>
      </w:r>
      <w:proofErr w:type="spellStart"/>
      <w:r w:rsidRPr="00A47F3F">
        <w:rPr>
          <w:rFonts w:ascii="Times New Roman" w:eastAsia="Times New Roman" w:hAnsi="Times New Roman" w:cs="Times New Roman"/>
          <w:color w:val="444444"/>
          <w:shd w:val="clear" w:color="auto" w:fill="FFFFFF"/>
        </w:rPr>
        <w:t>Heitz</w:t>
      </w:r>
      <w:proofErr w:type="spellEnd"/>
      <w:r w:rsidRPr="00A47F3F">
        <w:rPr>
          <w:rFonts w:ascii="Times New Roman" w:eastAsia="Times New Roman" w:hAnsi="Times New Roman" w:cs="Times New Roman"/>
          <w:color w:val="444444"/>
          <w:shd w:val="clear" w:color="auto" w:fill="FFFFFF"/>
          <w:lang w:val="el-GR"/>
        </w:rPr>
        <w:t xml:space="preserve"> </w:t>
      </w:r>
      <w:r w:rsidRPr="00A47F3F">
        <w:rPr>
          <w:rFonts w:ascii="Times New Roman" w:eastAsia="Times New Roman" w:hAnsi="Times New Roman" w:cs="Times New Roman"/>
          <w:color w:val="444444"/>
          <w:shd w:val="clear" w:color="auto" w:fill="FFFFFF"/>
        </w:rPr>
        <w:t>NV</w:t>
      </w:r>
      <w:r w:rsidRPr="00A47F3F">
        <w:rPr>
          <w:rFonts w:ascii="Times New Roman" w:eastAsia="Times New Roman" w:hAnsi="Times New Roman" w:cs="Times New Roman"/>
          <w:color w:val="444444"/>
          <w:shd w:val="clear" w:color="auto" w:fill="FFFFFF"/>
          <w:lang w:val="el-GR"/>
        </w:rPr>
        <w:t xml:space="preserve"> (στο εξής: </w:t>
      </w:r>
      <w:r w:rsidRPr="00A47F3F">
        <w:rPr>
          <w:rFonts w:ascii="Times New Roman" w:eastAsia="Times New Roman" w:hAnsi="Times New Roman" w:cs="Times New Roman"/>
          <w:color w:val="444444"/>
          <w:shd w:val="clear" w:color="auto" w:fill="FFFFFF"/>
        </w:rPr>
        <w:t>K</w:t>
      </w:r>
      <w:r w:rsidRPr="00A47F3F">
        <w:rPr>
          <w:rFonts w:ascii="Times New Roman" w:eastAsia="Times New Roman" w:hAnsi="Times New Roman" w:cs="Times New Roman"/>
          <w:color w:val="444444"/>
          <w:shd w:val="clear" w:color="auto" w:fill="FFFFFF"/>
          <w:lang w:val="el-GR"/>
        </w:rPr>
        <w:t>ü</w:t>
      </w:r>
      <w:proofErr w:type="spellStart"/>
      <w:r w:rsidRPr="00A47F3F">
        <w:rPr>
          <w:rFonts w:ascii="Times New Roman" w:eastAsia="Times New Roman" w:hAnsi="Times New Roman" w:cs="Times New Roman"/>
          <w:color w:val="444444"/>
          <w:shd w:val="clear" w:color="auto" w:fill="FFFFFF"/>
        </w:rPr>
        <w:t>hne</w:t>
      </w:r>
      <w:proofErr w:type="spellEnd"/>
      <w:r w:rsidRPr="00A47F3F">
        <w:rPr>
          <w:rFonts w:ascii="Times New Roman" w:eastAsia="Times New Roman" w:hAnsi="Times New Roman" w:cs="Times New Roman"/>
          <w:color w:val="444444"/>
          <w:shd w:val="clear" w:color="auto" w:fill="FFFFFF"/>
          <w:lang w:val="el-GR"/>
        </w:rPr>
        <w:t xml:space="preserve"> &amp; </w:t>
      </w:r>
      <w:proofErr w:type="spellStart"/>
      <w:r w:rsidRPr="00A47F3F">
        <w:rPr>
          <w:rFonts w:ascii="Times New Roman" w:eastAsia="Times New Roman" w:hAnsi="Times New Roman" w:cs="Times New Roman"/>
          <w:color w:val="444444"/>
          <w:shd w:val="clear" w:color="auto" w:fill="FFFFFF"/>
        </w:rPr>
        <w:t>Heitz</w:t>
      </w:r>
      <w:proofErr w:type="spellEnd"/>
      <w:r w:rsidRPr="00A47F3F">
        <w:rPr>
          <w:rFonts w:ascii="Times New Roman" w:eastAsia="Times New Roman" w:hAnsi="Times New Roman" w:cs="Times New Roman"/>
          <w:color w:val="444444"/>
          <w:shd w:val="clear" w:color="auto" w:fill="FFFFFF"/>
          <w:lang w:val="el-GR"/>
        </w:rPr>
        <w:t>) και του Ρ</w:t>
      </w:r>
      <w:proofErr w:type="spellStart"/>
      <w:r w:rsidRPr="00A47F3F">
        <w:rPr>
          <w:rFonts w:ascii="Times New Roman" w:eastAsia="Times New Roman" w:hAnsi="Times New Roman" w:cs="Times New Roman"/>
          <w:color w:val="444444"/>
          <w:shd w:val="clear" w:color="auto" w:fill="FFFFFF"/>
        </w:rPr>
        <w:t>roductschap</w:t>
      </w:r>
      <w:proofErr w:type="spellEnd"/>
      <w:r w:rsidRPr="00A47F3F">
        <w:rPr>
          <w:rFonts w:ascii="Times New Roman" w:eastAsia="Times New Roman" w:hAnsi="Times New Roman" w:cs="Times New Roman"/>
          <w:color w:val="444444"/>
          <w:shd w:val="clear" w:color="auto" w:fill="FFFFFF"/>
          <w:lang w:val="el-GR"/>
        </w:rPr>
        <w:t xml:space="preserve"> </w:t>
      </w:r>
      <w:proofErr w:type="spellStart"/>
      <w:r w:rsidRPr="00A47F3F">
        <w:rPr>
          <w:rFonts w:ascii="Times New Roman" w:eastAsia="Times New Roman" w:hAnsi="Times New Roman" w:cs="Times New Roman"/>
          <w:color w:val="444444"/>
          <w:shd w:val="clear" w:color="auto" w:fill="FFFFFF"/>
        </w:rPr>
        <w:t>voor</w:t>
      </w:r>
      <w:proofErr w:type="spellEnd"/>
      <w:r w:rsidRPr="00A47F3F">
        <w:rPr>
          <w:rFonts w:ascii="Times New Roman" w:eastAsia="Times New Roman" w:hAnsi="Times New Roman" w:cs="Times New Roman"/>
          <w:color w:val="444444"/>
          <w:shd w:val="clear" w:color="auto" w:fill="FFFFFF"/>
          <w:lang w:val="el-GR"/>
        </w:rPr>
        <w:t xml:space="preserve"> </w:t>
      </w:r>
      <w:proofErr w:type="spellStart"/>
      <w:r w:rsidRPr="00A47F3F">
        <w:rPr>
          <w:rFonts w:ascii="Times New Roman" w:eastAsia="Times New Roman" w:hAnsi="Times New Roman" w:cs="Times New Roman"/>
          <w:color w:val="444444"/>
          <w:shd w:val="clear" w:color="auto" w:fill="FFFFFF"/>
        </w:rPr>
        <w:t>Pluimvee</w:t>
      </w:r>
      <w:proofErr w:type="spellEnd"/>
      <w:r w:rsidRPr="00A47F3F">
        <w:rPr>
          <w:rFonts w:ascii="Times New Roman" w:eastAsia="Times New Roman" w:hAnsi="Times New Roman" w:cs="Times New Roman"/>
          <w:color w:val="444444"/>
          <w:shd w:val="clear" w:color="auto" w:fill="FFFFFF"/>
          <w:lang w:val="el-GR"/>
        </w:rPr>
        <w:t xml:space="preserve"> </w:t>
      </w:r>
      <w:r w:rsidRPr="00A47F3F">
        <w:rPr>
          <w:rFonts w:ascii="Times New Roman" w:eastAsia="Times New Roman" w:hAnsi="Times New Roman" w:cs="Times New Roman"/>
          <w:color w:val="444444"/>
          <w:shd w:val="clear" w:color="auto" w:fill="FFFFFF"/>
        </w:rPr>
        <w:t>en</w:t>
      </w:r>
      <w:r w:rsidRPr="00A47F3F">
        <w:rPr>
          <w:rFonts w:ascii="Times New Roman" w:eastAsia="Times New Roman" w:hAnsi="Times New Roman" w:cs="Times New Roman"/>
          <w:color w:val="444444"/>
          <w:shd w:val="clear" w:color="auto" w:fill="FFFFFF"/>
          <w:lang w:val="el-GR"/>
        </w:rPr>
        <w:t xml:space="preserve"> </w:t>
      </w:r>
      <w:proofErr w:type="spellStart"/>
      <w:r w:rsidRPr="00A47F3F">
        <w:rPr>
          <w:rFonts w:ascii="Times New Roman" w:eastAsia="Times New Roman" w:hAnsi="Times New Roman" w:cs="Times New Roman"/>
          <w:color w:val="444444"/>
          <w:shd w:val="clear" w:color="auto" w:fill="FFFFFF"/>
        </w:rPr>
        <w:t>Eieren</w:t>
      </w:r>
      <w:proofErr w:type="spellEnd"/>
      <w:r w:rsidRPr="00A47F3F">
        <w:rPr>
          <w:rFonts w:ascii="Times New Roman" w:eastAsia="Times New Roman" w:hAnsi="Times New Roman" w:cs="Times New Roman"/>
          <w:color w:val="444444"/>
          <w:shd w:val="clear" w:color="auto" w:fill="FFFFFF"/>
          <w:lang w:val="el-GR"/>
        </w:rPr>
        <w:t xml:space="preserve"> (στο εξής: Ρ</w:t>
      </w:r>
      <w:proofErr w:type="spellStart"/>
      <w:r w:rsidRPr="00A47F3F">
        <w:rPr>
          <w:rFonts w:ascii="Times New Roman" w:eastAsia="Times New Roman" w:hAnsi="Times New Roman" w:cs="Times New Roman"/>
          <w:color w:val="444444"/>
          <w:shd w:val="clear" w:color="auto" w:fill="FFFFFF"/>
        </w:rPr>
        <w:t>roductschap</w:t>
      </w:r>
      <w:proofErr w:type="spellEnd"/>
      <w:r w:rsidRPr="00A47F3F">
        <w:rPr>
          <w:rFonts w:ascii="Times New Roman" w:eastAsia="Times New Roman" w:hAnsi="Times New Roman" w:cs="Times New Roman"/>
          <w:color w:val="444444"/>
          <w:shd w:val="clear" w:color="auto" w:fill="FFFFFF"/>
          <w:lang w:val="el-GR"/>
        </w:rPr>
        <w:t>) ως προς το ζήτημα της καταβολής των επιστροφών κατά την εξαγωγή.</w:t>
      </w:r>
    </w:p>
    <w:p w:rsidR="00A47F3F" w:rsidRPr="00A47F3F" w:rsidRDefault="00A47F3F" w:rsidP="00A47F3F">
      <w:pPr>
        <w:shd w:val="clear" w:color="auto" w:fill="FFFFFF"/>
        <w:spacing w:after="0" w:line="250" w:lineRule="atLeast"/>
        <w:textAlignment w:val="baseline"/>
        <w:rPr>
          <w:rFonts w:ascii="Times New Roman" w:eastAsia="Times New Roman" w:hAnsi="Times New Roman" w:cs="Times New Roman"/>
          <w:color w:val="444444"/>
          <w:lang w:val="el-GR"/>
        </w:rPr>
      </w:pPr>
    </w:p>
    <w:p w:rsidR="00A47F3F" w:rsidRPr="00A47F3F" w:rsidRDefault="00A47F3F" w:rsidP="00A47F3F">
      <w:pPr>
        <w:shd w:val="clear" w:color="auto" w:fill="FFFFFF"/>
        <w:spacing w:after="0" w:line="250" w:lineRule="atLeast"/>
        <w:ind w:left="720"/>
        <w:textAlignment w:val="baseline"/>
        <w:rPr>
          <w:rFonts w:ascii="Times New Roman" w:eastAsia="Times New Roman" w:hAnsi="Times New Roman" w:cs="Times New Roman"/>
          <w:b/>
          <w:color w:val="444444"/>
          <w:lang w:val="el-GR"/>
        </w:rPr>
      </w:pPr>
      <w:r w:rsidRPr="00A47F3F">
        <w:rPr>
          <w:rFonts w:ascii="Times New Roman" w:eastAsia="Times New Roman" w:hAnsi="Times New Roman" w:cs="Times New Roman"/>
          <w:b/>
          <w:bCs/>
          <w:color w:val="444444"/>
          <w:lang w:val="el-GR"/>
        </w:rPr>
        <w:t>Το νομικό πλαίσιο</w:t>
      </w:r>
    </w:p>
    <w:p w:rsidR="00A47F3F" w:rsidRPr="00A47F3F" w:rsidRDefault="00A47F3F" w:rsidP="00A47F3F">
      <w:pPr>
        <w:shd w:val="clear" w:color="auto" w:fill="FFFFFF"/>
        <w:spacing w:after="0" w:line="250" w:lineRule="atLeast"/>
        <w:textAlignment w:val="baseline"/>
        <w:rPr>
          <w:rFonts w:ascii="Times New Roman" w:eastAsia="Times New Roman" w:hAnsi="Times New Roman" w:cs="Times New Roman"/>
          <w:color w:val="444444"/>
          <w:lang w:val="el-GR"/>
        </w:rPr>
      </w:pPr>
      <w:r w:rsidRPr="00A47F3F">
        <w:rPr>
          <w:rFonts w:ascii="Times New Roman" w:eastAsia="Times New Roman" w:hAnsi="Times New Roman" w:cs="Times New Roman"/>
          <w:bCs/>
          <w:color w:val="444444"/>
          <w:lang w:val="el-GR"/>
        </w:rPr>
        <w:t>3</w:t>
      </w:r>
      <w:r>
        <w:rPr>
          <w:rFonts w:ascii="Times New Roman" w:eastAsia="Times New Roman" w:hAnsi="Times New Roman" w:cs="Times New Roman"/>
          <w:bCs/>
          <w:color w:val="444444"/>
          <w:lang w:val="el-GR"/>
        </w:rPr>
        <w:t xml:space="preserve"> </w:t>
      </w:r>
      <w:r w:rsidRPr="00A47F3F">
        <w:rPr>
          <w:rFonts w:ascii="Times New Roman" w:eastAsia="Times New Roman" w:hAnsi="Times New Roman" w:cs="Times New Roman"/>
          <w:bCs/>
          <w:color w:val="444444"/>
          <w:shd w:val="clear" w:color="auto" w:fill="FFFFFF"/>
          <w:lang w:val="el-GR"/>
        </w:rPr>
        <w:t xml:space="preserve">Το άρθρο 10 ΕΚ ορίζει: Τα κράτη μέλη λαμβάνουν κάθε γενικό ή ειδικό μέτρο κατάλληλο να εξασφαλίσει την εκπλήρωση των υποχρεώσεων που απορρέουν από την παρούσα Συνθήκη ή προκύπτουν από πράξεις των οργάνων της Κοινότητας. Διευκολύνουν την Κοινότητα στην εκτέλεση της αποστολής </w:t>
      </w:r>
      <w:proofErr w:type="spellStart"/>
      <w:r w:rsidRPr="00A47F3F">
        <w:rPr>
          <w:rFonts w:ascii="Times New Roman" w:eastAsia="Times New Roman" w:hAnsi="Times New Roman" w:cs="Times New Roman"/>
          <w:bCs/>
          <w:color w:val="444444"/>
          <w:shd w:val="clear" w:color="auto" w:fill="FFFFFF"/>
          <w:lang w:val="el-GR"/>
        </w:rPr>
        <w:t>της.Απέχουν</w:t>
      </w:r>
      <w:proofErr w:type="spellEnd"/>
      <w:r w:rsidRPr="00A47F3F">
        <w:rPr>
          <w:rFonts w:ascii="Times New Roman" w:eastAsia="Times New Roman" w:hAnsi="Times New Roman" w:cs="Times New Roman"/>
          <w:bCs/>
          <w:color w:val="444444"/>
          <w:shd w:val="clear" w:color="auto" w:fill="FFFFFF"/>
          <w:lang w:val="el-GR"/>
        </w:rPr>
        <w:t xml:space="preserve"> από κάθε μέτρο που δύναται να θέσει σε κίνδυνο την πραγματοποίηση των σκοπών της παρούσας Συνθήκης.</w:t>
      </w:r>
    </w:p>
    <w:p w:rsidR="00A47F3F" w:rsidRDefault="00A47F3F" w:rsidP="00A47F3F">
      <w:pPr>
        <w:shd w:val="clear" w:color="auto" w:fill="FFFFFF"/>
        <w:spacing w:after="0" w:line="250" w:lineRule="atLeast"/>
        <w:jc w:val="both"/>
        <w:textAlignment w:val="baseline"/>
        <w:rPr>
          <w:rFonts w:ascii="Times New Roman" w:eastAsia="Times New Roman" w:hAnsi="Times New Roman" w:cs="Times New Roman"/>
          <w:bCs/>
          <w:color w:val="444444"/>
          <w:shd w:val="clear" w:color="auto" w:fill="FFFFFF"/>
          <w:lang w:val="el-GR"/>
        </w:rPr>
      </w:pPr>
      <w:r w:rsidRPr="00A47F3F">
        <w:rPr>
          <w:rFonts w:ascii="Times New Roman" w:eastAsia="Times New Roman" w:hAnsi="Times New Roman" w:cs="Times New Roman"/>
          <w:bCs/>
          <w:color w:val="444444"/>
          <w:lang w:val="el-GR"/>
        </w:rPr>
        <w:t>4</w:t>
      </w:r>
      <w:r>
        <w:rPr>
          <w:rFonts w:ascii="Times New Roman" w:eastAsia="Times New Roman" w:hAnsi="Times New Roman" w:cs="Times New Roman"/>
          <w:bCs/>
          <w:color w:val="444444"/>
          <w:lang w:val="el-GR"/>
        </w:rPr>
        <w:t xml:space="preserve"> </w:t>
      </w:r>
      <w:r w:rsidRPr="00A47F3F">
        <w:rPr>
          <w:rFonts w:ascii="Times New Roman" w:eastAsia="Times New Roman" w:hAnsi="Times New Roman" w:cs="Times New Roman"/>
          <w:bCs/>
          <w:color w:val="444444"/>
          <w:shd w:val="clear" w:color="auto" w:fill="FFFFFF"/>
          <w:lang w:val="el-GR"/>
        </w:rPr>
        <w:t xml:space="preserve">Όσον αφορά το ολλανδικό δίκαιο, τα άρθρα 4:6 και 8:88 του </w:t>
      </w:r>
      <w:proofErr w:type="spellStart"/>
      <w:r w:rsidRPr="00A47F3F">
        <w:rPr>
          <w:rFonts w:ascii="Times New Roman" w:eastAsia="Times New Roman" w:hAnsi="Times New Roman" w:cs="Times New Roman"/>
          <w:bCs/>
          <w:color w:val="444444"/>
          <w:shd w:val="clear" w:color="auto" w:fill="FFFFFF"/>
        </w:rPr>
        <w:t>Algemene</w:t>
      </w:r>
      <w:proofErr w:type="spellEnd"/>
      <w:r w:rsidRPr="00A47F3F">
        <w:rPr>
          <w:rFonts w:ascii="Times New Roman" w:eastAsia="Times New Roman" w:hAnsi="Times New Roman" w:cs="Times New Roman"/>
          <w:bCs/>
          <w:color w:val="444444"/>
          <w:shd w:val="clear" w:color="auto" w:fill="FFFFFF"/>
          <w:lang w:val="el-GR"/>
        </w:rPr>
        <w:t xml:space="preserve"> </w:t>
      </w:r>
      <w:r w:rsidRPr="00A47F3F">
        <w:rPr>
          <w:rFonts w:ascii="Times New Roman" w:eastAsia="Times New Roman" w:hAnsi="Times New Roman" w:cs="Times New Roman"/>
          <w:bCs/>
          <w:color w:val="444444"/>
          <w:shd w:val="clear" w:color="auto" w:fill="FFFFFF"/>
        </w:rPr>
        <w:t>wet</w:t>
      </w:r>
      <w:r w:rsidRPr="00A47F3F">
        <w:rPr>
          <w:rFonts w:ascii="Times New Roman" w:eastAsia="Times New Roman" w:hAnsi="Times New Roman" w:cs="Times New Roman"/>
          <w:bCs/>
          <w:color w:val="444444"/>
          <w:shd w:val="clear" w:color="auto" w:fill="FFFFFF"/>
          <w:lang w:val="el-GR"/>
        </w:rPr>
        <w:t xml:space="preserve"> </w:t>
      </w:r>
      <w:proofErr w:type="spellStart"/>
      <w:r w:rsidRPr="00A47F3F">
        <w:rPr>
          <w:rFonts w:ascii="Times New Roman" w:eastAsia="Times New Roman" w:hAnsi="Times New Roman" w:cs="Times New Roman"/>
          <w:bCs/>
          <w:color w:val="444444"/>
          <w:shd w:val="clear" w:color="auto" w:fill="FFFFFF"/>
        </w:rPr>
        <w:t>bestuursrecht</w:t>
      </w:r>
      <w:proofErr w:type="spellEnd"/>
      <w:r w:rsidRPr="00A47F3F">
        <w:rPr>
          <w:rFonts w:ascii="Times New Roman" w:eastAsia="Times New Roman" w:hAnsi="Times New Roman" w:cs="Times New Roman"/>
          <w:bCs/>
          <w:color w:val="444444"/>
          <w:shd w:val="clear" w:color="auto" w:fill="FFFFFF"/>
          <w:lang w:val="el-GR"/>
        </w:rPr>
        <w:t xml:space="preserve"> (γενικού νόμου περί διοικητικών διαδικασιών), της 4ης Ιουνίου 1992 (</w:t>
      </w:r>
      <w:proofErr w:type="spellStart"/>
      <w:r w:rsidRPr="00A47F3F">
        <w:rPr>
          <w:rFonts w:ascii="Times New Roman" w:eastAsia="Times New Roman" w:hAnsi="Times New Roman" w:cs="Times New Roman"/>
          <w:bCs/>
          <w:color w:val="444444"/>
          <w:shd w:val="clear" w:color="auto" w:fill="FFFFFF"/>
        </w:rPr>
        <w:t>Stbl</w:t>
      </w:r>
      <w:proofErr w:type="spellEnd"/>
      <w:r w:rsidRPr="00A47F3F">
        <w:rPr>
          <w:rFonts w:ascii="Times New Roman" w:eastAsia="Times New Roman" w:hAnsi="Times New Roman" w:cs="Times New Roman"/>
          <w:bCs/>
          <w:color w:val="444444"/>
          <w:shd w:val="clear" w:color="auto" w:fill="FFFFFF"/>
          <w:lang w:val="el-GR"/>
        </w:rPr>
        <w:t>. 1992, σ. 315), ως έχει μετά την τελευταία τροποποίηση της 12ης Δεκεμβρίου 2001 (</w:t>
      </w:r>
      <w:proofErr w:type="spellStart"/>
      <w:r w:rsidRPr="00A47F3F">
        <w:rPr>
          <w:rFonts w:ascii="Times New Roman" w:eastAsia="Times New Roman" w:hAnsi="Times New Roman" w:cs="Times New Roman"/>
          <w:bCs/>
          <w:color w:val="444444"/>
          <w:shd w:val="clear" w:color="auto" w:fill="FFFFFF"/>
        </w:rPr>
        <w:t>Stbl</w:t>
      </w:r>
      <w:proofErr w:type="spellEnd"/>
      <w:r w:rsidRPr="00A47F3F">
        <w:rPr>
          <w:rFonts w:ascii="Times New Roman" w:eastAsia="Times New Roman" w:hAnsi="Times New Roman" w:cs="Times New Roman"/>
          <w:bCs/>
          <w:color w:val="444444"/>
          <w:shd w:val="clear" w:color="auto" w:fill="FFFFFF"/>
          <w:lang w:val="el-GR"/>
        </w:rPr>
        <w:t xml:space="preserve">. 2001, σ. 664), ορίζουν: </w:t>
      </w:r>
    </w:p>
    <w:p w:rsidR="00A47F3F" w:rsidRPr="00A47F3F" w:rsidRDefault="00A47F3F" w:rsidP="00A47F3F">
      <w:pPr>
        <w:shd w:val="clear" w:color="auto" w:fill="FFFFFF"/>
        <w:spacing w:after="0" w:line="250" w:lineRule="atLeast"/>
        <w:jc w:val="both"/>
        <w:textAlignment w:val="baseline"/>
        <w:rPr>
          <w:rFonts w:ascii="Times New Roman" w:eastAsia="Times New Roman" w:hAnsi="Times New Roman" w:cs="Times New Roman"/>
          <w:color w:val="444444"/>
          <w:lang w:val="el-GR"/>
        </w:rPr>
      </w:pPr>
      <w:r w:rsidRPr="00A47F3F">
        <w:rPr>
          <w:rFonts w:ascii="Times New Roman" w:eastAsia="Times New Roman" w:hAnsi="Times New Roman" w:cs="Times New Roman"/>
          <w:bCs/>
          <w:color w:val="444444"/>
          <w:shd w:val="clear" w:color="auto" w:fill="FFFFFF"/>
          <w:lang w:val="el-GR"/>
        </w:rPr>
        <w:t>Άρθ. 4:6</w:t>
      </w:r>
    </w:p>
    <w:p w:rsidR="00A47F3F" w:rsidRPr="00A47F3F" w:rsidRDefault="00A47F3F" w:rsidP="00A47F3F">
      <w:pPr>
        <w:shd w:val="clear" w:color="auto" w:fill="FFFFFF"/>
        <w:spacing w:after="0" w:line="250" w:lineRule="atLeast"/>
        <w:textAlignment w:val="baseline"/>
        <w:rPr>
          <w:rFonts w:ascii="Times New Roman" w:eastAsia="Times New Roman" w:hAnsi="Times New Roman" w:cs="Times New Roman"/>
          <w:color w:val="444444"/>
          <w:lang w:val="el-GR"/>
        </w:rPr>
      </w:pPr>
      <w:r w:rsidRPr="00A47F3F">
        <w:rPr>
          <w:rFonts w:ascii="Times New Roman" w:eastAsia="Times New Roman" w:hAnsi="Times New Roman" w:cs="Times New Roman"/>
          <w:bCs/>
          <w:color w:val="444444"/>
          <w:lang w:val="el-GR"/>
        </w:rPr>
        <w:t>1.</w:t>
      </w:r>
      <w:r w:rsidRPr="00A47F3F">
        <w:rPr>
          <w:rFonts w:ascii="Times New Roman" w:eastAsia="Times New Roman" w:hAnsi="Times New Roman" w:cs="Times New Roman"/>
          <w:bCs/>
          <w:color w:val="444444"/>
          <w:shd w:val="clear" w:color="auto" w:fill="FFFFFF"/>
          <w:lang w:val="el-GR"/>
        </w:rPr>
        <w:t xml:space="preserve">Όταν μια αίτηση απορρίπτεται εν </w:t>
      </w:r>
      <w:proofErr w:type="spellStart"/>
      <w:r w:rsidRPr="00A47F3F">
        <w:rPr>
          <w:rFonts w:ascii="Times New Roman" w:eastAsia="Times New Roman" w:hAnsi="Times New Roman" w:cs="Times New Roman"/>
          <w:bCs/>
          <w:color w:val="444444"/>
          <w:shd w:val="clear" w:color="auto" w:fill="FFFFFF"/>
          <w:lang w:val="el-GR"/>
        </w:rPr>
        <w:t>όλω</w:t>
      </w:r>
      <w:proofErr w:type="spellEnd"/>
      <w:r w:rsidRPr="00A47F3F">
        <w:rPr>
          <w:rFonts w:ascii="Times New Roman" w:eastAsia="Times New Roman" w:hAnsi="Times New Roman" w:cs="Times New Roman"/>
          <w:bCs/>
          <w:color w:val="444444"/>
          <w:shd w:val="clear" w:color="auto" w:fill="FFFFFF"/>
          <w:lang w:val="el-GR"/>
        </w:rPr>
        <w:t xml:space="preserve"> ή εν μέρει, νέα αίτηση μπορεί να υποβληθεί μόνο βάσει νέας πραγματικής καταστάσεως ή λόγω μεταβολής των περιστάσεων.</w:t>
      </w:r>
    </w:p>
    <w:p w:rsidR="00A47F3F" w:rsidRPr="00A47F3F" w:rsidRDefault="00A47F3F" w:rsidP="00A47F3F">
      <w:pPr>
        <w:shd w:val="clear" w:color="auto" w:fill="FFFFFF"/>
        <w:spacing w:after="0" w:line="250" w:lineRule="atLeast"/>
        <w:textAlignment w:val="baseline"/>
        <w:rPr>
          <w:rFonts w:ascii="Times New Roman" w:eastAsia="Times New Roman" w:hAnsi="Times New Roman" w:cs="Times New Roman"/>
          <w:color w:val="444444"/>
          <w:lang w:val="el-GR"/>
        </w:rPr>
      </w:pPr>
      <w:r w:rsidRPr="00A47F3F">
        <w:rPr>
          <w:rFonts w:ascii="Times New Roman" w:eastAsia="Times New Roman" w:hAnsi="Times New Roman" w:cs="Times New Roman"/>
          <w:bCs/>
          <w:color w:val="444444"/>
          <w:lang w:val="el-GR"/>
        </w:rPr>
        <w:t>2.</w:t>
      </w:r>
      <w:r w:rsidRPr="00A47F3F">
        <w:rPr>
          <w:rFonts w:ascii="Times New Roman" w:eastAsia="Times New Roman" w:hAnsi="Times New Roman" w:cs="Times New Roman"/>
          <w:bCs/>
          <w:color w:val="444444"/>
          <w:shd w:val="clear" w:color="auto" w:fill="FFFFFF"/>
          <w:lang w:val="el-GR"/>
        </w:rPr>
        <w:t>Όταν ο αιτών δεν επικαλείται νέα πραγματική κατάσταση ή μεταβολή των περιστάσεων, το διοικητικό όργανο μπορεί, χωρίς να εφαρμόσει το άρθρο 4:5, να απορρίψει την αίτηση παραπέμποντας στην προηγούμενη απορριπτική του απόφαση.</w:t>
      </w:r>
    </w:p>
    <w:p w:rsidR="00A47F3F" w:rsidRDefault="00A47F3F" w:rsidP="00A47F3F">
      <w:pPr>
        <w:spacing w:after="0" w:line="240" w:lineRule="auto"/>
        <w:rPr>
          <w:rFonts w:ascii="Times New Roman" w:eastAsia="Times New Roman" w:hAnsi="Times New Roman" w:cs="Times New Roman"/>
          <w:bCs/>
          <w:color w:val="444444"/>
          <w:shd w:val="clear" w:color="auto" w:fill="FFFFFF"/>
          <w:lang w:val="el-GR"/>
        </w:rPr>
      </w:pPr>
    </w:p>
    <w:p w:rsidR="00A47F3F" w:rsidRPr="00A47F3F" w:rsidRDefault="00A47F3F" w:rsidP="00A47F3F">
      <w:pPr>
        <w:spacing w:after="0" w:line="240" w:lineRule="auto"/>
        <w:rPr>
          <w:rFonts w:ascii="Times New Roman" w:eastAsia="Times New Roman" w:hAnsi="Times New Roman" w:cs="Times New Roman"/>
          <w:lang w:val="el-GR"/>
        </w:rPr>
      </w:pPr>
      <w:r w:rsidRPr="00A47F3F">
        <w:rPr>
          <w:rFonts w:ascii="Times New Roman" w:eastAsia="Times New Roman" w:hAnsi="Times New Roman" w:cs="Times New Roman"/>
          <w:bCs/>
          <w:color w:val="444444"/>
          <w:shd w:val="clear" w:color="auto" w:fill="FFFFFF"/>
          <w:lang w:val="el-GR"/>
        </w:rPr>
        <w:t>[...]Άρθ. 8:88</w:t>
      </w:r>
    </w:p>
    <w:p w:rsidR="00A47F3F" w:rsidRPr="00A47F3F" w:rsidRDefault="00A47F3F" w:rsidP="00A47F3F">
      <w:pPr>
        <w:shd w:val="clear" w:color="auto" w:fill="FFFFFF"/>
        <w:spacing w:after="0" w:line="250" w:lineRule="atLeast"/>
        <w:textAlignment w:val="baseline"/>
        <w:rPr>
          <w:rFonts w:ascii="Times New Roman" w:eastAsia="Times New Roman" w:hAnsi="Times New Roman" w:cs="Times New Roman"/>
          <w:color w:val="444444"/>
          <w:lang w:val="el-GR"/>
        </w:rPr>
      </w:pPr>
      <w:r w:rsidRPr="00A47F3F">
        <w:rPr>
          <w:rFonts w:ascii="Times New Roman" w:eastAsia="Times New Roman" w:hAnsi="Times New Roman" w:cs="Times New Roman"/>
          <w:bCs/>
          <w:color w:val="444444"/>
          <w:lang w:val="el-GR"/>
        </w:rPr>
        <w:t>1.</w:t>
      </w:r>
      <w:r w:rsidRPr="00A47F3F">
        <w:rPr>
          <w:rFonts w:ascii="Times New Roman" w:eastAsia="Times New Roman" w:hAnsi="Times New Roman" w:cs="Times New Roman"/>
          <w:bCs/>
          <w:color w:val="444444"/>
          <w:shd w:val="clear" w:color="auto" w:fill="FFFFFF"/>
          <w:lang w:val="el-GR"/>
        </w:rPr>
        <w:t>Το δικαστήριο μπορεί, κατόπιν αιτήσεως ενός εκ των διαδίκων, να αναθεωρήσει απόφαση που κατέστη απρόσβλητη, λαμβάνοντας υπόψη γεγονότα ή περιστάσεις που:</w:t>
      </w:r>
    </w:p>
    <w:p w:rsidR="00A47F3F" w:rsidRPr="00A47F3F" w:rsidRDefault="00A47F3F" w:rsidP="00A47F3F">
      <w:pPr>
        <w:shd w:val="clear" w:color="auto" w:fill="FFFFFF"/>
        <w:spacing w:after="0" w:line="250" w:lineRule="atLeast"/>
        <w:textAlignment w:val="baseline"/>
        <w:rPr>
          <w:rFonts w:ascii="Times New Roman" w:eastAsia="Times New Roman" w:hAnsi="Times New Roman" w:cs="Times New Roman"/>
          <w:color w:val="444444"/>
          <w:lang w:val="el-GR"/>
        </w:rPr>
      </w:pPr>
      <w:proofErr w:type="gramStart"/>
      <w:r w:rsidRPr="00A47F3F">
        <w:rPr>
          <w:rFonts w:ascii="Times New Roman" w:eastAsia="Times New Roman" w:hAnsi="Times New Roman" w:cs="Times New Roman"/>
          <w:bCs/>
          <w:color w:val="444444"/>
        </w:rPr>
        <w:t>a</w:t>
      </w:r>
      <w:r w:rsidRPr="00A47F3F">
        <w:rPr>
          <w:rFonts w:ascii="Times New Roman" w:eastAsia="Times New Roman" w:hAnsi="Times New Roman" w:cs="Times New Roman"/>
          <w:bCs/>
          <w:color w:val="444444"/>
          <w:lang w:val="el-GR"/>
        </w:rPr>
        <w:t>)</w:t>
      </w:r>
      <w:proofErr w:type="gramEnd"/>
      <w:r w:rsidRPr="00A47F3F">
        <w:rPr>
          <w:rFonts w:ascii="Times New Roman" w:eastAsia="Times New Roman" w:hAnsi="Times New Roman" w:cs="Times New Roman"/>
          <w:bCs/>
          <w:color w:val="444444"/>
          <w:shd w:val="clear" w:color="auto" w:fill="FFFFFF"/>
          <w:lang w:val="el-GR"/>
        </w:rPr>
        <w:t>έλαβαν χώρα ή υφίσταντο προς της εκδόσεως της αποφάσεως,</w:t>
      </w:r>
    </w:p>
    <w:p w:rsidR="00A47F3F" w:rsidRPr="00A47F3F" w:rsidRDefault="00A47F3F" w:rsidP="00A47F3F">
      <w:pPr>
        <w:shd w:val="clear" w:color="auto" w:fill="FFFFFF"/>
        <w:spacing w:after="0" w:line="250" w:lineRule="atLeast"/>
        <w:textAlignment w:val="baseline"/>
        <w:rPr>
          <w:rFonts w:ascii="Times New Roman" w:eastAsia="Times New Roman" w:hAnsi="Times New Roman" w:cs="Times New Roman"/>
          <w:color w:val="444444"/>
          <w:lang w:val="el-GR"/>
        </w:rPr>
      </w:pPr>
      <w:proofErr w:type="gramStart"/>
      <w:r w:rsidRPr="00A47F3F">
        <w:rPr>
          <w:rFonts w:ascii="Times New Roman" w:eastAsia="Times New Roman" w:hAnsi="Times New Roman" w:cs="Times New Roman"/>
          <w:bCs/>
          <w:color w:val="444444"/>
        </w:rPr>
        <w:t>b</w:t>
      </w:r>
      <w:r w:rsidRPr="00A47F3F">
        <w:rPr>
          <w:rFonts w:ascii="Times New Roman" w:eastAsia="Times New Roman" w:hAnsi="Times New Roman" w:cs="Times New Roman"/>
          <w:bCs/>
          <w:color w:val="444444"/>
          <w:lang w:val="el-GR"/>
        </w:rPr>
        <w:t>)</w:t>
      </w:r>
      <w:r w:rsidRPr="00A47F3F">
        <w:rPr>
          <w:rFonts w:ascii="Times New Roman" w:eastAsia="Times New Roman" w:hAnsi="Times New Roman" w:cs="Times New Roman"/>
          <w:bCs/>
          <w:color w:val="444444"/>
          <w:shd w:val="clear" w:color="auto" w:fill="FFFFFF"/>
          <w:lang w:val="el-GR"/>
        </w:rPr>
        <w:t>ο</w:t>
      </w:r>
      <w:proofErr w:type="gramEnd"/>
      <w:r w:rsidRPr="00A47F3F">
        <w:rPr>
          <w:rFonts w:ascii="Times New Roman" w:eastAsia="Times New Roman" w:hAnsi="Times New Roman" w:cs="Times New Roman"/>
          <w:bCs/>
          <w:color w:val="444444"/>
          <w:shd w:val="clear" w:color="auto" w:fill="FFFFFF"/>
          <w:lang w:val="el-GR"/>
        </w:rPr>
        <w:t xml:space="preserve"> αιτών δεν γνώριζε και δεν μπορούσε δικαιολογημένα να γνωρίζει προ της εκδόσεως της αποφάσεως και</w:t>
      </w:r>
    </w:p>
    <w:p w:rsidR="00A47F3F" w:rsidRPr="00A47F3F" w:rsidRDefault="00A47F3F" w:rsidP="00A47F3F">
      <w:pPr>
        <w:shd w:val="clear" w:color="auto" w:fill="FFFFFF"/>
        <w:spacing w:after="0" w:line="250" w:lineRule="atLeast"/>
        <w:textAlignment w:val="baseline"/>
        <w:rPr>
          <w:rFonts w:ascii="Times New Roman" w:eastAsia="Times New Roman" w:hAnsi="Times New Roman" w:cs="Times New Roman"/>
          <w:color w:val="444444"/>
          <w:lang w:val="el-GR"/>
        </w:rPr>
      </w:pPr>
      <w:proofErr w:type="gramStart"/>
      <w:r w:rsidRPr="00A47F3F">
        <w:rPr>
          <w:rFonts w:ascii="Times New Roman" w:eastAsia="Times New Roman" w:hAnsi="Times New Roman" w:cs="Times New Roman"/>
          <w:bCs/>
          <w:color w:val="444444"/>
        </w:rPr>
        <w:lastRenderedPageBreak/>
        <w:t>c</w:t>
      </w:r>
      <w:r w:rsidRPr="00A47F3F">
        <w:rPr>
          <w:rFonts w:ascii="Times New Roman" w:eastAsia="Times New Roman" w:hAnsi="Times New Roman" w:cs="Times New Roman"/>
          <w:bCs/>
          <w:color w:val="444444"/>
          <w:lang w:val="el-GR"/>
        </w:rPr>
        <w:t>)</w:t>
      </w:r>
      <w:r w:rsidRPr="00A47F3F">
        <w:rPr>
          <w:rFonts w:ascii="Times New Roman" w:eastAsia="Times New Roman" w:hAnsi="Times New Roman" w:cs="Times New Roman"/>
          <w:bCs/>
          <w:color w:val="444444"/>
          <w:shd w:val="clear" w:color="auto" w:fill="FFFFFF"/>
          <w:lang w:val="el-GR"/>
        </w:rPr>
        <w:t>αν</w:t>
      </w:r>
      <w:proofErr w:type="gramEnd"/>
      <w:r w:rsidRPr="00A47F3F">
        <w:rPr>
          <w:rFonts w:ascii="Times New Roman" w:eastAsia="Times New Roman" w:hAnsi="Times New Roman" w:cs="Times New Roman"/>
          <w:bCs/>
          <w:color w:val="444444"/>
          <w:shd w:val="clear" w:color="auto" w:fill="FFFFFF"/>
          <w:lang w:val="el-GR"/>
        </w:rPr>
        <w:t xml:space="preserve"> το δικαστήριο γνώριζε, θα είχε ενδεχομένως αποφανθεί διαφορετικά.</w:t>
      </w:r>
    </w:p>
    <w:p w:rsidR="00A47F3F" w:rsidRPr="00A47F3F" w:rsidRDefault="00A47F3F" w:rsidP="00A47F3F">
      <w:pPr>
        <w:shd w:val="clear" w:color="auto" w:fill="FFFFFF"/>
        <w:spacing w:after="0" w:line="250" w:lineRule="atLeast"/>
        <w:textAlignment w:val="baseline"/>
        <w:rPr>
          <w:rFonts w:ascii="Times New Roman" w:eastAsia="Times New Roman" w:hAnsi="Times New Roman" w:cs="Times New Roman"/>
          <w:color w:val="444444"/>
          <w:lang w:val="el-GR"/>
        </w:rPr>
      </w:pPr>
      <w:r w:rsidRPr="00A47F3F">
        <w:rPr>
          <w:rFonts w:ascii="Times New Roman" w:eastAsia="Times New Roman" w:hAnsi="Times New Roman" w:cs="Times New Roman"/>
          <w:bCs/>
          <w:color w:val="444444"/>
          <w:lang w:val="el-GR"/>
        </w:rPr>
        <w:t>2.</w:t>
      </w:r>
      <w:r w:rsidRPr="00A47F3F">
        <w:rPr>
          <w:rFonts w:ascii="Times New Roman" w:eastAsia="Times New Roman" w:hAnsi="Times New Roman" w:cs="Times New Roman"/>
          <w:bCs/>
          <w:color w:val="444444"/>
          <w:shd w:val="clear" w:color="auto" w:fill="FFFFFF"/>
          <w:lang w:val="el-GR"/>
        </w:rPr>
        <w:t xml:space="preserve">Καθόσον καθίσταται αναγκαίο, το κεφάλαιο 6 και οι τίτλοι 8.2 και 8.3 εφαρμόζονται </w:t>
      </w:r>
      <w:r w:rsidRPr="00A47F3F">
        <w:rPr>
          <w:rFonts w:ascii="Times New Roman" w:eastAsia="Times New Roman" w:hAnsi="Times New Roman" w:cs="Times New Roman"/>
          <w:bCs/>
          <w:color w:val="444444"/>
          <w:shd w:val="clear" w:color="auto" w:fill="FFFFFF"/>
        </w:rPr>
        <w:t>mutatis</w:t>
      </w:r>
      <w:r w:rsidRPr="00A47F3F">
        <w:rPr>
          <w:rFonts w:ascii="Times New Roman" w:eastAsia="Times New Roman" w:hAnsi="Times New Roman" w:cs="Times New Roman"/>
          <w:bCs/>
          <w:color w:val="444444"/>
          <w:shd w:val="clear" w:color="auto" w:fill="FFFFFF"/>
          <w:lang w:val="el-GR"/>
        </w:rPr>
        <w:t xml:space="preserve"> </w:t>
      </w:r>
      <w:r w:rsidRPr="00A47F3F">
        <w:rPr>
          <w:rFonts w:ascii="Times New Roman" w:eastAsia="Times New Roman" w:hAnsi="Times New Roman" w:cs="Times New Roman"/>
          <w:bCs/>
          <w:color w:val="444444"/>
          <w:shd w:val="clear" w:color="auto" w:fill="FFFFFF"/>
        </w:rPr>
        <w:t>mutandis</w:t>
      </w:r>
      <w:r w:rsidRPr="00A47F3F">
        <w:rPr>
          <w:rFonts w:ascii="Times New Roman" w:eastAsia="Times New Roman" w:hAnsi="Times New Roman" w:cs="Times New Roman"/>
          <w:bCs/>
          <w:color w:val="444444"/>
          <w:shd w:val="clear" w:color="auto" w:fill="FFFFFF"/>
          <w:lang w:val="el-GR"/>
        </w:rPr>
        <w:t>.</w:t>
      </w:r>
    </w:p>
    <w:p w:rsidR="00A47F3F" w:rsidRDefault="00A47F3F" w:rsidP="00A47F3F">
      <w:pPr>
        <w:spacing w:after="0" w:line="240" w:lineRule="auto"/>
        <w:rPr>
          <w:rFonts w:ascii="Times New Roman" w:eastAsia="Times New Roman" w:hAnsi="Times New Roman" w:cs="Times New Roman"/>
          <w:bCs/>
          <w:color w:val="444444"/>
          <w:shd w:val="clear" w:color="auto" w:fill="FFFFFF"/>
          <w:lang w:val="el-GR"/>
        </w:rPr>
      </w:pPr>
    </w:p>
    <w:p w:rsidR="00A47F3F" w:rsidRPr="00A47F3F" w:rsidRDefault="00A47F3F" w:rsidP="00A47F3F">
      <w:pPr>
        <w:spacing w:after="0" w:line="240" w:lineRule="auto"/>
        <w:rPr>
          <w:rFonts w:ascii="Times New Roman" w:eastAsia="Times New Roman" w:hAnsi="Times New Roman" w:cs="Times New Roman"/>
          <w:b/>
          <w:lang w:val="el-GR"/>
        </w:rPr>
      </w:pPr>
      <w:r w:rsidRPr="00A47F3F">
        <w:rPr>
          <w:rFonts w:ascii="Times New Roman" w:eastAsia="Times New Roman" w:hAnsi="Times New Roman" w:cs="Times New Roman"/>
          <w:b/>
          <w:bCs/>
          <w:color w:val="444444"/>
          <w:shd w:val="clear" w:color="auto" w:fill="FFFFFF"/>
          <w:lang w:val="el-GR"/>
        </w:rPr>
        <w:t>Η διαφορά της κύριας δίκης</w:t>
      </w:r>
    </w:p>
    <w:p w:rsidR="00A47F3F" w:rsidRDefault="00A47F3F" w:rsidP="00A47F3F">
      <w:pPr>
        <w:shd w:val="clear" w:color="auto" w:fill="FFFFFF"/>
        <w:spacing w:after="0" w:line="250" w:lineRule="atLeast"/>
        <w:textAlignment w:val="baseline"/>
        <w:rPr>
          <w:rFonts w:ascii="Times New Roman" w:eastAsia="Times New Roman" w:hAnsi="Times New Roman" w:cs="Times New Roman"/>
          <w:bCs/>
          <w:color w:val="444444"/>
          <w:lang w:val="el-GR"/>
        </w:rPr>
      </w:pPr>
    </w:p>
    <w:p w:rsidR="00A47F3F" w:rsidRPr="00A47F3F" w:rsidRDefault="00A47F3F" w:rsidP="00A47F3F">
      <w:pPr>
        <w:shd w:val="clear" w:color="auto" w:fill="FFFFFF"/>
        <w:spacing w:after="0" w:line="250" w:lineRule="atLeast"/>
        <w:textAlignment w:val="baseline"/>
        <w:rPr>
          <w:rFonts w:ascii="Times New Roman" w:eastAsia="Times New Roman" w:hAnsi="Times New Roman" w:cs="Times New Roman"/>
          <w:color w:val="444444"/>
          <w:lang w:val="el-GR"/>
        </w:rPr>
      </w:pPr>
      <w:r w:rsidRPr="00A47F3F">
        <w:rPr>
          <w:rFonts w:ascii="Times New Roman" w:eastAsia="Times New Roman" w:hAnsi="Times New Roman" w:cs="Times New Roman"/>
          <w:bCs/>
          <w:color w:val="444444"/>
          <w:lang w:val="el-GR"/>
        </w:rPr>
        <w:t>5</w:t>
      </w:r>
      <w:r>
        <w:rPr>
          <w:rFonts w:ascii="Times New Roman" w:eastAsia="Times New Roman" w:hAnsi="Times New Roman" w:cs="Times New Roman"/>
          <w:bCs/>
          <w:color w:val="444444"/>
          <w:lang w:val="el-GR"/>
        </w:rPr>
        <w:t xml:space="preserve"> </w:t>
      </w:r>
      <w:r w:rsidRPr="00A47F3F">
        <w:rPr>
          <w:rFonts w:ascii="Times New Roman" w:eastAsia="Times New Roman" w:hAnsi="Times New Roman" w:cs="Times New Roman"/>
          <w:bCs/>
          <w:color w:val="444444"/>
          <w:shd w:val="clear" w:color="auto" w:fill="FFFFFF"/>
          <w:lang w:val="el-GR"/>
        </w:rPr>
        <w:t xml:space="preserve">Κατά το χρονικό διάστημα από τον Δεκέμβριο του 1986 έως τον Δεκέμβριο του 1987, η </w:t>
      </w:r>
      <w:r w:rsidRPr="00A47F3F">
        <w:rPr>
          <w:rFonts w:ascii="Times New Roman" w:eastAsia="Times New Roman" w:hAnsi="Times New Roman" w:cs="Times New Roman"/>
          <w:bCs/>
          <w:color w:val="444444"/>
          <w:shd w:val="clear" w:color="auto" w:fill="FFFFFF"/>
        </w:rPr>
        <w:t>K</w:t>
      </w:r>
      <w:r w:rsidRPr="00A47F3F">
        <w:rPr>
          <w:rFonts w:ascii="Times New Roman" w:eastAsia="Times New Roman" w:hAnsi="Times New Roman" w:cs="Times New Roman"/>
          <w:bCs/>
          <w:color w:val="444444"/>
          <w:shd w:val="clear" w:color="auto" w:fill="FFFFFF"/>
          <w:lang w:val="el-GR"/>
        </w:rPr>
        <w:t>ü</w:t>
      </w:r>
      <w:proofErr w:type="spellStart"/>
      <w:r w:rsidRPr="00A47F3F">
        <w:rPr>
          <w:rFonts w:ascii="Times New Roman" w:eastAsia="Times New Roman" w:hAnsi="Times New Roman" w:cs="Times New Roman"/>
          <w:bCs/>
          <w:color w:val="444444"/>
          <w:shd w:val="clear" w:color="auto" w:fill="FFFFFF"/>
        </w:rPr>
        <w:t>hne</w:t>
      </w:r>
      <w:proofErr w:type="spellEnd"/>
      <w:r w:rsidRPr="00A47F3F">
        <w:rPr>
          <w:rFonts w:ascii="Times New Roman" w:eastAsia="Times New Roman" w:hAnsi="Times New Roman" w:cs="Times New Roman"/>
          <w:bCs/>
          <w:color w:val="444444"/>
          <w:shd w:val="clear" w:color="auto" w:fill="FFFFFF"/>
          <w:lang w:val="el-GR"/>
        </w:rPr>
        <w:t xml:space="preserve"> &amp; </w:t>
      </w:r>
      <w:proofErr w:type="spellStart"/>
      <w:r w:rsidRPr="00A47F3F">
        <w:rPr>
          <w:rFonts w:ascii="Times New Roman" w:eastAsia="Times New Roman" w:hAnsi="Times New Roman" w:cs="Times New Roman"/>
          <w:bCs/>
          <w:color w:val="444444"/>
          <w:shd w:val="clear" w:color="auto" w:fill="FFFFFF"/>
        </w:rPr>
        <w:t>Heitz</w:t>
      </w:r>
      <w:proofErr w:type="spellEnd"/>
      <w:r w:rsidRPr="00A47F3F">
        <w:rPr>
          <w:rFonts w:ascii="Times New Roman" w:eastAsia="Times New Roman" w:hAnsi="Times New Roman" w:cs="Times New Roman"/>
          <w:bCs/>
          <w:color w:val="444444"/>
          <w:shd w:val="clear" w:color="auto" w:fill="FFFFFF"/>
          <w:lang w:val="el-GR"/>
        </w:rPr>
        <w:t xml:space="preserve"> εξήγαγε ορισμένες ποσότητες πουλερικών σε τρίτες χώρες. Στις δηλώσεις της προς τις ολλανδικές τελωνειακές αρχές, η </w:t>
      </w:r>
      <w:r w:rsidRPr="00A47F3F">
        <w:rPr>
          <w:rFonts w:ascii="Times New Roman" w:eastAsia="Times New Roman" w:hAnsi="Times New Roman" w:cs="Times New Roman"/>
          <w:bCs/>
          <w:color w:val="444444"/>
          <w:shd w:val="clear" w:color="auto" w:fill="FFFFFF"/>
        </w:rPr>
        <w:t>K</w:t>
      </w:r>
      <w:r w:rsidRPr="00A47F3F">
        <w:rPr>
          <w:rFonts w:ascii="Times New Roman" w:eastAsia="Times New Roman" w:hAnsi="Times New Roman" w:cs="Times New Roman"/>
          <w:bCs/>
          <w:color w:val="444444"/>
          <w:shd w:val="clear" w:color="auto" w:fill="FFFFFF"/>
          <w:lang w:val="el-GR"/>
        </w:rPr>
        <w:t>ü</w:t>
      </w:r>
      <w:proofErr w:type="spellStart"/>
      <w:r w:rsidRPr="00A47F3F">
        <w:rPr>
          <w:rFonts w:ascii="Times New Roman" w:eastAsia="Times New Roman" w:hAnsi="Times New Roman" w:cs="Times New Roman"/>
          <w:bCs/>
          <w:color w:val="444444"/>
          <w:shd w:val="clear" w:color="auto" w:fill="FFFFFF"/>
        </w:rPr>
        <w:t>hne</w:t>
      </w:r>
      <w:proofErr w:type="spellEnd"/>
      <w:r w:rsidRPr="00A47F3F">
        <w:rPr>
          <w:rFonts w:ascii="Times New Roman" w:eastAsia="Times New Roman" w:hAnsi="Times New Roman" w:cs="Times New Roman"/>
          <w:bCs/>
          <w:color w:val="444444"/>
          <w:shd w:val="clear" w:color="auto" w:fill="FFFFFF"/>
          <w:lang w:val="el-GR"/>
        </w:rPr>
        <w:t xml:space="preserve"> &amp; </w:t>
      </w:r>
      <w:proofErr w:type="spellStart"/>
      <w:r w:rsidRPr="00A47F3F">
        <w:rPr>
          <w:rFonts w:ascii="Times New Roman" w:eastAsia="Times New Roman" w:hAnsi="Times New Roman" w:cs="Times New Roman"/>
          <w:bCs/>
          <w:color w:val="444444"/>
          <w:shd w:val="clear" w:color="auto" w:fill="FFFFFF"/>
        </w:rPr>
        <w:t>Heitz</w:t>
      </w:r>
      <w:proofErr w:type="spellEnd"/>
      <w:r w:rsidRPr="00A47F3F">
        <w:rPr>
          <w:rFonts w:ascii="Times New Roman" w:eastAsia="Times New Roman" w:hAnsi="Times New Roman" w:cs="Times New Roman"/>
          <w:bCs/>
          <w:color w:val="444444"/>
          <w:shd w:val="clear" w:color="auto" w:fill="FFFFFF"/>
          <w:lang w:val="el-GR"/>
        </w:rPr>
        <w:t xml:space="preserve"> ανέφερε ότι τα εμπορεύματα αυτά υπάγονται στη διάκριση 02.02 </w:t>
      </w:r>
      <w:r w:rsidRPr="00A47F3F">
        <w:rPr>
          <w:rFonts w:ascii="Times New Roman" w:eastAsia="Times New Roman" w:hAnsi="Times New Roman" w:cs="Times New Roman"/>
          <w:bCs/>
          <w:color w:val="444444"/>
          <w:shd w:val="clear" w:color="auto" w:fill="FFFFFF"/>
        </w:rPr>
        <w:t>B</w:t>
      </w:r>
      <w:r w:rsidRPr="00A47F3F">
        <w:rPr>
          <w:rFonts w:ascii="Times New Roman" w:eastAsia="Times New Roman" w:hAnsi="Times New Roman" w:cs="Times New Roman"/>
          <w:bCs/>
          <w:color w:val="444444"/>
          <w:shd w:val="clear" w:color="auto" w:fill="FFFFFF"/>
          <w:lang w:val="el-GR"/>
        </w:rPr>
        <w:t xml:space="preserve"> </w:t>
      </w:r>
      <w:r w:rsidRPr="00A47F3F">
        <w:rPr>
          <w:rFonts w:ascii="Times New Roman" w:eastAsia="Times New Roman" w:hAnsi="Times New Roman" w:cs="Times New Roman"/>
          <w:bCs/>
          <w:color w:val="444444"/>
          <w:shd w:val="clear" w:color="auto" w:fill="FFFFFF"/>
        </w:rPr>
        <w:t>II</w:t>
      </w:r>
      <w:r w:rsidRPr="00A47F3F">
        <w:rPr>
          <w:rFonts w:ascii="Times New Roman" w:eastAsia="Times New Roman" w:hAnsi="Times New Roman" w:cs="Times New Roman"/>
          <w:bCs/>
          <w:color w:val="444444"/>
          <w:shd w:val="clear" w:color="auto" w:fill="FFFFFF"/>
          <w:lang w:val="el-GR"/>
        </w:rPr>
        <w:t xml:space="preserve"> ε) 3 ( μηροί και </w:t>
      </w:r>
      <w:proofErr w:type="spellStart"/>
      <w:r w:rsidRPr="00A47F3F">
        <w:rPr>
          <w:rFonts w:ascii="Times New Roman" w:eastAsia="Times New Roman" w:hAnsi="Times New Roman" w:cs="Times New Roman"/>
          <w:bCs/>
          <w:color w:val="444444"/>
          <w:shd w:val="clear" w:color="auto" w:fill="FFFFFF"/>
          <w:lang w:val="el-GR"/>
        </w:rPr>
        <w:t>τέμαχια</w:t>
      </w:r>
      <w:proofErr w:type="spellEnd"/>
      <w:r w:rsidRPr="00A47F3F">
        <w:rPr>
          <w:rFonts w:ascii="Times New Roman" w:eastAsia="Times New Roman" w:hAnsi="Times New Roman" w:cs="Times New Roman"/>
          <w:bCs/>
          <w:color w:val="444444"/>
          <w:shd w:val="clear" w:color="auto" w:fill="FFFFFF"/>
          <w:lang w:val="el-GR"/>
        </w:rPr>
        <w:t xml:space="preserve"> μηρών ετέρων πουλερικών) του Κοινού Δασμολογίου. Βάσει των δηλώσεων αυτών, ο </w:t>
      </w:r>
      <w:proofErr w:type="spellStart"/>
      <w:r w:rsidRPr="00A47F3F">
        <w:rPr>
          <w:rFonts w:ascii="Times New Roman" w:eastAsia="Times New Roman" w:hAnsi="Times New Roman" w:cs="Times New Roman"/>
          <w:bCs/>
          <w:color w:val="444444"/>
          <w:shd w:val="clear" w:color="auto" w:fill="FFFFFF"/>
        </w:rPr>
        <w:t>Productschap</w:t>
      </w:r>
      <w:proofErr w:type="spellEnd"/>
      <w:r w:rsidRPr="00A47F3F">
        <w:rPr>
          <w:rFonts w:ascii="Times New Roman" w:eastAsia="Times New Roman" w:hAnsi="Times New Roman" w:cs="Times New Roman"/>
          <w:bCs/>
          <w:color w:val="444444"/>
          <w:shd w:val="clear" w:color="auto" w:fill="FFFFFF"/>
          <w:lang w:val="el-GR"/>
        </w:rPr>
        <w:t xml:space="preserve"> χορήγησε τις αντιστοιχούσες στην κλάση αυτή επιστροφές λόγω εξαγωγής και κατέβαλε τα σχετικά ποσά.</w:t>
      </w:r>
    </w:p>
    <w:p w:rsidR="00A47F3F" w:rsidRPr="00A47F3F" w:rsidRDefault="00A47F3F" w:rsidP="00A47F3F">
      <w:pPr>
        <w:shd w:val="clear" w:color="auto" w:fill="FFFFFF"/>
        <w:spacing w:after="0" w:line="250" w:lineRule="atLeast"/>
        <w:textAlignment w:val="baseline"/>
        <w:rPr>
          <w:rFonts w:ascii="Times New Roman" w:eastAsia="Times New Roman" w:hAnsi="Times New Roman" w:cs="Times New Roman"/>
          <w:color w:val="444444"/>
          <w:lang w:val="el-GR"/>
        </w:rPr>
      </w:pPr>
      <w:r w:rsidRPr="00A47F3F">
        <w:rPr>
          <w:rFonts w:ascii="Times New Roman" w:eastAsia="Times New Roman" w:hAnsi="Times New Roman" w:cs="Times New Roman"/>
          <w:bCs/>
          <w:color w:val="444444"/>
          <w:lang w:val="el-GR"/>
        </w:rPr>
        <w:t>6</w:t>
      </w:r>
      <w:r>
        <w:rPr>
          <w:rFonts w:ascii="Times New Roman" w:eastAsia="Times New Roman" w:hAnsi="Times New Roman" w:cs="Times New Roman"/>
          <w:bCs/>
          <w:color w:val="444444"/>
          <w:lang w:val="el-GR"/>
        </w:rPr>
        <w:t xml:space="preserve"> </w:t>
      </w:r>
      <w:r w:rsidRPr="00A47F3F">
        <w:rPr>
          <w:rFonts w:ascii="Times New Roman" w:eastAsia="Times New Roman" w:hAnsi="Times New Roman" w:cs="Times New Roman"/>
          <w:bCs/>
          <w:color w:val="444444"/>
          <w:shd w:val="clear" w:color="auto" w:fill="FFFFFF"/>
          <w:lang w:val="el-GR"/>
        </w:rPr>
        <w:t xml:space="preserve">Κατόπιν ελέγχου, ο </w:t>
      </w:r>
      <w:proofErr w:type="spellStart"/>
      <w:r w:rsidRPr="00A47F3F">
        <w:rPr>
          <w:rFonts w:ascii="Times New Roman" w:eastAsia="Times New Roman" w:hAnsi="Times New Roman" w:cs="Times New Roman"/>
          <w:bCs/>
          <w:color w:val="444444"/>
          <w:shd w:val="clear" w:color="auto" w:fill="FFFFFF"/>
        </w:rPr>
        <w:t>Productschap</w:t>
      </w:r>
      <w:proofErr w:type="spellEnd"/>
      <w:r w:rsidRPr="00A47F3F">
        <w:rPr>
          <w:rFonts w:ascii="Times New Roman" w:eastAsia="Times New Roman" w:hAnsi="Times New Roman" w:cs="Times New Roman"/>
          <w:bCs/>
          <w:color w:val="444444"/>
          <w:shd w:val="clear" w:color="auto" w:fill="FFFFFF"/>
          <w:lang w:val="el-GR"/>
        </w:rPr>
        <w:t xml:space="preserve"> κατέταξε τα εν λόγω εμπορεύματα στη διάκριση 02.02 </w:t>
      </w:r>
      <w:r w:rsidRPr="00A47F3F">
        <w:rPr>
          <w:rFonts w:ascii="Times New Roman" w:eastAsia="Times New Roman" w:hAnsi="Times New Roman" w:cs="Times New Roman"/>
          <w:bCs/>
          <w:color w:val="444444"/>
          <w:shd w:val="clear" w:color="auto" w:fill="FFFFFF"/>
        </w:rPr>
        <w:t>B</w:t>
      </w:r>
      <w:r w:rsidRPr="00A47F3F">
        <w:rPr>
          <w:rFonts w:ascii="Times New Roman" w:eastAsia="Times New Roman" w:hAnsi="Times New Roman" w:cs="Times New Roman"/>
          <w:bCs/>
          <w:color w:val="444444"/>
          <w:shd w:val="clear" w:color="auto" w:fill="FFFFFF"/>
          <w:lang w:val="el-GR"/>
        </w:rPr>
        <w:t xml:space="preserve"> </w:t>
      </w:r>
      <w:r w:rsidRPr="00A47F3F">
        <w:rPr>
          <w:rFonts w:ascii="Times New Roman" w:eastAsia="Times New Roman" w:hAnsi="Times New Roman" w:cs="Times New Roman"/>
          <w:bCs/>
          <w:color w:val="444444"/>
          <w:shd w:val="clear" w:color="auto" w:fill="FFFFFF"/>
        </w:rPr>
        <w:t>II</w:t>
      </w:r>
      <w:r w:rsidRPr="00A47F3F">
        <w:rPr>
          <w:rFonts w:ascii="Times New Roman" w:eastAsia="Times New Roman" w:hAnsi="Times New Roman" w:cs="Times New Roman"/>
          <w:bCs/>
          <w:color w:val="444444"/>
          <w:shd w:val="clear" w:color="auto" w:fill="FFFFFF"/>
          <w:lang w:val="el-GR"/>
        </w:rPr>
        <w:t xml:space="preserve"> </w:t>
      </w:r>
      <w:r w:rsidRPr="00A47F3F">
        <w:rPr>
          <w:rFonts w:ascii="Times New Roman" w:eastAsia="Times New Roman" w:hAnsi="Times New Roman" w:cs="Times New Roman"/>
          <w:bCs/>
          <w:color w:val="444444"/>
          <w:shd w:val="clear" w:color="auto" w:fill="FFFFFF"/>
        </w:rPr>
        <w:t>ex</w:t>
      </w:r>
      <w:r w:rsidRPr="00A47F3F">
        <w:rPr>
          <w:rFonts w:ascii="Times New Roman" w:eastAsia="Times New Roman" w:hAnsi="Times New Roman" w:cs="Times New Roman"/>
          <w:bCs/>
          <w:color w:val="444444"/>
          <w:shd w:val="clear" w:color="auto" w:fill="FFFFFF"/>
          <w:lang w:val="el-GR"/>
        </w:rPr>
        <w:t xml:space="preserve"> ζ ( έτερα). Μετά τη νέα κατάταξη, ζήτησε από την </w:t>
      </w:r>
      <w:r w:rsidRPr="00A47F3F">
        <w:rPr>
          <w:rFonts w:ascii="Times New Roman" w:eastAsia="Times New Roman" w:hAnsi="Times New Roman" w:cs="Times New Roman"/>
          <w:bCs/>
          <w:color w:val="444444"/>
          <w:shd w:val="clear" w:color="auto" w:fill="FFFFFF"/>
        </w:rPr>
        <w:t>K</w:t>
      </w:r>
      <w:r w:rsidRPr="00A47F3F">
        <w:rPr>
          <w:rFonts w:ascii="Times New Roman" w:eastAsia="Times New Roman" w:hAnsi="Times New Roman" w:cs="Times New Roman"/>
          <w:bCs/>
          <w:color w:val="444444"/>
          <w:shd w:val="clear" w:color="auto" w:fill="FFFFFF"/>
          <w:lang w:val="el-GR"/>
        </w:rPr>
        <w:t>ü</w:t>
      </w:r>
      <w:proofErr w:type="spellStart"/>
      <w:r w:rsidRPr="00A47F3F">
        <w:rPr>
          <w:rFonts w:ascii="Times New Roman" w:eastAsia="Times New Roman" w:hAnsi="Times New Roman" w:cs="Times New Roman"/>
          <w:bCs/>
          <w:color w:val="444444"/>
          <w:shd w:val="clear" w:color="auto" w:fill="FFFFFF"/>
        </w:rPr>
        <w:t>hne</w:t>
      </w:r>
      <w:proofErr w:type="spellEnd"/>
      <w:r w:rsidRPr="00A47F3F">
        <w:rPr>
          <w:rFonts w:ascii="Times New Roman" w:eastAsia="Times New Roman" w:hAnsi="Times New Roman" w:cs="Times New Roman"/>
          <w:bCs/>
          <w:color w:val="444444"/>
          <w:shd w:val="clear" w:color="auto" w:fill="FFFFFF"/>
          <w:lang w:val="el-GR"/>
        </w:rPr>
        <w:t xml:space="preserve"> &amp; </w:t>
      </w:r>
      <w:proofErr w:type="spellStart"/>
      <w:r w:rsidRPr="00A47F3F">
        <w:rPr>
          <w:rFonts w:ascii="Times New Roman" w:eastAsia="Times New Roman" w:hAnsi="Times New Roman" w:cs="Times New Roman"/>
          <w:bCs/>
          <w:color w:val="444444"/>
          <w:shd w:val="clear" w:color="auto" w:fill="FFFFFF"/>
        </w:rPr>
        <w:t>Heitz</w:t>
      </w:r>
      <w:proofErr w:type="spellEnd"/>
      <w:r w:rsidRPr="00A47F3F">
        <w:rPr>
          <w:rFonts w:ascii="Times New Roman" w:eastAsia="Times New Roman" w:hAnsi="Times New Roman" w:cs="Times New Roman"/>
          <w:bCs/>
          <w:color w:val="444444"/>
          <w:shd w:val="clear" w:color="auto" w:fill="FFFFFF"/>
          <w:lang w:val="el-GR"/>
        </w:rPr>
        <w:t xml:space="preserve"> την απόδοση ποσού 970</w:t>
      </w:r>
      <w:r w:rsidRPr="00A47F3F">
        <w:rPr>
          <w:rFonts w:ascii="Times New Roman" w:eastAsia="Times New Roman" w:hAnsi="Times New Roman" w:cs="Times New Roman"/>
          <w:bCs/>
          <w:color w:val="444444"/>
          <w:shd w:val="clear" w:color="auto" w:fill="FFFFFF"/>
        </w:rPr>
        <w:t> </w:t>
      </w:r>
      <w:r w:rsidRPr="00A47F3F">
        <w:rPr>
          <w:rFonts w:ascii="Times New Roman" w:eastAsia="Times New Roman" w:hAnsi="Times New Roman" w:cs="Times New Roman"/>
          <w:bCs/>
          <w:color w:val="444444"/>
          <w:shd w:val="clear" w:color="auto" w:fill="FFFFFF"/>
          <w:lang w:val="el-GR"/>
        </w:rPr>
        <w:t xml:space="preserve">950,98 ολλανδικών </w:t>
      </w:r>
      <w:proofErr w:type="spellStart"/>
      <w:r w:rsidRPr="00A47F3F">
        <w:rPr>
          <w:rFonts w:ascii="Times New Roman" w:eastAsia="Times New Roman" w:hAnsi="Times New Roman" w:cs="Times New Roman"/>
          <w:bCs/>
          <w:color w:val="444444"/>
          <w:shd w:val="clear" w:color="auto" w:fill="FFFFFF"/>
          <w:lang w:val="el-GR"/>
        </w:rPr>
        <w:t>φιορινίων</w:t>
      </w:r>
      <w:proofErr w:type="spellEnd"/>
      <w:r w:rsidRPr="00A47F3F">
        <w:rPr>
          <w:rFonts w:ascii="Times New Roman" w:eastAsia="Times New Roman" w:hAnsi="Times New Roman" w:cs="Times New Roman"/>
          <w:bCs/>
          <w:color w:val="444444"/>
          <w:shd w:val="clear" w:color="auto" w:fill="FFFFFF"/>
          <w:lang w:val="el-GR"/>
        </w:rPr>
        <w:t xml:space="preserve"> (</w:t>
      </w:r>
      <w:r w:rsidRPr="00A47F3F">
        <w:rPr>
          <w:rFonts w:ascii="Times New Roman" w:eastAsia="Times New Roman" w:hAnsi="Times New Roman" w:cs="Times New Roman"/>
          <w:bCs/>
          <w:color w:val="444444"/>
          <w:shd w:val="clear" w:color="auto" w:fill="FFFFFF"/>
        </w:rPr>
        <w:t>NLG</w:t>
      </w:r>
      <w:r w:rsidRPr="00A47F3F">
        <w:rPr>
          <w:rFonts w:ascii="Times New Roman" w:eastAsia="Times New Roman" w:hAnsi="Times New Roman" w:cs="Times New Roman"/>
          <w:bCs/>
          <w:color w:val="444444"/>
          <w:shd w:val="clear" w:color="auto" w:fill="FFFFFF"/>
          <w:lang w:val="el-GR"/>
        </w:rPr>
        <w:t>).</w:t>
      </w:r>
    </w:p>
    <w:p w:rsidR="00A47F3F" w:rsidRPr="00A47F3F" w:rsidRDefault="00A47F3F" w:rsidP="00A47F3F">
      <w:pPr>
        <w:shd w:val="clear" w:color="auto" w:fill="FFFFFF"/>
        <w:spacing w:after="0" w:line="250" w:lineRule="atLeast"/>
        <w:textAlignment w:val="baseline"/>
        <w:rPr>
          <w:rFonts w:ascii="Times New Roman" w:eastAsia="Times New Roman" w:hAnsi="Times New Roman" w:cs="Times New Roman"/>
          <w:color w:val="444444"/>
          <w:lang w:val="el-GR"/>
        </w:rPr>
      </w:pPr>
      <w:r w:rsidRPr="00A47F3F">
        <w:rPr>
          <w:rFonts w:ascii="Times New Roman" w:eastAsia="Times New Roman" w:hAnsi="Times New Roman" w:cs="Times New Roman"/>
          <w:bCs/>
          <w:color w:val="444444"/>
          <w:lang w:val="el-GR"/>
        </w:rPr>
        <w:t>7</w:t>
      </w:r>
      <w:r>
        <w:rPr>
          <w:rFonts w:ascii="Times New Roman" w:eastAsia="Times New Roman" w:hAnsi="Times New Roman" w:cs="Times New Roman"/>
          <w:bCs/>
          <w:color w:val="444444"/>
          <w:lang w:val="el-GR"/>
        </w:rPr>
        <w:t xml:space="preserve"> </w:t>
      </w:r>
      <w:r w:rsidRPr="00A47F3F">
        <w:rPr>
          <w:rFonts w:ascii="Times New Roman" w:eastAsia="Times New Roman" w:hAnsi="Times New Roman" w:cs="Times New Roman"/>
          <w:bCs/>
          <w:color w:val="444444"/>
          <w:shd w:val="clear" w:color="auto" w:fill="FFFFFF"/>
          <w:lang w:val="el-GR"/>
        </w:rPr>
        <w:t xml:space="preserve">Δεδομένου ότι η ένσταση που άσκησε κατά του αιτήματος περί αποδόσεως του ποσού απορρίφθηκε, η </w:t>
      </w:r>
      <w:r w:rsidRPr="00A47F3F">
        <w:rPr>
          <w:rFonts w:ascii="Times New Roman" w:eastAsia="Times New Roman" w:hAnsi="Times New Roman" w:cs="Times New Roman"/>
          <w:bCs/>
          <w:color w:val="444444"/>
          <w:shd w:val="clear" w:color="auto" w:fill="FFFFFF"/>
        </w:rPr>
        <w:t>K</w:t>
      </w:r>
      <w:r w:rsidRPr="00A47F3F">
        <w:rPr>
          <w:rFonts w:ascii="Times New Roman" w:eastAsia="Times New Roman" w:hAnsi="Times New Roman" w:cs="Times New Roman"/>
          <w:bCs/>
          <w:color w:val="444444"/>
          <w:shd w:val="clear" w:color="auto" w:fill="FFFFFF"/>
          <w:lang w:val="el-GR"/>
        </w:rPr>
        <w:t>ü</w:t>
      </w:r>
      <w:proofErr w:type="spellStart"/>
      <w:r w:rsidRPr="00A47F3F">
        <w:rPr>
          <w:rFonts w:ascii="Times New Roman" w:eastAsia="Times New Roman" w:hAnsi="Times New Roman" w:cs="Times New Roman"/>
          <w:bCs/>
          <w:color w:val="444444"/>
          <w:shd w:val="clear" w:color="auto" w:fill="FFFFFF"/>
        </w:rPr>
        <w:t>hne</w:t>
      </w:r>
      <w:proofErr w:type="spellEnd"/>
      <w:r w:rsidRPr="00A47F3F">
        <w:rPr>
          <w:rFonts w:ascii="Times New Roman" w:eastAsia="Times New Roman" w:hAnsi="Times New Roman" w:cs="Times New Roman"/>
          <w:bCs/>
          <w:color w:val="444444"/>
          <w:shd w:val="clear" w:color="auto" w:fill="FFFFFF"/>
          <w:lang w:val="el-GR"/>
        </w:rPr>
        <w:t xml:space="preserve"> &amp; </w:t>
      </w:r>
      <w:proofErr w:type="spellStart"/>
      <w:r w:rsidRPr="00A47F3F">
        <w:rPr>
          <w:rFonts w:ascii="Times New Roman" w:eastAsia="Times New Roman" w:hAnsi="Times New Roman" w:cs="Times New Roman"/>
          <w:bCs/>
          <w:color w:val="444444"/>
          <w:shd w:val="clear" w:color="auto" w:fill="FFFFFF"/>
        </w:rPr>
        <w:t>Heitz</w:t>
      </w:r>
      <w:proofErr w:type="spellEnd"/>
      <w:r w:rsidRPr="00A47F3F">
        <w:rPr>
          <w:rFonts w:ascii="Times New Roman" w:eastAsia="Times New Roman" w:hAnsi="Times New Roman" w:cs="Times New Roman"/>
          <w:bCs/>
          <w:color w:val="444444"/>
          <w:shd w:val="clear" w:color="auto" w:fill="FFFFFF"/>
          <w:lang w:val="el-GR"/>
        </w:rPr>
        <w:t xml:space="preserve"> άσκησε προσφυγή κατά της απορριπτικής αυτής αποφάσεως ενώπιον του </w:t>
      </w:r>
      <w:r w:rsidRPr="00A47F3F">
        <w:rPr>
          <w:rFonts w:ascii="Times New Roman" w:eastAsia="Times New Roman" w:hAnsi="Times New Roman" w:cs="Times New Roman"/>
          <w:bCs/>
          <w:color w:val="444444"/>
          <w:shd w:val="clear" w:color="auto" w:fill="FFFFFF"/>
        </w:rPr>
        <w:t>College</w:t>
      </w:r>
      <w:r w:rsidRPr="00A47F3F">
        <w:rPr>
          <w:rFonts w:ascii="Times New Roman" w:eastAsia="Times New Roman" w:hAnsi="Times New Roman" w:cs="Times New Roman"/>
          <w:bCs/>
          <w:color w:val="444444"/>
          <w:shd w:val="clear" w:color="auto" w:fill="FFFFFF"/>
          <w:lang w:val="el-GR"/>
        </w:rPr>
        <w:t xml:space="preserve"> </w:t>
      </w:r>
      <w:r w:rsidRPr="00A47F3F">
        <w:rPr>
          <w:rFonts w:ascii="Times New Roman" w:eastAsia="Times New Roman" w:hAnsi="Times New Roman" w:cs="Times New Roman"/>
          <w:bCs/>
          <w:color w:val="444444"/>
          <w:shd w:val="clear" w:color="auto" w:fill="FFFFFF"/>
        </w:rPr>
        <w:t>van</w:t>
      </w:r>
      <w:r w:rsidRPr="00A47F3F">
        <w:rPr>
          <w:rFonts w:ascii="Times New Roman" w:eastAsia="Times New Roman" w:hAnsi="Times New Roman" w:cs="Times New Roman"/>
          <w:bCs/>
          <w:color w:val="444444"/>
          <w:shd w:val="clear" w:color="auto" w:fill="FFFFFF"/>
          <w:lang w:val="el-GR"/>
        </w:rPr>
        <w:t xml:space="preserve"> </w:t>
      </w:r>
      <w:proofErr w:type="spellStart"/>
      <w:r w:rsidRPr="00A47F3F">
        <w:rPr>
          <w:rFonts w:ascii="Times New Roman" w:eastAsia="Times New Roman" w:hAnsi="Times New Roman" w:cs="Times New Roman"/>
          <w:bCs/>
          <w:color w:val="444444"/>
          <w:shd w:val="clear" w:color="auto" w:fill="FFFFFF"/>
        </w:rPr>
        <w:t>Beroep</w:t>
      </w:r>
      <w:proofErr w:type="spellEnd"/>
      <w:r w:rsidRPr="00A47F3F">
        <w:rPr>
          <w:rFonts w:ascii="Times New Roman" w:eastAsia="Times New Roman" w:hAnsi="Times New Roman" w:cs="Times New Roman"/>
          <w:bCs/>
          <w:color w:val="444444"/>
          <w:shd w:val="clear" w:color="auto" w:fill="FFFFFF"/>
          <w:lang w:val="el-GR"/>
        </w:rPr>
        <w:t xml:space="preserve"> </w:t>
      </w:r>
      <w:proofErr w:type="spellStart"/>
      <w:r w:rsidRPr="00A47F3F">
        <w:rPr>
          <w:rFonts w:ascii="Times New Roman" w:eastAsia="Times New Roman" w:hAnsi="Times New Roman" w:cs="Times New Roman"/>
          <w:bCs/>
          <w:color w:val="444444"/>
          <w:shd w:val="clear" w:color="auto" w:fill="FFFFFF"/>
        </w:rPr>
        <w:t>voor</w:t>
      </w:r>
      <w:proofErr w:type="spellEnd"/>
      <w:r w:rsidRPr="00A47F3F">
        <w:rPr>
          <w:rFonts w:ascii="Times New Roman" w:eastAsia="Times New Roman" w:hAnsi="Times New Roman" w:cs="Times New Roman"/>
          <w:bCs/>
          <w:color w:val="444444"/>
          <w:shd w:val="clear" w:color="auto" w:fill="FFFFFF"/>
          <w:lang w:val="el-GR"/>
        </w:rPr>
        <w:t xml:space="preserve"> </w:t>
      </w:r>
      <w:r w:rsidRPr="00A47F3F">
        <w:rPr>
          <w:rFonts w:ascii="Times New Roman" w:eastAsia="Times New Roman" w:hAnsi="Times New Roman" w:cs="Times New Roman"/>
          <w:bCs/>
          <w:color w:val="444444"/>
          <w:shd w:val="clear" w:color="auto" w:fill="FFFFFF"/>
        </w:rPr>
        <w:t>het</w:t>
      </w:r>
      <w:r w:rsidRPr="00A47F3F">
        <w:rPr>
          <w:rFonts w:ascii="Times New Roman" w:eastAsia="Times New Roman" w:hAnsi="Times New Roman" w:cs="Times New Roman"/>
          <w:bCs/>
          <w:color w:val="444444"/>
          <w:shd w:val="clear" w:color="auto" w:fill="FFFFFF"/>
          <w:lang w:val="el-GR"/>
        </w:rPr>
        <w:t xml:space="preserve"> </w:t>
      </w:r>
      <w:proofErr w:type="spellStart"/>
      <w:r w:rsidRPr="00A47F3F">
        <w:rPr>
          <w:rFonts w:ascii="Times New Roman" w:eastAsia="Times New Roman" w:hAnsi="Times New Roman" w:cs="Times New Roman"/>
          <w:bCs/>
          <w:color w:val="444444"/>
          <w:shd w:val="clear" w:color="auto" w:fill="FFFFFF"/>
        </w:rPr>
        <w:t>bedrijfsleven</w:t>
      </w:r>
      <w:proofErr w:type="spellEnd"/>
      <w:r w:rsidRPr="00A47F3F">
        <w:rPr>
          <w:rFonts w:ascii="Times New Roman" w:eastAsia="Times New Roman" w:hAnsi="Times New Roman" w:cs="Times New Roman"/>
          <w:bCs/>
          <w:color w:val="444444"/>
          <w:shd w:val="clear" w:color="auto" w:fill="FFFFFF"/>
          <w:lang w:val="el-GR"/>
        </w:rPr>
        <w:t xml:space="preserve">. Το δικαστήριο αυτό, με απόφαση της 22ας Νοεμβρίου 1991 (στο εξής: απόφαση της 22ας Νοεμβρίου 1991), απέρριψε την προσφυγή αυτή, για τον λόγο ότι τα επίμαχα εμπορεύματα δεν ενέπιπταν στην έννοια μηροί της διακρίσεως 02.02 </w:t>
      </w:r>
      <w:r w:rsidRPr="00A47F3F">
        <w:rPr>
          <w:rFonts w:ascii="Times New Roman" w:eastAsia="Times New Roman" w:hAnsi="Times New Roman" w:cs="Times New Roman"/>
          <w:bCs/>
          <w:color w:val="444444"/>
          <w:shd w:val="clear" w:color="auto" w:fill="FFFFFF"/>
        </w:rPr>
        <w:t>B</w:t>
      </w:r>
      <w:r w:rsidRPr="00A47F3F">
        <w:rPr>
          <w:rFonts w:ascii="Times New Roman" w:eastAsia="Times New Roman" w:hAnsi="Times New Roman" w:cs="Times New Roman"/>
          <w:bCs/>
          <w:color w:val="444444"/>
          <w:shd w:val="clear" w:color="auto" w:fill="FFFFFF"/>
          <w:lang w:val="el-GR"/>
        </w:rPr>
        <w:t xml:space="preserve"> </w:t>
      </w:r>
      <w:r w:rsidRPr="00A47F3F">
        <w:rPr>
          <w:rFonts w:ascii="Times New Roman" w:eastAsia="Times New Roman" w:hAnsi="Times New Roman" w:cs="Times New Roman"/>
          <w:bCs/>
          <w:color w:val="444444"/>
          <w:shd w:val="clear" w:color="auto" w:fill="FFFFFF"/>
        </w:rPr>
        <w:t>II</w:t>
      </w:r>
      <w:r w:rsidRPr="00A47F3F">
        <w:rPr>
          <w:rFonts w:ascii="Times New Roman" w:eastAsia="Times New Roman" w:hAnsi="Times New Roman" w:cs="Times New Roman"/>
          <w:bCs/>
          <w:color w:val="444444"/>
          <w:shd w:val="clear" w:color="auto" w:fill="FFFFFF"/>
          <w:lang w:val="el-GR"/>
        </w:rPr>
        <w:t xml:space="preserve"> ε) 3. Στο πλαίσιο της υποθέσεως αυτής, η </w:t>
      </w:r>
      <w:r w:rsidRPr="00A47F3F">
        <w:rPr>
          <w:rFonts w:ascii="Times New Roman" w:eastAsia="Times New Roman" w:hAnsi="Times New Roman" w:cs="Times New Roman"/>
          <w:bCs/>
          <w:color w:val="444444"/>
          <w:shd w:val="clear" w:color="auto" w:fill="FFFFFF"/>
        </w:rPr>
        <w:t>K</w:t>
      </w:r>
      <w:r w:rsidRPr="00A47F3F">
        <w:rPr>
          <w:rFonts w:ascii="Times New Roman" w:eastAsia="Times New Roman" w:hAnsi="Times New Roman" w:cs="Times New Roman"/>
          <w:bCs/>
          <w:color w:val="444444"/>
          <w:shd w:val="clear" w:color="auto" w:fill="FFFFFF"/>
          <w:lang w:val="el-GR"/>
        </w:rPr>
        <w:t>ü</w:t>
      </w:r>
      <w:proofErr w:type="spellStart"/>
      <w:r w:rsidRPr="00A47F3F">
        <w:rPr>
          <w:rFonts w:ascii="Times New Roman" w:eastAsia="Times New Roman" w:hAnsi="Times New Roman" w:cs="Times New Roman"/>
          <w:bCs/>
          <w:color w:val="444444"/>
          <w:shd w:val="clear" w:color="auto" w:fill="FFFFFF"/>
        </w:rPr>
        <w:t>hne</w:t>
      </w:r>
      <w:proofErr w:type="spellEnd"/>
      <w:r w:rsidRPr="00A47F3F">
        <w:rPr>
          <w:rFonts w:ascii="Times New Roman" w:eastAsia="Times New Roman" w:hAnsi="Times New Roman" w:cs="Times New Roman"/>
          <w:bCs/>
          <w:color w:val="444444"/>
          <w:shd w:val="clear" w:color="auto" w:fill="FFFFFF"/>
          <w:lang w:val="el-GR"/>
        </w:rPr>
        <w:t xml:space="preserve"> &amp; </w:t>
      </w:r>
      <w:proofErr w:type="spellStart"/>
      <w:r w:rsidRPr="00A47F3F">
        <w:rPr>
          <w:rFonts w:ascii="Times New Roman" w:eastAsia="Times New Roman" w:hAnsi="Times New Roman" w:cs="Times New Roman"/>
          <w:bCs/>
          <w:color w:val="444444"/>
          <w:shd w:val="clear" w:color="auto" w:fill="FFFFFF"/>
        </w:rPr>
        <w:t>Heitz</w:t>
      </w:r>
      <w:proofErr w:type="spellEnd"/>
      <w:r w:rsidRPr="00A47F3F">
        <w:rPr>
          <w:rFonts w:ascii="Times New Roman" w:eastAsia="Times New Roman" w:hAnsi="Times New Roman" w:cs="Times New Roman"/>
          <w:bCs/>
          <w:color w:val="444444"/>
          <w:shd w:val="clear" w:color="auto" w:fill="FFFFFF"/>
          <w:lang w:val="el-GR"/>
        </w:rPr>
        <w:t xml:space="preserve"> δεν είχε ζητήσει να υποβληθεί στο Δικαστήριο προδικαστικό ερώτημα.</w:t>
      </w:r>
    </w:p>
    <w:p w:rsidR="00A47F3F" w:rsidRPr="00A47F3F" w:rsidRDefault="00A47F3F" w:rsidP="00A47F3F">
      <w:pPr>
        <w:shd w:val="clear" w:color="auto" w:fill="FFFFFF"/>
        <w:spacing w:after="0" w:line="250" w:lineRule="atLeast"/>
        <w:textAlignment w:val="baseline"/>
        <w:rPr>
          <w:rFonts w:ascii="Times New Roman" w:eastAsia="Times New Roman" w:hAnsi="Times New Roman" w:cs="Times New Roman"/>
          <w:color w:val="444444"/>
          <w:lang w:val="el-GR"/>
        </w:rPr>
      </w:pPr>
      <w:r w:rsidRPr="00A47F3F">
        <w:rPr>
          <w:rFonts w:ascii="Times New Roman" w:eastAsia="Times New Roman" w:hAnsi="Times New Roman" w:cs="Times New Roman"/>
          <w:bCs/>
          <w:color w:val="444444"/>
          <w:lang w:val="el-GR"/>
        </w:rPr>
        <w:t>8</w:t>
      </w:r>
      <w:r>
        <w:rPr>
          <w:rFonts w:ascii="Times New Roman" w:eastAsia="Times New Roman" w:hAnsi="Times New Roman" w:cs="Times New Roman"/>
          <w:bCs/>
          <w:color w:val="444444"/>
          <w:lang w:val="el-GR"/>
        </w:rPr>
        <w:t xml:space="preserve"> </w:t>
      </w:r>
      <w:r w:rsidRPr="00A47F3F">
        <w:rPr>
          <w:rFonts w:ascii="Times New Roman" w:eastAsia="Times New Roman" w:hAnsi="Times New Roman" w:cs="Times New Roman"/>
          <w:bCs/>
          <w:color w:val="444444"/>
          <w:shd w:val="clear" w:color="auto" w:fill="FFFFFF"/>
          <w:lang w:val="el-GR"/>
        </w:rPr>
        <w:t xml:space="preserve">Αργότερα, με την απόφαση της 5ης Οκτωβρίου 1994, </w:t>
      </w:r>
      <w:r w:rsidRPr="00A47F3F">
        <w:rPr>
          <w:rFonts w:ascii="Times New Roman" w:eastAsia="Times New Roman" w:hAnsi="Times New Roman" w:cs="Times New Roman"/>
          <w:bCs/>
          <w:color w:val="444444"/>
          <w:shd w:val="clear" w:color="auto" w:fill="FFFFFF"/>
        </w:rPr>
        <w:t>C</w:t>
      </w:r>
      <w:r w:rsidRPr="00A47F3F">
        <w:rPr>
          <w:rFonts w:ascii="Times New Roman" w:eastAsia="Times New Roman" w:hAnsi="Times New Roman" w:cs="Times New Roman"/>
          <w:bCs/>
          <w:color w:val="444444"/>
          <w:shd w:val="clear" w:color="auto" w:fill="FFFFFF"/>
          <w:lang w:val="el-GR"/>
        </w:rPr>
        <w:t xml:space="preserve">-151/93, </w:t>
      </w:r>
      <w:proofErr w:type="spellStart"/>
      <w:r w:rsidRPr="00A47F3F">
        <w:rPr>
          <w:rFonts w:ascii="Times New Roman" w:eastAsia="Times New Roman" w:hAnsi="Times New Roman" w:cs="Times New Roman"/>
          <w:bCs/>
          <w:color w:val="444444"/>
          <w:shd w:val="clear" w:color="auto" w:fill="FFFFFF"/>
        </w:rPr>
        <w:t>Voogd</w:t>
      </w:r>
      <w:proofErr w:type="spellEnd"/>
      <w:r w:rsidRPr="00A47F3F">
        <w:rPr>
          <w:rFonts w:ascii="Times New Roman" w:eastAsia="Times New Roman" w:hAnsi="Times New Roman" w:cs="Times New Roman"/>
          <w:bCs/>
          <w:color w:val="444444"/>
          <w:shd w:val="clear" w:color="auto" w:fill="FFFFFF"/>
          <w:lang w:val="el-GR"/>
        </w:rPr>
        <w:t xml:space="preserve"> </w:t>
      </w:r>
      <w:proofErr w:type="spellStart"/>
      <w:r w:rsidRPr="00A47F3F">
        <w:rPr>
          <w:rFonts w:ascii="Times New Roman" w:eastAsia="Times New Roman" w:hAnsi="Times New Roman" w:cs="Times New Roman"/>
          <w:bCs/>
          <w:color w:val="444444"/>
          <w:shd w:val="clear" w:color="auto" w:fill="FFFFFF"/>
        </w:rPr>
        <w:t>Vleesimport</w:t>
      </w:r>
      <w:proofErr w:type="spellEnd"/>
      <w:r w:rsidRPr="00A47F3F">
        <w:rPr>
          <w:rFonts w:ascii="Times New Roman" w:eastAsia="Times New Roman" w:hAnsi="Times New Roman" w:cs="Times New Roman"/>
          <w:bCs/>
          <w:color w:val="444444"/>
          <w:shd w:val="clear" w:color="auto" w:fill="FFFFFF"/>
          <w:lang w:val="el-GR"/>
        </w:rPr>
        <w:t xml:space="preserve"> </w:t>
      </w:r>
      <w:r w:rsidRPr="00A47F3F">
        <w:rPr>
          <w:rFonts w:ascii="Times New Roman" w:eastAsia="Times New Roman" w:hAnsi="Times New Roman" w:cs="Times New Roman"/>
          <w:bCs/>
          <w:color w:val="444444"/>
          <w:shd w:val="clear" w:color="auto" w:fill="FFFFFF"/>
        </w:rPr>
        <w:t>en</w:t>
      </w:r>
      <w:r w:rsidRPr="00A47F3F">
        <w:rPr>
          <w:rFonts w:ascii="Times New Roman" w:eastAsia="Times New Roman" w:hAnsi="Times New Roman" w:cs="Times New Roman"/>
          <w:bCs/>
          <w:color w:val="444444"/>
          <w:shd w:val="clear" w:color="auto" w:fill="FFFFFF"/>
          <w:lang w:val="el-GR"/>
        </w:rPr>
        <w:t xml:space="preserve"> -</w:t>
      </w:r>
      <w:r w:rsidRPr="00A47F3F">
        <w:rPr>
          <w:rFonts w:ascii="Times New Roman" w:eastAsia="Times New Roman" w:hAnsi="Times New Roman" w:cs="Times New Roman"/>
          <w:bCs/>
          <w:color w:val="444444"/>
          <w:shd w:val="clear" w:color="auto" w:fill="FFFFFF"/>
        </w:rPr>
        <w:t>export</w:t>
      </w:r>
      <w:r w:rsidRPr="00A47F3F">
        <w:rPr>
          <w:rFonts w:ascii="Times New Roman" w:eastAsia="Times New Roman" w:hAnsi="Times New Roman" w:cs="Times New Roman"/>
          <w:bCs/>
          <w:color w:val="444444"/>
          <w:shd w:val="clear" w:color="auto" w:fill="FFFFFF"/>
          <w:lang w:val="el-GR"/>
        </w:rPr>
        <w:t xml:space="preserve"> (Συλλογή 1994, σ. </w:t>
      </w:r>
      <w:r w:rsidRPr="00A47F3F">
        <w:rPr>
          <w:rFonts w:ascii="Times New Roman" w:eastAsia="Times New Roman" w:hAnsi="Times New Roman" w:cs="Times New Roman"/>
          <w:bCs/>
          <w:color w:val="444444"/>
          <w:shd w:val="clear" w:color="auto" w:fill="FFFFFF"/>
        </w:rPr>
        <w:t>I</w:t>
      </w:r>
      <w:r w:rsidRPr="00A47F3F">
        <w:rPr>
          <w:rFonts w:ascii="Times New Roman" w:eastAsia="Times New Roman" w:hAnsi="Times New Roman" w:cs="Times New Roman"/>
          <w:bCs/>
          <w:color w:val="444444"/>
          <w:shd w:val="clear" w:color="auto" w:fill="FFFFFF"/>
          <w:lang w:val="el-GR"/>
        </w:rPr>
        <w:t>-4915), το Δικαστήριο έκρινε ότι:</w:t>
      </w:r>
    </w:p>
    <w:p w:rsidR="00A47F3F" w:rsidRPr="00A47F3F" w:rsidRDefault="00A47F3F" w:rsidP="00A47F3F">
      <w:pPr>
        <w:shd w:val="clear" w:color="auto" w:fill="FFFFFF"/>
        <w:spacing w:after="0" w:line="250" w:lineRule="atLeast"/>
        <w:textAlignment w:val="baseline"/>
        <w:rPr>
          <w:rFonts w:ascii="Times New Roman" w:eastAsia="Times New Roman" w:hAnsi="Times New Roman" w:cs="Times New Roman"/>
          <w:bCs/>
          <w:color w:val="444444"/>
          <w:lang w:val="el-GR"/>
        </w:rPr>
      </w:pPr>
    </w:p>
    <w:p w:rsidR="00A47F3F" w:rsidRPr="00A47F3F" w:rsidRDefault="00A47F3F" w:rsidP="00A47F3F">
      <w:pPr>
        <w:shd w:val="clear" w:color="auto" w:fill="FFFFFF"/>
        <w:spacing w:after="0" w:line="250" w:lineRule="atLeast"/>
        <w:textAlignment w:val="baseline"/>
        <w:rPr>
          <w:rFonts w:ascii="Times New Roman" w:eastAsia="Times New Roman" w:hAnsi="Times New Roman" w:cs="Times New Roman"/>
          <w:color w:val="444444"/>
          <w:lang w:val="el-GR"/>
        </w:rPr>
      </w:pPr>
      <w:r w:rsidRPr="00A47F3F">
        <w:rPr>
          <w:rFonts w:ascii="Times New Roman" w:eastAsia="Times New Roman" w:hAnsi="Times New Roman" w:cs="Times New Roman"/>
          <w:bCs/>
          <w:color w:val="444444"/>
          <w:lang w:val="el-GR"/>
        </w:rPr>
        <w:t>«20</w:t>
      </w:r>
      <w:r w:rsidRPr="00A47F3F">
        <w:rPr>
          <w:rFonts w:ascii="Times New Roman" w:eastAsia="Times New Roman" w:hAnsi="Times New Roman" w:cs="Times New Roman"/>
          <w:bCs/>
          <w:color w:val="444444"/>
          <w:shd w:val="clear" w:color="auto" w:fill="FFFFFF"/>
          <w:lang w:val="el-GR"/>
        </w:rPr>
        <w:t>Κατά συνέπεια, ο μηρός στον οποίο εξακολουθεί να είναι προσκολλημένο ένα τεμάχιο ράχης πρέπει να χαρακτηρίζεται ως μηρός, κατά την έννοια των διακρίσεων 02.02 Β ΙΙ ε) 3 της παλαιάς ονοματολογίας και 0207 41 51 000 της νέας, αν το εν λόγω τεμάχιο ράχης δεν είναι αρκετά μεγάλο, ώστε να προσδίδει στο προϊόν τον ουσιώδη χαρακτήρα του.</w:t>
      </w:r>
    </w:p>
    <w:p w:rsidR="00A47F3F" w:rsidRPr="00A47F3F" w:rsidRDefault="00A47F3F" w:rsidP="00A47F3F">
      <w:pPr>
        <w:shd w:val="clear" w:color="auto" w:fill="FFFFFF"/>
        <w:spacing w:after="0" w:line="250" w:lineRule="atLeast"/>
        <w:textAlignment w:val="baseline"/>
        <w:rPr>
          <w:rFonts w:ascii="Times New Roman" w:eastAsia="Times New Roman" w:hAnsi="Times New Roman" w:cs="Times New Roman"/>
          <w:bCs/>
          <w:color w:val="444444"/>
          <w:shd w:val="clear" w:color="auto" w:fill="FFFFFF"/>
          <w:lang w:val="el-GR"/>
        </w:rPr>
      </w:pPr>
      <w:r w:rsidRPr="00A47F3F">
        <w:rPr>
          <w:rFonts w:ascii="Times New Roman" w:eastAsia="Times New Roman" w:hAnsi="Times New Roman" w:cs="Times New Roman"/>
          <w:bCs/>
          <w:color w:val="444444"/>
          <w:lang w:val="el-GR"/>
        </w:rPr>
        <w:t>21</w:t>
      </w:r>
      <w:r w:rsidRPr="00A47F3F">
        <w:rPr>
          <w:rFonts w:ascii="Times New Roman" w:eastAsia="Times New Roman" w:hAnsi="Times New Roman" w:cs="Times New Roman"/>
          <w:bCs/>
          <w:color w:val="444444"/>
          <w:shd w:val="clear" w:color="auto" w:fill="FFFFFF"/>
          <w:lang w:val="el-GR"/>
        </w:rPr>
        <w:t>Το εθνικό δικαστήριο, προκειμένου να εκτιμήσει αν τούτο συμβαίνει εν προκειμένω, οφείλει, δεδομένου ότι κατά τον κρίσιμο χρόνο δεν υπήρχαν σχετικές κοινοτικές διατάξεις, να λάβει υπόψη τις συνήθειες που επικρατούν στο εθνικό εμπόριο και τις μεθόδους που χρησιμοποιούνται κατά παράδοση για τον τεμαχισμό.»</w:t>
      </w:r>
    </w:p>
    <w:p w:rsidR="00A47F3F" w:rsidRPr="00A47F3F" w:rsidRDefault="00A47F3F" w:rsidP="00A47F3F">
      <w:pPr>
        <w:shd w:val="clear" w:color="auto" w:fill="FFFFFF"/>
        <w:spacing w:after="0" w:line="250" w:lineRule="atLeast"/>
        <w:textAlignment w:val="baseline"/>
        <w:rPr>
          <w:rFonts w:ascii="Times New Roman" w:eastAsia="Times New Roman" w:hAnsi="Times New Roman" w:cs="Times New Roman"/>
          <w:color w:val="444444"/>
          <w:lang w:val="el-GR"/>
        </w:rPr>
      </w:pPr>
    </w:p>
    <w:p w:rsidR="00A47F3F" w:rsidRPr="00A47F3F" w:rsidRDefault="00A47F3F" w:rsidP="00A47F3F">
      <w:pPr>
        <w:shd w:val="clear" w:color="auto" w:fill="FFFFFF"/>
        <w:spacing w:after="0" w:line="250" w:lineRule="atLeast"/>
        <w:textAlignment w:val="baseline"/>
        <w:rPr>
          <w:rFonts w:ascii="Times New Roman" w:eastAsia="Times New Roman" w:hAnsi="Times New Roman" w:cs="Times New Roman"/>
          <w:color w:val="444444"/>
          <w:lang w:val="el-GR"/>
        </w:rPr>
      </w:pPr>
      <w:r w:rsidRPr="00A47F3F">
        <w:rPr>
          <w:rFonts w:ascii="Times New Roman" w:eastAsia="Times New Roman" w:hAnsi="Times New Roman" w:cs="Times New Roman"/>
          <w:bCs/>
          <w:color w:val="444444"/>
          <w:lang w:val="el-GR"/>
        </w:rPr>
        <w:t>9</w:t>
      </w:r>
      <w:r>
        <w:rPr>
          <w:rFonts w:ascii="Times New Roman" w:eastAsia="Times New Roman" w:hAnsi="Times New Roman" w:cs="Times New Roman"/>
          <w:bCs/>
          <w:color w:val="444444"/>
          <w:lang w:val="el-GR"/>
        </w:rPr>
        <w:t xml:space="preserve"> </w:t>
      </w:r>
      <w:r w:rsidRPr="00A47F3F">
        <w:rPr>
          <w:rFonts w:ascii="Times New Roman" w:eastAsia="Times New Roman" w:hAnsi="Times New Roman" w:cs="Times New Roman"/>
          <w:bCs/>
          <w:color w:val="444444"/>
          <w:shd w:val="clear" w:color="auto" w:fill="FFFFFF"/>
          <w:lang w:val="el-GR"/>
        </w:rPr>
        <w:t xml:space="preserve">Μετά τη δημοσίευση της </w:t>
      </w:r>
      <w:proofErr w:type="spellStart"/>
      <w:r w:rsidRPr="00A47F3F">
        <w:rPr>
          <w:rFonts w:ascii="Times New Roman" w:eastAsia="Times New Roman" w:hAnsi="Times New Roman" w:cs="Times New Roman"/>
          <w:bCs/>
          <w:color w:val="444444"/>
          <w:shd w:val="clear" w:color="auto" w:fill="FFFFFF"/>
          <w:lang w:val="el-GR"/>
        </w:rPr>
        <w:t>προπαρατεθείσας</w:t>
      </w:r>
      <w:proofErr w:type="spellEnd"/>
      <w:r w:rsidRPr="00A47F3F">
        <w:rPr>
          <w:rFonts w:ascii="Times New Roman" w:eastAsia="Times New Roman" w:hAnsi="Times New Roman" w:cs="Times New Roman"/>
          <w:bCs/>
          <w:color w:val="444444"/>
          <w:shd w:val="clear" w:color="auto" w:fill="FFFFFF"/>
          <w:lang w:val="el-GR"/>
        </w:rPr>
        <w:t xml:space="preserve"> αποφάσεως </w:t>
      </w:r>
      <w:proofErr w:type="spellStart"/>
      <w:r w:rsidRPr="00A47F3F">
        <w:rPr>
          <w:rFonts w:ascii="Times New Roman" w:eastAsia="Times New Roman" w:hAnsi="Times New Roman" w:cs="Times New Roman"/>
          <w:bCs/>
          <w:color w:val="444444"/>
          <w:shd w:val="clear" w:color="auto" w:fill="FFFFFF"/>
        </w:rPr>
        <w:t>Voogd</w:t>
      </w:r>
      <w:proofErr w:type="spellEnd"/>
      <w:r w:rsidRPr="00A47F3F">
        <w:rPr>
          <w:rFonts w:ascii="Times New Roman" w:eastAsia="Times New Roman" w:hAnsi="Times New Roman" w:cs="Times New Roman"/>
          <w:bCs/>
          <w:color w:val="444444"/>
          <w:shd w:val="clear" w:color="auto" w:fill="FFFFFF"/>
          <w:lang w:val="el-GR"/>
        </w:rPr>
        <w:t xml:space="preserve"> </w:t>
      </w:r>
      <w:proofErr w:type="spellStart"/>
      <w:r w:rsidRPr="00A47F3F">
        <w:rPr>
          <w:rFonts w:ascii="Times New Roman" w:eastAsia="Times New Roman" w:hAnsi="Times New Roman" w:cs="Times New Roman"/>
          <w:bCs/>
          <w:color w:val="444444"/>
          <w:shd w:val="clear" w:color="auto" w:fill="FFFFFF"/>
        </w:rPr>
        <w:t>Vleesimport</w:t>
      </w:r>
      <w:proofErr w:type="spellEnd"/>
      <w:r w:rsidRPr="00A47F3F">
        <w:rPr>
          <w:rFonts w:ascii="Times New Roman" w:eastAsia="Times New Roman" w:hAnsi="Times New Roman" w:cs="Times New Roman"/>
          <w:bCs/>
          <w:color w:val="444444"/>
          <w:shd w:val="clear" w:color="auto" w:fill="FFFFFF"/>
          <w:lang w:val="el-GR"/>
        </w:rPr>
        <w:t xml:space="preserve"> </w:t>
      </w:r>
      <w:r w:rsidRPr="00A47F3F">
        <w:rPr>
          <w:rFonts w:ascii="Times New Roman" w:eastAsia="Times New Roman" w:hAnsi="Times New Roman" w:cs="Times New Roman"/>
          <w:bCs/>
          <w:color w:val="444444"/>
          <w:shd w:val="clear" w:color="auto" w:fill="FFFFFF"/>
        </w:rPr>
        <w:t>en</w:t>
      </w:r>
      <w:r w:rsidRPr="00A47F3F">
        <w:rPr>
          <w:rFonts w:ascii="Times New Roman" w:eastAsia="Times New Roman" w:hAnsi="Times New Roman" w:cs="Times New Roman"/>
          <w:bCs/>
          <w:color w:val="444444"/>
          <w:shd w:val="clear" w:color="auto" w:fill="FFFFFF"/>
          <w:lang w:val="el-GR"/>
        </w:rPr>
        <w:t xml:space="preserve"> -</w:t>
      </w:r>
      <w:r w:rsidRPr="00A47F3F">
        <w:rPr>
          <w:rFonts w:ascii="Times New Roman" w:eastAsia="Times New Roman" w:hAnsi="Times New Roman" w:cs="Times New Roman"/>
          <w:bCs/>
          <w:color w:val="444444"/>
          <w:shd w:val="clear" w:color="auto" w:fill="FFFFFF"/>
        </w:rPr>
        <w:t>export</w:t>
      </w:r>
      <w:r w:rsidRPr="00A47F3F">
        <w:rPr>
          <w:rFonts w:ascii="Times New Roman" w:eastAsia="Times New Roman" w:hAnsi="Times New Roman" w:cs="Times New Roman"/>
          <w:bCs/>
          <w:color w:val="444444"/>
          <w:shd w:val="clear" w:color="auto" w:fill="FFFFFF"/>
          <w:lang w:val="el-GR"/>
        </w:rPr>
        <w:t xml:space="preserve">, η </w:t>
      </w:r>
      <w:r w:rsidRPr="00A47F3F">
        <w:rPr>
          <w:rFonts w:ascii="Times New Roman" w:eastAsia="Times New Roman" w:hAnsi="Times New Roman" w:cs="Times New Roman"/>
          <w:bCs/>
          <w:color w:val="444444"/>
          <w:shd w:val="clear" w:color="auto" w:fill="FFFFFF"/>
        </w:rPr>
        <w:t>K</w:t>
      </w:r>
      <w:r w:rsidRPr="00A47F3F">
        <w:rPr>
          <w:rFonts w:ascii="Times New Roman" w:eastAsia="Times New Roman" w:hAnsi="Times New Roman" w:cs="Times New Roman"/>
          <w:bCs/>
          <w:color w:val="444444"/>
          <w:shd w:val="clear" w:color="auto" w:fill="FFFFFF"/>
          <w:lang w:val="el-GR"/>
        </w:rPr>
        <w:t>ü</w:t>
      </w:r>
      <w:proofErr w:type="spellStart"/>
      <w:r w:rsidRPr="00A47F3F">
        <w:rPr>
          <w:rFonts w:ascii="Times New Roman" w:eastAsia="Times New Roman" w:hAnsi="Times New Roman" w:cs="Times New Roman"/>
          <w:bCs/>
          <w:color w:val="444444"/>
          <w:shd w:val="clear" w:color="auto" w:fill="FFFFFF"/>
        </w:rPr>
        <w:t>hne</w:t>
      </w:r>
      <w:proofErr w:type="spellEnd"/>
      <w:r w:rsidRPr="00A47F3F">
        <w:rPr>
          <w:rFonts w:ascii="Times New Roman" w:eastAsia="Times New Roman" w:hAnsi="Times New Roman" w:cs="Times New Roman"/>
          <w:bCs/>
          <w:color w:val="444444"/>
          <w:shd w:val="clear" w:color="auto" w:fill="FFFFFF"/>
          <w:lang w:val="el-GR"/>
        </w:rPr>
        <w:t xml:space="preserve"> &amp; </w:t>
      </w:r>
      <w:proofErr w:type="spellStart"/>
      <w:r w:rsidRPr="00A47F3F">
        <w:rPr>
          <w:rFonts w:ascii="Times New Roman" w:eastAsia="Times New Roman" w:hAnsi="Times New Roman" w:cs="Times New Roman"/>
          <w:bCs/>
          <w:color w:val="444444"/>
          <w:shd w:val="clear" w:color="auto" w:fill="FFFFFF"/>
        </w:rPr>
        <w:t>Heitz</w:t>
      </w:r>
      <w:proofErr w:type="spellEnd"/>
      <w:r w:rsidRPr="00A47F3F">
        <w:rPr>
          <w:rFonts w:ascii="Times New Roman" w:eastAsia="Times New Roman" w:hAnsi="Times New Roman" w:cs="Times New Roman"/>
          <w:bCs/>
          <w:color w:val="444444"/>
          <w:shd w:val="clear" w:color="auto" w:fill="FFFFFF"/>
          <w:lang w:val="el-GR"/>
        </w:rPr>
        <w:t xml:space="preserve"> υπέβαλε στον </w:t>
      </w:r>
      <w:proofErr w:type="spellStart"/>
      <w:r w:rsidRPr="00A47F3F">
        <w:rPr>
          <w:rFonts w:ascii="Times New Roman" w:eastAsia="Times New Roman" w:hAnsi="Times New Roman" w:cs="Times New Roman"/>
          <w:bCs/>
          <w:color w:val="444444"/>
          <w:shd w:val="clear" w:color="auto" w:fill="FFFFFF"/>
        </w:rPr>
        <w:t>Productschap</w:t>
      </w:r>
      <w:proofErr w:type="spellEnd"/>
      <w:r w:rsidRPr="00A47F3F">
        <w:rPr>
          <w:rFonts w:ascii="Times New Roman" w:eastAsia="Times New Roman" w:hAnsi="Times New Roman" w:cs="Times New Roman"/>
          <w:bCs/>
          <w:color w:val="444444"/>
          <w:shd w:val="clear" w:color="auto" w:fill="FFFFFF"/>
          <w:lang w:val="el-GR"/>
        </w:rPr>
        <w:t xml:space="preserve"> αίτηση αποδόσεως των ποσών επιστροφής που ο </w:t>
      </w:r>
      <w:proofErr w:type="spellStart"/>
      <w:r w:rsidRPr="00A47F3F">
        <w:rPr>
          <w:rFonts w:ascii="Times New Roman" w:eastAsia="Times New Roman" w:hAnsi="Times New Roman" w:cs="Times New Roman"/>
          <w:bCs/>
          <w:color w:val="444444"/>
          <w:shd w:val="clear" w:color="auto" w:fill="FFFFFF"/>
        </w:rPr>
        <w:t>Productschap</w:t>
      </w:r>
      <w:proofErr w:type="spellEnd"/>
      <w:r w:rsidRPr="00A47F3F">
        <w:rPr>
          <w:rFonts w:ascii="Times New Roman" w:eastAsia="Times New Roman" w:hAnsi="Times New Roman" w:cs="Times New Roman"/>
          <w:bCs/>
          <w:color w:val="444444"/>
          <w:shd w:val="clear" w:color="auto" w:fill="FFFFFF"/>
          <w:lang w:val="el-GR"/>
        </w:rPr>
        <w:t xml:space="preserve"> είχε, κατά την άποψή της, κακώς αναζητήσει και ζήτησε την καταβολή ποσού το ύψος του οποίου έπρεπε να καθοριστεί βάσει του μεγαλύτερου ποσού που θα είχε λάβει ως επιστροφή, αν οι εξαχθέντες μετά τον Δεκέμβριο 1987 μηροί πουλερικών είχαν καταταγεί σύμφωνα με την εν λόγω απόφαση.</w:t>
      </w:r>
    </w:p>
    <w:p w:rsidR="00A47F3F" w:rsidRPr="00A47F3F" w:rsidRDefault="00A47F3F" w:rsidP="00A47F3F">
      <w:pPr>
        <w:shd w:val="clear" w:color="auto" w:fill="FFFFFF"/>
        <w:spacing w:after="0" w:line="250" w:lineRule="atLeast"/>
        <w:textAlignment w:val="baseline"/>
        <w:rPr>
          <w:rFonts w:ascii="Times New Roman" w:eastAsia="Times New Roman" w:hAnsi="Times New Roman" w:cs="Times New Roman"/>
          <w:color w:val="444444"/>
          <w:lang w:val="el-GR"/>
        </w:rPr>
      </w:pPr>
      <w:r w:rsidRPr="00A47F3F">
        <w:rPr>
          <w:rFonts w:ascii="Times New Roman" w:eastAsia="Times New Roman" w:hAnsi="Times New Roman" w:cs="Times New Roman"/>
          <w:bCs/>
          <w:color w:val="444444"/>
          <w:lang w:val="el-GR"/>
        </w:rPr>
        <w:t>10</w:t>
      </w:r>
      <w:r>
        <w:rPr>
          <w:rFonts w:ascii="Times New Roman" w:eastAsia="Times New Roman" w:hAnsi="Times New Roman" w:cs="Times New Roman"/>
          <w:bCs/>
          <w:color w:val="444444"/>
          <w:lang w:val="el-GR"/>
        </w:rPr>
        <w:t xml:space="preserve"> </w:t>
      </w:r>
      <w:r w:rsidRPr="00A47F3F">
        <w:rPr>
          <w:rFonts w:ascii="Times New Roman" w:eastAsia="Times New Roman" w:hAnsi="Times New Roman" w:cs="Times New Roman"/>
          <w:bCs/>
          <w:color w:val="444444"/>
          <w:shd w:val="clear" w:color="auto" w:fill="FFFFFF"/>
          <w:lang w:val="el-GR"/>
        </w:rPr>
        <w:t xml:space="preserve">Ο </w:t>
      </w:r>
      <w:proofErr w:type="spellStart"/>
      <w:r w:rsidRPr="00A47F3F">
        <w:rPr>
          <w:rFonts w:ascii="Times New Roman" w:eastAsia="Times New Roman" w:hAnsi="Times New Roman" w:cs="Times New Roman"/>
          <w:bCs/>
          <w:color w:val="444444"/>
          <w:shd w:val="clear" w:color="auto" w:fill="FFFFFF"/>
        </w:rPr>
        <w:t>Productschap</w:t>
      </w:r>
      <w:proofErr w:type="spellEnd"/>
      <w:r w:rsidRPr="00A47F3F">
        <w:rPr>
          <w:rFonts w:ascii="Times New Roman" w:eastAsia="Times New Roman" w:hAnsi="Times New Roman" w:cs="Times New Roman"/>
          <w:bCs/>
          <w:color w:val="444444"/>
          <w:shd w:val="clear" w:color="auto" w:fill="FFFFFF"/>
          <w:lang w:val="el-GR"/>
        </w:rPr>
        <w:t xml:space="preserve"> </w:t>
      </w:r>
      <w:proofErr w:type="spellStart"/>
      <w:r w:rsidRPr="00A47F3F">
        <w:rPr>
          <w:rFonts w:ascii="Times New Roman" w:eastAsia="Times New Roman" w:hAnsi="Times New Roman" w:cs="Times New Roman"/>
          <w:bCs/>
          <w:color w:val="444444"/>
          <w:shd w:val="clear" w:color="auto" w:fill="FFFFFF"/>
          <w:lang w:val="el-GR"/>
        </w:rPr>
        <w:t>απέριψε</w:t>
      </w:r>
      <w:proofErr w:type="spellEnd"/>
      <w:r w:rsidRPr="00A47F3F">
        <w:rPr>
          <w:rFonts w:ascii="Times New Roman" w:eastAsia="Times New Roman" w:hAnsi="Times New Roman" w:cs="Times New Roman"/>
          <w:bCs/>
          <w:color w:val="444444"/>
          <w:shd w:val="clear" w:color="auto" w:fill="FFFFFF"/>
          <w:lang w:val="el-GR"/>
        </w:rPr>
        <w:t xml:space="preserve"> τα αιτήματα αυτά και, κρίνοντας επί της ενστάσεως που του είχε υποβληθεί, ενέμεινε, με απόφαση της 21ης Ιουλίου 1997, στην προηγούμενη απορριπτική του απόφαση. Κατά της αποφάσεως αυτής, η </w:t>
      </w:r>
      <w:r w:rsidRPr="00A47F3F">
        <w:rPr>
          <w:rFonts w:ascii="Times New Roman" w:eastAsia="Times New Roman" w:hAnsi="Times New Roman" w:cs="Times New Roman"/>
          <w:bCs/>
          <w:color w:val="444444"/>
          <w:shd w:val="clear" w:color="auto" w:fill="FFFFFF"/>
        </w:rPr>
        <w:t>K</w:t>
      </w:r>
      <w:r w:rsidRPr="00A47F3F">
        <w:rPr>
          <w:rFonts w:ascii="Times New Roman" w:eastAsia="Times New Roman" w:hAnsi="Times New Roman" w:cs="Times New Roman"/>
          <w:bCs/>
          <w:color w:val="444444"/>
          <w:shd w:val="clear" w:color="auto" w:fill="FFFFFF"/>
          <w:lang w:val="el-GR"/>
        </w:rPr>
        <w:t>ü</w:t>
      </w:r>
      <w:proofErr w:type="spellStart"/>
      <w:r w:rsidRPr="00A47F3F">
        <w:rPr>
          <w:rFonts w:ascii="Times New Roman" w:eastAsia="Times New Roman" w:hAnsi="Times New Roman" w:cs="Times New Roman"/>
          <w:bCs/>
          <w:color w:val="444444"/>
          <w:shd w:val="clear" w:color="auto" w:fill="FFFFFF"/>
        </w:rPr>
        <w:t>hne</w:t>
      </w:r>
      <w:proofErr w:type="spellEnd"/>
      <w:r w:rsidRPr="00A47F3F">
        <w:rPr>
          <w:rFonts w:ascii="Times New Roman" w:eastAsia="Times New Roman" w:hAnsi="Times New Roman" w:cs="Times New Roman"/>
          <w:bCs/>
          <w:color w:val="444444"/>
          <w:shd w:val="clear" w:color="auto" w:fill="FFFFFF"/>
          <w:lang w:val="el-GR"/>
        </w:rPr>
        <w:t xml:space="preserve"> &amp; </w:t>
      </w:r>
      <w:proofErr w:type="spellStart"/>
      <w:r w:rsidRPr="00A47F3F">
        <w:rPr>
          <w:rFonts w:ascii="Times New Roman" w:eastAsia="Times New Roman" w:hAnsi="Times New Roman" w:cs="Times New Roman"/>
          <w:bCs/>
          <w:color w:val="444444"/>
          <w:shd w:val="clear" w:color="auto" w:fill="FFFFFF"/>
        </w:rPr>
        <w:t>Heitz</w:t>
      </w:r>
      <w:proofErr w:type="spellEnd"/>
      <w:r w:rsidRPr="00A47F3F">
        <w:rPr>
          <w:rFonts w:ascii="Times New Roman" w:eastAsia="Times New Roman" w:hAnsi="Times New Roman" w:cs="Times New Roman"/>
          <w:bCs/>
          <w:color w:val="444444"/>
          <w:shd w:val="clear" w:color="auto" w:fill="FFFFFF"/>
          <w:lang w:val="el-GR"/>
        </w:rPr>
        <w:t xml:space="preserve"> άσκησε προσφυγή, η οποία αποτελεί το αντικείμενο της κύριας δίκης.</w:t>
      </w:r>
    </w:p>
    <w:p w:rsidR="00A47F3F" w:rsidRDefault="00A47F3F" w:rsidP="00A47F3F">
      <w:pPr>
        <w:spacing w:after="0" w:line="240" w:lineRule="auto"/>
        <w:rPr>
          <w:rFonts w:ascii="Times New Roman" w:eastAsia="Times New Roman" w:hAnsi="Times New Roman" w:cs="Times New Roman"/>
          <w:b/>
          <w:bCs/>
          <w:color w:val="444444"/>
          <w:shd w:val="clear" w:color="auto" w:fill="FFFFFF"/>
          <w:lang w:val="el-GR"/>
        </w:rPr>
      </w:pPr>
    </w:p>
    <w:p w:rsidR="00A47F3F" w:rsidRDefault="00A47F3F" w:rsidP="00A47F3F">
      <w:pPr>
        <w:spacing w:after="0" w:line="240" w:lineRule="auto"/>
        <w:rPr>
          <w:rFonts w:ascii="Times New Roman" w:eastAsia="Times New Roman" w:hAnsi="Times New Roman" w:cs="Times New Roman"/>
          <w:b/>
          <w:bCs/>
          <w:color w:val="444444"/>
          <w:shd w:val="clear" w:color="auto" w:fill="FFFFFF"/>
          <w:lang w:val="el-GR"/>
        </w:rPr>
      </w:pPr>
      <w:r w:rsidRPr="00A47F3F">
        <w:rPr>
          <w:rFonts w:ascii="Times New Roman" w:eastAsia="Times New Roman" w:hAnsi="Times New Roman" w:cs="Times New Roman"/>
          <w:b/>
          <w:bCs/>
          <w:color w:val="444444"/>
          <w:shd w:val="clear" w:color="auto" w:fill="FFFFFF"/>
          <w:lang w:val="el-GR"/>
        </w:rPr>
        <w:t>Η απόφαση περί παραπομπής και το προδικαστικό ερώτημα</w:t>
      </w:r>
    </w:p>
    <w:p w:rsidR="00A47F3F" w:rsidRPr="00A47F3F" w:rsidRDefault="00A47F3F" w:rsidP="00A47F3F">
      <w:pPr>
        <w:spacing w:after="0" w:line="240" w:lineRule="auto"/>
        <w:rPr>
          <w:rFonts w:ascii="Times New Roman" w:eastAsia="Times New Roman" w:hAnsi="Times New Roman" w:cs="Times New Roman"/>
          <w:b/>
          <w:lang w:val="el-GR"/>
        </w:rPr>
      </w:pPr>
    </w:p>
    <w:p w:rsidR="00A47F3F" w:rsidRPr="00A47F3F" w:rsidRDefault="00A47F3F" w:rsidP="00A47F3F">
      <w:pPr>
        <w:shd w:val="clear" w:color="auto" w:fill="FFFFFF"/>
        <w:spacing w:after="0" w:line="250" w:lineRule="atLeast"/>
        <w:textAlignment w:val="baseline"/>
        <w:rPr>
          <w:rFonts w:ascii="Times New Roman" w:eastAsia="Times New Roman" w:hAnsi="Times New Roman" w:cs="Times New Roman"/>
          <w:color w:val="444444"/>
          <w:lang w:val="el-GR"/>
        </w:rPr>
      </w:pPr>
      <w:r w:rsidRPr="00A47F3F">
        <w:rPr>
          <w:rFonts w:ascii="Times New Roman" w:eastAsia="Times New Roman" w:hAnsi="Times New Roman" w:cs="Times New Roman"/>
          <w:bCs/>
          <w:color w:val="444444"/>
          <w:lang w:val="el-GR"/>
        </w:rPr>
        <w:t>11</w:t>
      </w:r>
      <w:r>
        <w:rPr>
          <w:rFonts w:ascii="Times New Roman" w:eastAsia="Times New Roman" w:hAnsi="Times New Roman" w:cs="Times New Roman"/>
          <w:bCs/>
          <w:color w:val="444444"/>
          <w:lang w:val="el-GR"/>
        </w:rPr>
        <w:t xml:space="preserve"> </w:t>
      </w:r>
      <w:r w:rsidRPr="00A47F3F">
        <w:rPr>
          <w:rFonts w:ascii="Times New Roman" w:eastAsia="Times New Roman" w:hAnsi="Times New Roman" w:cs="Times New Roman"/>
          <w:bCs/>
          <w:color w:val="444444"/>
          <w:shd w:val="clear" w:color="auto" w:fill="FFFFFF"/>
          <w:lang w:val="el-GR"/>
        </w:rPr>
        <w:t xml:space="preserve">Με την απόφαση περί παραπομπής, το </w:t>
      </w:r>
      <w:r w:rsidRPr="00A47F3F">
        <w:rPr>
          <w:rFonts w:ascii="Times New Roman" w:eastAsia="Times New Roman" w:hAnsi="Times New Roman" w:cs="Times New Roman"/>
          <w:bCs/>
          <w:color w:val="444444"/>
          <w:shd w:val="clear" w:color="auto" w:fill="FFFFFF"/>
        </w:rPr>
        <w:t>College</w:t>
      </w:r>
      <w:r w:rsidRPr="00A47F3F">
        <w:rPr>
          <w:rFonts w:ascii="Times New Roman" w:eastAsia="Times New Roman" w:hAnsi="Times New Roman" w:cs="Times New Roman"/>
          <w:bCs/>
          <w:color w:val="444444"/>
          <w:shd w:val="clear" w:color="auto" w:fill="FFFFFF"/>
          <w:lang w:val="el-GR"/>
        </w:rPr>
        <w:t xml:space="preserve"> </w:t>
      </w:r>
      <w:r w:rsidRPr="00A47F3F">
        <w:rPr>
          <w:rFonts w:ascii="Times New Roman" w:eastAsia="Times New Roman" w:hAnsi="Times New Roman" w:cs="Times New Roman"/>
          <w:bCs/>
          <w:color w:val="444444"/>
          <w:shd w:val="clear" w:color="auto" w:fill="FFFFFF"/>
        </w:rPr>
        <w:t>van</w:t>
      </w:r>
      <w:r w:rsidRPr="00A47F3F">
        <w:rPr>
          <w:rFonts w:ascii="Times New Roman" w:eastAsia="Times New Roman" w:hAnsi="Times New Roman" w:cs="Times New Roman"/>
          <w:bCs/>
          <w:color w:val="444444"/>
          <w:shd w:val="clear" w:color="auto" w:fill="FFFFFF"/>
          <w:lang w:val="el-GR"/>
        </w:rPr>
        <w:t xml:space="preserve"> </w:t>
      </w:r>
      <w:proofErr w:type="spellStart"/>
      <w:r w:rsidRPr="00A47F3F">
        <w:rPr>
          <w:rFonts w:ascii="Times New Roman" w:eastAsia="Times New Roman" w:hAnsi="Times New Roman" w:cs="Times New Roman"/>
          <w:bCs/>
          <w:color w:val="444444"/>
          <w:shd w:val="clear" w:color="auto" w:fill="FFFFFF"/>
        </w:rPr>
        <w:t>Beroep</w:t>
      </w:r>
      <w:proofErr w:type="spellEnd"/>
      <w:r w:rsidRPr="00A47F3F">
        <w:rPr>
          <w:rFonts w:ascii="Times New Roman" w:eastAsia="Times New Roman" w:hAnsi="Times New Roman" w:cs="Times New Roman"/>
          <w:bCs/>
          <w:color w:val="444444"/>
          <w:shd w:val="clear" w:color="auto" w:fill="FFFFFF"/>
          <w:lang w:val="el-GR"/>
        </w:rPr>
        <w:t xml:space="preserve"> </w:t>
      </w:r>
      <w:proofErr w:type="spellStart"/>
      <w:r w:rsidRPr="00A47F3F">
        <w:rPr>
          <w:rFonts w:ascii="Times New Roman" w:eastAsia="Times New Roman" w:hAnsi="Times New Roman" w:cs="Times New Roman"/>
          <w:bCs/>
          <w:color w:val="444444"/>
          <w:shd w:val="clear" w:color="auto" w:fill="FFFFFF"/>
        </w:rPr>
        <w:t>voor</w:t>
      </w:r>
      <w:proofErr w:type="spellEnd"/>
      <w:r w:rsidRPr="00A47F3F">
        <w:rPr>
          <w:rFonts w:ascii="Times New Roman" w:eastAsia="Times New Roman" w:hAnsi="Times New Roman" w:cs="Times New Roman"/>
          <w:bCs/>
          <w:color w:val="444444"/>
          <w:shd w:val="clear" w:color="auto" w:fill="FFFFFF"/>
          <w:lang w:val="el-GR"/>
        </w:rPr>
        <w:t xml:space="preserve"> </w:t>
      </w:r>
      <w:r w:rsidRPr="00A47F3F">
        <w:rPr>
          <w:rFonts w:ascii="Times New Roman" w:eastAsia="Times New Roman" w:hAnsi="Times New Roman" w:cs="Times New Roman"/>
          <w:bCs/>
          <w:color w:val="444444"/>
          <w:shd w:val="clear" w:color="auto" w:fill="FFFFFF"/>
        </w:rPr>
        <w:t>het</w:t>
      </w:r>
      <w:r w:rsidRPr="00A47F3F">
        <w:rPr>
          <w:rFonts w:ascii="Times New Roman" w:eastAsia="Times New Roman" w:hAnsi="Times New Roman" w:cs="Times New Roman"/>
          <w:bCs/>
          <w:color w:val="444444"/>
          <w:shd w:val="clear" w:color="auto" w:fill="FFFFFF"/>
          <w:lang w:val="el-GR"/>
        </w:rPr>
        <w:t xml:space="preserve"> </w:t>
      </w:r>
      <w:proofErr w:type="spellStart"/>
      <w:r w:rsidRPr="00A47F3F">
        <w:rPr>
          <w:rFonts w:ascii="Times New Roman" w:eastAsia="Times New Roman" w:hAnsi="Times New Roman" w:cs="Times New Roman"/>
          <w:bCs/>
          <w:color w:val="444444"/>
          <w:shd w:val="clear" w:color="auto" w:fill="FFFFFF"/>
        </w:rPr>
        <w:t>bedrijfsleven</w:t>
      </w:r>
      <w:proofErr w:type="spellEnd"/>
      <w:r w:rsidRPr="00A47F3F">
        <w:rPr>
          <w:rFonts w:ascii="Times New Roman" w:eastAsia="Times New Roman" w:hAnsi="Times New Roman" w:cs="Times New Roman"/>
          <w:bCs/>
          <w:color w:val="444444"/>
          <w:shd w:val="clear" w:color="auto" w:fill="FFFFFF"/>
          <w:lang w:val="el-GR"/>
        </w:rPr>
        <w:t xml:space="preserve"> απέρριψε το δεύτερο αίτημα της </w:t>
      </w:r>
      <w:r w:rsidRPr="00A47F3F">
        <w:rPr>
          <w:rFonts w:ascii="Times New Roman" w:eastAsia="Times New Roman" w:hAnsi="Times New Roman" w:cs="Times New Roman"/>
          <w:bCs/>
          <w:color w:val="444444"/>
          <w:shd w:val="clear" w:color="auto" w:fill="FFFFFF"/>
        </w:rPr>
        <w:t>K</w:t>
      </w:r>
      <w:r w:rsidRPr="00A47F3F">
        <w:rPr>
          <w:rFonts w:ascii="Times New Roman" w:eastAsia="Times New Roman" w:hAnsi="Times New Roman" w:cs="Times New Roman"/>
          <w:bCs/>
          <w:color w:val="444444"/>
          <w:shd w:val="clear" w:color="auto" w:fill="FFFFFF"/>
          <w:lang w:val="el-GR"/>
        </w:rPr>
        <w:t>ü</w:t>
      </w:r>
      <w:proofErr w:type="spellStart"/>
      <w:r w:rsidRPr="00A47F3F">
        <w:rPr>
          <w:rFonts w:ascii="Times New Roman" w:eastAsia="Times New Roman" w:hAnsi="Times New Roman" w:cs="Times New Roman"/>
          <w:bCs/>
          <w:color w:val="444444"/>
          <w:shd w:val="clear" w:color="auto" w:fill="FFFFFF"/>
        </w:rPr>
        <w:t>hne</w:t>
      </w:r>
      <w:proofErr w:type="spellEnd"/>
      <w:r w:rsidRPr="00A47F3F">
        <w:rPr>
          <w:rFonts w:ascii="Times New Roman" w:eastAsia="Times New Roman" w:hAnsi="Times New Roman" w:cs="Times New Roman"/>
          <w:bCs/>
          <w:color w:val="444444"/>
          <w:shd w:val="clear" w:color="auto" w:fill="FFFFFF"/>
          <w:lang w:val="el-GR"/>
        </w:rPr>
        <w:t xml:space="preserve"> &amp; </w:t>
      </w:r>
      <w:proofErr w:type="spellStart"/>
      <w:r w:rsidRPr="00A47F3F">
        <w:rPr>
          <w:rFonts w:ascii="Times New Roman" w:eastAsia="Times New Roman" w:hAnsi="Times New Roman" w:cs="Times New Roman"/>
          <w:bCs/>
          <w:color w:val="444444"/>
          <w:shd w:val="clear" w:color="auto" w:fill="FFFFFF"/>
        </w:rPr>
        <w:t>Heitz</w:t>
      </w:r>
      <w:proofErr w:type="spellEnd"/>
      <w:r w:rsidRPr="00A47F3F">
        <w:rPr>
          <w:rFonts w:ascii="Times New Roman" w:eastAsia="Times New Roman" w:hAnsi="Times New Roman" w:cs="Times New Roman"/>
          <w:bCs/>
          <w:color w:val="444444"/>
          <w:shd w:val="clear" w:color="auto" w:fill="FFFFFF"/>
          <w:lang w:val="el-GR"/>
        </w:rPr>
        <w:t>, για την καταβολή ποσού μεγαλύτερου ύψους, αντιστοιχούντος στο ποσό που η εταιρία αυτή εκτιμά ότι δικαιούται για τις εξαγωγές που έλαβαν χώρα μετά τον Δεκέμβριο του 1987.</w:t>
      </w:r>
    </w:p>
    <w:p w:rsidR="00A47F3F" w:rsidRPr="00A47F3F" w:rsidRDefault="00A47F3F" w:rsidP="00A47F3F">
      <w:pPr>
        <w:shd w:val="clear" w:color="auto" w:fill="FFFFFF"/>
        <w:spacing w:after="0" w:line="250" w:lineRule="atLeast"/>
        <w:textAlignment w:val="baseline"/>
        <w:rPr>
          <w:rFonts w:ascii="Times New Roman" w:eastAsia="Times New Roman" w:hAnsi="Times New Roman" w:cs="Times New Roman"/>
          <w:color w:val="444444"/>
          <w:lang w:val="el-GR"/>
        </w:rPr>
      </w:pPr>
      <w:r w:rsidRPr="00A47F3F">
        <w:rPr>
          <w:rFonts w:ascii="Times New Roman" w:eastAsia="Times New Roman" w:hAnsi="Times New Roman" w:cs="Times New Roman"/>
          <w:bCs/>
          <w:color w:val="444444"/>
          <w:lang w:val="el-GR"/>
        </w:rPr>
        <w:t>12</w:t>
      </w:r>
      <w:r>
        <w:rPr>
          <w:rFonts w:ascii="Times New Roman" w:eastAsia="Times New Roman" w:hAnsi="Times New Roman" w:cs="Times New Roman"/>
          <w:bCs/>
          <w:color w:val="444444"/>
          <w:lang w:val="el-GR"/>
        </w:rPr>
        <w:t xml:space="preserve"> </w:t>
      </w:r>
      <w:r w:rsidRPr="00A47F3F">
        <w:rPr>
          <w:rFonts w:ascii="Times New Roman" w:eastAsia="Times New Roman" w:hAnsi="Times New Roman" w:cs="Times New Roman"/>
          <w:bCs/>
          <w:color w:val="444444"/>
          <w:shd w:val="clear" w:color="auto" w:fill="FFFFFF"/>
          <w:lang w:val="el-GR"/>
        </w:rPr>
        <w:t xml:space="preserve">Όσον αφορά το πρώτο αίτημα της </w:t>
      </w:r>
      <w:r w:rsidRPr="00A47F3F">
        <w:rPr>
          <w:rFonts w:ascii="Times New Roman" w:eastAsia="Times New Roman" w:hAnsi="Times New Roman" w:cs="Times New Roman"/>
          <w:bCs/>
          <w:color w:val="444444"/>
          <w:shd w:val="clear" w:color="auto" w:fill="FFFFFF"/>
        </w:rPr>
        <w:t>K</w:t>
      </w:r>
      <w:r w:rsidRPr="00A47F3F">
        <w:rPr>
          <w:rFonts w:ascii="Times New Roman" w:eastAsia="Times New Roman" w:hAnsi="Times New Roman" w:cs="Times New Roman"/>
          <w:bCs/>
          <w:color w:val="444444"/>
          <w:shd w:val="clear" w:color="auto" w:fill="FFFFFF"/>
          <w:lang w:val="el-GR"/>
        </w:rPr>
        <w:t>ü</w:t>
      </w:r>
      <w:proofErr w:type="spellStart"/>
      <w:r w:rsidRPr="00A47F3F">
        <w:rPr>
          <w:rFonts w:ascii="Times New Roman" w:eastAsia="Times New Roman" w:hAnsi="Times New Roman" w:cs="Times New Roman"/>
          <w:bCs/>
          <w:color w:val="444444"/>
          <w:shd w:val="clear" w:color="auto" w:fill="FFFFFF"/>
        </w:rPr>
        <w:t>hne</w:t>
      </w:r>
      <w:proofErr w:type="spellEnd"/>
      <w:r w:rsidRPr="00A47F3F">
        <w:rPr>
          <w:rFonts w:ascii="Times New Roman" w:eastAsia="Times New Roman" w:hAnsi="Times New Roman" w:cs="Times New Roman"/>
          <w:bCs/>
          <w:color w:val="444444"/>
          <w:shd w:val="clear" w:color="auto" w:fill="FFFFFF"/>
          <w:lang w:val="el-GR"/>
        </w:rPr>
        <w:t xml:space="preserve"> &amp; </w:t>
      </w:r>
      <w:proofErr w:type="spellStart"/>
      <w:r w:rsidRPr="00A47F3F">
        <w:rPr>
          <w:rFonts w:ascii="Times New Roman" w:eastAsia="Times New Roman" w:hAnsi="Times New Roman" w:cs="Times New Roman"/>
          <w:bCs/>
          <w:color w:val="444444"/>
          <w:shd w:val="clear" w:color="auto" w:fill="FFFFFF"/>
        </w:rPr>
        <w:t>Heitz</w:t>
      </w:r>
      <w:proofErr w:type="spellEnd"/>
      <w:r w:rsidRPr="00A47F3F">
        <w:rPr>
          <w:rFonts w:ascii="Times New Roman" w:eastAsia="Times New Roman" w:hAnsi="Times New Roman" w:cs="Times New Roman"/>
          <w:bCs/>
          <w:color w:val="444444"/>
          <w:shd w:val="clear" w:color="auto" w:fill="FFFFFF"/>
          <w:lang w:val="el-GR"/>
        </w:rPr>
        <w:t xml:space="preserve">, για την καταβολή των ποσών επιστροφή που ο </w:t>
      </w:r>
      <w:proofErr w:type="spellStart"/>
      <w:r w:rsidRPr="00A47F3F">
        <w:rPr>
          <w:rFonts w:ascii="Times New Roman" w:eastAsia="Times New Roman" w:hAnsi="Times New Roman" w:cs="Times New Roman"/>
          <w:bCs/>
          <w:color w:val="444444"/>
          <w:shd w:val="clear" w:color="auto" w:fill="FFFFFF"/>
        </w:rPr>
        <w:t>Productschap</w:t>
      </w:r>
      <w:proofErr w:type="spellEnd"/>
      <w:r w:rsidRPr="00A47F3F">
        <w:rPr>
          <w:rFonts w:ascii="Times New Roman" w:eastAsia="Times New Roman" w:hAnsi="Times New Roman" w:cs="Times New Roman"/>
          <w:bCs/>
          <w:color w:val="444444"/>
          <w:shd w:val="clear" w:color="auto" w:fill="FFFFFF"/>
          <w:lang w:val="el-GR"/>
        </w:rPr>
        <w:t xml:space="preserve"> είχε, κατά την άποψή της, κακώς αναζητήσει, το </w:t>
      </w:r>
      <w:r w:rsidRPr="00A47F3F">
        <w:rPr>
          <w:rFonts w:ascii="Times New Roman" w:eastAsia="Times New Roman" w:hAnsi="Times New Roman" w:cs="Times New Roman"/>
          <w:bCs/>
          <w:color w:val="444444"/>
          <w:shd w:val="clear" w:color="auto" w:fill="FFFFFF"/>
        </w:rPr>
        <w:t>College</w:t>
      </w:r>
      <w:r w:rsidRPr="00A47F3F">
        <w:rPr>
          <w:rFonts w:ascii="Times New Roman" w:eastAsia="Times New Roman" w:hAnsi="Times New Roman" w:cs="Times New Roman"/>
          <w:bCs/>
          <w:color w:val="444444"/>
          <w:shd w:val="clear" w:color="auto" w:fill="FFFFFF"/>
          <w:lang w:val="el-GR"/>
        </w:rPr>
        <w:t xml:space="preserve"> </w:t>
      </w:r>
      <w:r w:rsidRPr="00A47F3F">
        <w:rPr>
          <w:rFonts w:ascii="Times New Roman" w:eastAsia="Times New Roman" w:hAnsi="Times New Roman" w:cs="Times New Roman"/>
          <w:bCs/>
          <w:color w:val="444444"/>
          <w:shd w:val="clear" w:color="auto" w:fill="FFFFFF"/>
        </w:rPr>
        <w:t>van</w:t>
      </w:r>
      <w:r w:rsidRPr="00A47F3F">
        <w:rPr>
          <w:rFonts w:ascii="Times New Roman" w:eastAsia="Times New Roman" w:hAnsi="Times New Roman" w:cs="Times New Roman"/>
          <w:bCs/>
          <w:color w:val="444444"/>
          <w:shd w:val="clear" w:color="auto" w:fill="FFFFFF"/>
          <w:lang w:val="el-GR"/>
        </w:rPr>
        <w:t xml:space="preserve"> </w:t>
      </w:r>
      <w:proofErr w:type="spellStart"/>
      <w:r w:rsidRPr="00A47F3F">
        <w:rPr>
          <w:rFonts w:ascii="Times New Roman" w:eastAsia="Times New Roman" w:hAnsi="Times New Roman" w:cs="Times New Roman"/>
          <w:bCs/>
          <w:color w:val="444444"/>
          <w:shd w:val="clear" w:color="auto" w:fill="FFFFFF"/>
        </w:rPr>
        <w:t>Beroep</w:t>
      </w:r>
      <w:proofErr w:type="spellEnd"/>
      <w:r w:rsidRPr="00A47F3F">
        <w:rPr>
          <w:rFonts w:ascii="Times New Roman" w:eastAsia="Times New Roman" w:hAnsi="Times New Roman" w:cs="Times New Roman"/>
          <w:bCs/>
          <w:color w:val="444444"/>
          <w:shd w:val="clear" w:color="auto" w:fill="FFFFFF"/>
          <w:lang w:val="el-GR"/>
        </w:rPr>
        <w:t xml:space="preserve"> </w:t>
      </w:r>
      <w:proofErr w:type="spellStart"/>
      <w:r w:rsidRPr="00A47F3F">
        <w:rPr>
          <w:rFonts w:ascii="Times New Roman" w:eastAsia="Times New Roman" w:hAnsi="Times New Roman" w:cs="Times New Roman"/>
          <w:bCs/>
          <w:color w:val="444444"/>
          <w:shd w:val="clear" w:color="auto" w:fill="FFFFFF"/>
        </w:rPr>
        <w:t>voor</w:t>
      </w:r>
      <w:proofErr w:type="spellEnd"/>
      <w:r w:rsidRPr="00A47F3F">
        <w:rPr>
          <w:rFonts w:ascii="Times New Roman" w:eastAsia="Times New Roman" w:hAnsi="Times New Roman" w:cs="Times New Roman"/>
          <w:bCs/>
          <w:color w:val="444444"/>
          <w:shd w:val="clear" w:color="auto" w:fill="FFFFFF"/>
          <w:lang w:val="el-GR"/>
        </w:rPr>
        <w:t xml:space="preserve"> </w:t>
      </w:r>
      <w:r w:rsidRPr="00A47F3F">
        <w:rPr>
          <w:rFonts w:ascii="Times New Roman" w:eastAsia="Times New Roman" w:hAnsi="Times New Roman" w:cs="Times New Roman"/>
          <w:bCs/>
          <w:color w:val="444444"/>
          <w:shd w:val="clear" w:color="auto" w:fill="FFFFFF"/>
        </w:rPr>
        <w:t>het</w:t>
      </w:r>
      <w:r w:rsidRPr="00A47F3F">
        <w:rPr>
          <w:rFonts w:ascii="Times New Roman" w:eastAsia="Times New Roman" w:hAnsi="Times New Roman" w:cs="Times New Roman"/>
          <w:bCs/>
          <w:color w:val="444444"/>
          <w:shd w:val="clear" w:color="auto" w:fill="FFFFFF"/>
          <w:lang w:val="el-GR"/>
        </w:rPr>
        <w:t xml:space="preserve"> </w:t>
      </w:r>
      <w:proofErr w:type="spellStart"/>
      <w:r w:rsidRPr="00A47F3F">
        <w:rPr>
          <w:rFonts w:ascii="Times New Roman" w:eastAsia="Times New Roman" w:hAnsi="Times New Roman" w:cs="Times New Roman"/>
          <w:bCs/>
          <w:color w:val="444444"/>
          <w:shd w:val="clear" w:color="auto" w:fill="FFFFFF"/>
        </w:rPr>
        <w:t>bedrijfsleven</w:t>
      </w:r>
      <w:proofErr w:type="spellEnd"/>
      <w:r w:rsidRPr="00A47F3F">
        <w:rPr>
          <w:rFonts w:ascii="Times New Roman" w:eastAsia="Times New Roman" w:hAnsi="Times New Roman" w:cs="Times New Roman"/>
          <w:bCs/>
          <w:color w:val="444444"/>
          <w:shd w:val="clear" w:color="auto" w:fill="FFFFFF"/>
          <w:lang w:val="el-GR"/>
        </w:rPr>
        <w:t xml:space="preserve"> </w:t>
      </w:r>
      <w:r w:rsidRPr="00A47F3F">
        <w:rPr>
          <w:rFonts w:ascii="Times New Roman" w:eastAsia="Times New Roman" w:hAnsi="Times New Roman" w:cs="Times New Roman"/>
          <w:bCs/>
          <w:color w:val="444444"/>
          <w:shd w:val="clear" w:color="auto" w:fill="FFFFFF"/>
          <w:lang w:val="el-GR"/>
        </w:rPr>
        <w:lastRenderedPageBreak/>
        <w:t>επισημαίνει ότι, κατά το ολλανδικό δίκαιο, ένα διοικητικό όργανο έχει, κατ' αρχήν, την εξουσία να εξετάζει εκ νέου μια απόφαση που έχει καταστεί απρόσβλητη. Η ύπαρξη μιας τέτοιας εξουσίας μπορεί να συνεπάγεται, ανάλογα με τις περιστάσεις, και υποχρέωση ανακλήσεως της αποφάσεως αυτής.</w:t>
      </w:r>
    </w:p>
    <w:p w:rsidR="00A47F3F" w:rsidRPr="00A47F3F" w:rsidRDefault="00A47F3F" w:rsidP="00A47F3F">
      <w:pPr>
        <w:shd w:val="clear" w:color="auto" w:fill="FFFFFF"/>
        <w:spacing w:after="0" w:line="250" w:lineRule="atLeast"/>
        <w:textAlignment w:val="baseline"/>
        <w:rPr>
          <w:rFonts w:ascii="Times New Roman" w:eastAsia="Times New Roman" w:hAnsi="Times New Roman" w:cs="Times New Roman"/>
          <w:color w:val="444444"/>
          <w:lang w:val="el-GR"/>
        </w:rPr>
      </w:pPr>
      <w:r w:rsidRPr="00A47F3F">
        <w:rPr>
          <w:rFonts w:ascii="Times New Roman" w:eastAsia="Times New Roman" w:hAnsi="Times New Roman" w:cs="Times New Roman"/>
          <w:bCs/>
          <w:color w:val="444444"/>
          <w:lang w:val="el-GR"/>
        </w:rPr>
        <w:t>13</w:t>
      </w:r>
      <w:r>
        <w:rPr>
          <w:rFonts w:ascii="Times New Roman" w:eastAsia="Times New Roman" w:hAnsi="Times New Roman" w:cs="Times New Roman"/>
          <w:bCs/>
          <w:color w:val="444444"/>
          <w:lang w:val="el-GR"/>
        </w:rPr>
        <w:t xml:space="preserve"> </w:t>
      </w:r>
      <w:r w:rsidRPr="00A47F3F">
        <w:rPr>
          <w:rFonts w:ascii="Times New Roman" w:eastAsia="Times New Roman" w:hAnsi="Times New Roman" w:cs="Times New Roman"/>
          <w:bCs/>
          <w:color w:val="444444"/>
          <w:shd w:val="clear" w:color="auto" w:fill="FFFFFF"/>
          <w:lang w:val="el-GR"/>
        </w:rPr>
        <w:t xml:space="preserve">Το </w:t>
      </w:r>
      <w:r w:rsidRPr="00A47F3F">
        <w:rPr>
          <w:rFonts w:ascii="Times New Roman" w:eastAsia="Times New Roman" w:hAnsi="Times New Roman" w:cs="Times New Roman"/>
          <w:bCs/>
          <w:color w:val="444444"/>
          <w:shd w:val="clear" w:color="auto" w:fill="FFFFFF"/>
        </w:rPr>
        <w:t>College</w:t>
      </w:r>
      <w:r w:rsidRPr="00A47F3F">
        <w:rPr>
          <w:rFonts w:ascii="Times New Roman" w:eastAsia="Times New Roman" w:hAnsi="Times New Roman" w:cs="Times New Roman"/>
          <w:bCs/>
          <w:color w:val="444444"/>
          <w:shd w:val="clear" w:color="auto" w:fill="FFFFFF"/>
          <w:lang w:val="el-GR"/>
        </w:rPr>
        <w:t xml:space="preserve"> </w:t>
      </w:r>
      <w:r w:rsidRPr="00A47F3F">
        <w:rPr>
          <w:rFonts w:ascii="Times New Roman" w:eastAsia="Times New Roman" w:hAnsi="Times New Roman" w:cs="Times New Roman"/>
          <w:bCs/>
          <w:color w:val="444444"/>
          <w:shd w:val="clear" w:color="auto" w:fill="FFFFFF"/>
        </w:rPr>
        <w:t>van</w:t>
      </w:r>
      <w:r w:rsidRPr="00A47F3F">
        <w:rPr>
          <w:rFonts w:ascii="Times New Roman" w:eastAsia="Times New Roman" w:hAnsi="Times New Roman" w:cs="Times New Roman"/>
          <w:bCs/>
          <w:color w:val="444444"/>
          <w:shd w:val="clear" w:color="auto" w:fill="FFFFFF"/>
          <w:lang w:val="el-GR"/>
        </w:rPr>
        <w:t xml:space="preserve"> </w:t>
      </w:r>
      <w:proofErr w:type="spellStart"/>
      <w:r w:rsidRPr="00A47F3F">
        <w:rPr>
          <w:rFonts w:ascii="Times New Roman" w:eastAsia="Times New Roman" w:hAnsi="Times New Roman" w:cs="Times New Roman"/>
          <w:bCs/>
          <w:color w:val="444444"/>
          <w:shd w:val="clear" w:color="auto" w:fill="FFFFFF"/>
        </w:rPr>
        <w:t>Beroep</w:t>
      </w:r>
      <w:proofErr w:type="spellEnd"/>
      <w:r w:rsidRPr="00A47F3F">
        <w:rPr>
          <w:rFonts w:ascii="Times New Roman" w:eastAsia="Times New Roman" w:hAnsi="Times New Roman" w:cs="Times New Roman"/>
          <w:bCs/>
          <w:color w:val="444444"/>
          <w:shd w:val="clear" w:color="auto" w:fill="FFFFFF"/>
          <w:lang w:val="el-GR"/>
        </w:rPr>
        <w:t xml:space="preserve"> </w:t>
      </w:r>
      <w:proofErr w:type="spellStart"/>
      <w:r w:rsidRPr="00A47F3F">
        <w:rPr>
          <w:rFonts w:ascii="Times New Roman" w:eastAsia="Times New Roman" w:hAnsi="Times New Roman" w:cs="Times New Roman"/>
          <w:bCs/>
          <w:color w:val="444444"/>
          <w:shd w:val="clear" w:color="auto" w:fill="FFFFFF"/>
        </w:rPr>
        <w:t>voor</w:t>
      </w:r>
      <w:proofErr w:type="spellEnd"/>
      <w:r w:rsidRPr="00A47F3F">
        <w:rPr>
          <w:rFonts w:ascii="Times New Roman" w:eastAsia="Times New Roman" w:hAnsi="Times New Roman" w:cs="Times New Roman"/>
          <w:bCs/>
          <w:color w:val="444444"/>
          <w:shd w:val="clear" w:color="auto" w:fill="FFFFFF"/>
          <w:lang w:val="el-GR"/>
        </w:rPr>
        <w:t xml:space="preserve"> </w:t>
      </w:r>
      <w:r w:rsidRPr="00A47F3F">
        <w:rPr>
          <w:rFonts w:ascii="Times New Roman" w:eastAsia="Times New Roman" w:hAnsi="Times New Roman" w:cs="Times New Roman"/>
          <w:bCs/>
          <w:color w:val="444444"/>
          <w:shd w:val="clear" w:color="auto" w:fill="FFFFFF"/>
        </w:rPr>
        <w:t>het</w:t>
      </w:r>
      <w:r w:rsidRPr="00A47F3F">
        <w:rPr>
          <w:rFonts w:ascii="Times New Roman" w:eastAsia="Times New Roman" w:hAnsi="Times New Roman" w:cs="Times New Roman"/>
          <w:bCs/>
          <w:color w:val="444444"/>
          <w:shd w:val="clear" w:color="auto" w:fill="FFFFFF"/>
          <w:lang w:val="el-GR"/>
        </w:rPr>
        <w:t xml:space="preserve"> </w:t>
      </w:r>
      <w:proofErr w:type="spellStart"/>
      <w:r w:rsidRPr="00A47F3F">
        <w:rPr>
          <w:rFonts w:ascii="Times New Roman" w:eastAsia="Times New Roman" w:hAnsi="Times New Roman" w:cs="Times New Roman"/>
          <w:bCs/>
          <w:color w:val="444444"/>
          <w:shd w:val="clear" w:color="auto" w:fill="FFFFFF"/>
        </w:rPr>
        <w:t>bedrijfsleven</w:t>
      </w:r>
      <w:proofErr w:type="spellEnd"/>
      <w:r w:rsidRPr="00A47F3F">
        <w:rPr>
          <w:rFonts w:ascii="Times New Roman" w:eastAsia="Times New Roman" w:hAnsi="Times New Roman" w:cs="Times New Roman"/>
          <w:bCs/>
          <w:color w:val="444444"/>
          <w:shd w:val="clear" w:color="auto" w:fill="FFFFFF"/>
          <w:lang w:val="el-GR"/>
        </w:rPr>
        <w:t xml:space="preserve"> θεωρεί ότι ο </w:t>
      </w:r>
      <w:proofErr w:type="spellStart"/>
      <w:r w:rsidRPr="00A47F3F">
        <w:rPr>
          <w:rFonts w:ascii="Times New Roman" w:eastAsia="Times New Roman" w:hAnsi="Times New Roman" w:cs="Times New Roman"/>
          <w:bCs/>
          <w:color w:val="444444"/>
          <w:shd w:val="clear" w:color="auto" w:fill="FFFFFF"/>
        </w:rPr>
        <w:t>Productschap</w:t>
      </w:r>
      <w:proofErr w:type="spellEnd"/>
      <w:r w:rsidRPr="00A47F3F">
        <w:rPr>
          <w:rFonts w:ascii="Times New Roman" w:eastAsia="Times New Roman" w:hAnsi="Times New Roman" w:cs="Times New Roman"/>
          <w:bCs/>
          <w:color w:val="444444"/>
          <w:shd w:val="clear" w:color="auto" w:fill="FFFFFF"/>
          <w:lang w:val="el-GR"/>
        </w:rPr>
        <w:t xml:space="preserve"> δεν έλαβε υπόψη αυτές τις εκτιμήσεις, καθόσον θεώρησε ότι η </w:t>
      </w:r>
      <w:r w:rsidRPr="00A47F3F">
        <w:rPr>
          <w:rFonts w:ascii="Times New Roman" w:eastAsia="Times New Roman" w:hAnsi="Times New Roman" w:cs="Times New Roman"/>
          <w:bCs/>
          <w:color w:val="444444"/>
          <w:shd w:val="clear" w:color="auto" w:fill="FFFFFF"/>
        </w:rPr>
        <w:t>K</w:t>
      </w:r>
      <w:r w:rsidRPr="00A47F3F">
        <w:rPr>
          <w:rFonts w:ascii="Times New Roman" w:eastAsia="Times New Roman" w:hAnsi="Times New Roman" w:cs="Times New Roman"/>
          <w:bCs/>
          <w:color w:val="444444"/>
          <w:shd w:val="clear" w:color="auto" w:fill="FFFFFF"/>
          <w:lang w:val="el-GR"/>
        </w:rPr>
        <w:t>ü</w:t>
      </w:r>
      <w:proofErr w:type="spellStart"/>
      <w:r w:rsidRPr="00A47F3F">
        <w:rPr>
          <w:rFonts w:ascii="Times New Roman" w:eastAsia="Times New Roman" w:hAnsi="Times New Roman" w:cs="Times New Roman"/>
          <w:bCs/>
          <w:color w:val="444444"/>
          <w:shd w:val="clear" w:color="auto" w:fill="FFFFFF"/>
        </w:rPr>
        <w:t>hne</w:t>
      </w:r>
      <w:proofErr w:type="spellEnd"/>
      <w:r w:rsidRPr="00A47F3F">
        <w:rPr>
          <w:rFonts w:ascii="Times New Roman" w:eastAsia="Times New Roman" w:hAnsi="Times New Roman" w:cs="Times New Roman"/>
          <w:bCs/>
          <w:color w:val="444444"/>
          <w:shd w:val="clear" w:color="auto" w:fill="FFFFFF"/>
          <w:lang w:val="el-GR"/>
        </w:rPr>
        <w:t xml:space="preserve"> &amp; </w:t>
      </w:r>
      <w:proofErr w:type="spellStart"/>
      <w:r w:rsidRPr="00A47F3F">
        <w:rPr>
          <w:rFonts w:ascii="Times New Roman" w:eastAsia="Times New Roman" w:hAnsi="Times New Roman" w:cs="Times New Roman"/>
          <w:bCs/>
          <w:color w:val="444444"/>
          <w:shd w:val="clear" w:color="auto" w:fill="FFFFFF"/>
        </w:rPr>
        <w:t>Heitz</w:t>
      </w:r>
      <w:proofErr w:type="spellEnd"/>
      <w:r w:rsidRPr="00A47F3F">
        <w:rPr>
          <w:rFonts w:ascii="Times New Roman" w:eastAsia="Times New Roman" w:hAnsi="Times New Roman" w:cs="Times New Roman"/>
          <w:bCs/>
          <w:color w:val="444444"/>
          <w:shd w:val="clear" w:color="auto" w:fill="FFFFFF"/>
          <w:lang w:val="el-GR"/>
        </w:rPr>
        <w:t xml:space="preserve"> μπορούσε να ασκήσει μόνο αίτηση αναθεωρήσεως της αποφάσεως της 22ας Νοεμβρίου 1991 ενώπιον του δικαστηρίου αυτού. Το </w:t>
      </w:r>
      <w:r w:rsidRPr="00A47F3F">
        <w:rPr>
          <w:rFonts w:ascii="Times New Roman" w:eastAsia="Times New Roman" w:hAnsi="Times New Roman" w:cs="Times New Roman"/>
          <w:bCs/>
          <w:color w:val="444444"/>
          <w:shd w:val="clear" w:color="auto" w:fill="FFFFFF"/>
        </w:rPr>
        <w:t>College</w:t>
      </w:r>
      <w:r w:rsidRPr="00A47F3F">
        <w:rPr>
          <w:rFonts w:ascii="Times New Roman" w:eastAsia="Times New Roman" w:hAnsi="Times New Roman" w:cs="Times New Roman"/>
          <w:bCs/>
          <w:color w:val="444444"/>
          <w:shd w:val="clear" w:color="auto" w:fill="FFFFFF"/>
          <w:lang w:val="el-GR"/>
        </w:rPr>
        <w:t xml:space="preserve"> </w:t>
      </w:r>
      <w:r w:rsidRPr="00A47F3F">
        <w:rPr>
          <w:rFonts w:ascii="Times New Roman" w:eastAsia="Times New Roman" w:hAnsi="Times New Roman" w:cs="Times New Roman"/>
          <w:bCs/>
          <w:color w:val="444444"/>
          <w:shd w:val="clear" w:color="auto" w:fill="FFFFFF"/>
        </w:rPr>
        <w:t>van</w:t>
      </w:r>
      <w:r w:rsidRPr="00A47F3F">
        <w:rPr>
          <w:rFonts w:ascii="Times New Roman" w:eastAsia="Times New Roman" w:hAnsi="Times New Roman" w:cs="Times New Roman"/>
          <w:bCs/>
          <w:color w:val="444444"/>
          <w:shd w:val="clear" w:color="auto" w:fill="FFFFFF"/>
          <w:lang w:val="el-GR"/>
        </w:rPr>
        <w:t xml:space="preserve"> </w:t>
      </w:r>
      <w:proofErr w:type="spellStart"/>
      <w:r w:rsidRPr="00A47F3F">
        <w:rPr>
          <w:rFonts w:ascii="Times New Roman" w:eastAsia="Times New Roman" w:hAnsi="Times New Roman" w:cs="Times New Roman"/>
          <w:bCs/>
          <w:color w:val="444444"/>
          <w:shd w:val="clear" w:color="auto" w:fill="FFFFFF"/>
        </w:rPr>
        <w:t>Beroep</w:t>
      </w:r>
      <w:proofErr w:type="spellEnd"/>
      <w:r w:rsidRPr="00A47F3F">
        <w:rPr>
          <w:rFonts w:ascii="Times New Roman" w:eastAsia="Times New Roman" w:hAnsi="Times New Roman" w:cs="Times New Roman"/>
          <w:bCs/>
          <w:color w:val="444444"/>
          <w:shd w:val="clear" w:color="auto" w:fill="FFFFFF"/>
          <w:lang w:val="el-GR"/>
        </w:rPr>
        <w:t xml:space="preserve"> </w:t>
      </w:r>
      <w:proofErr w:type="spellStart"/>
      <w:r w:rsidRPr="00A47F3F">
        <w:rPr>
          <w:rFonts w:ascii="Times New Roman" w:eastAsia="Times New Roman" w:hAnsi="Times New Roman" w:cs="Times New Roman"/>
          <w:bCs/>
          <w:color w:val="444444"/>
          <w:shd w:val="clear" w:color="auto" w:fill="FFFFFF"/>
        </w:rPr>
        <w:t>voor</w:t>
      </w:r>
      <w:proofErr w:type="spellEnd"/>
      <w:r w:rsidRPr="00A47F3F">
        <w:rPr>
          <w:rFonts w:ascii="Times New Roman" w:eastAsia="Times New Roman" w:hAnsi="Times New Roman" w:cs="Times New Roman"/>
          <w:bCs/>
          <w:color w:val="444444"/>
          <w:shd w:val="clear" w:color="auto" w:fill="FFFFFF"/>
          <w:lang w:val="el-GR"/>
        </w:rPr>
        <w:t xml:space="preserve"> </w:t>
      </w:r>
      <w:r w:rsidRPr="00A47F3F">
        <w:rPr>
          <w:rFonts w:ascii="Times New Roman" w:eastAsia="Times New Roman" w:hAnsi="Times New Roman" w:cs="Times New Roman"/>
          <w:bCs/>
          <w:color w:val="444444"/>
          <w:shd w:val="clear" w:color="auto" w:fill="FFFFFF"/>
        </w:rPr>
        <w:t>het</w:t>
      </w:r>
      <w:r w:rsidRPr="00A47F3F">
        <w:rPr>
          <w:rFonts w:ascii="Times New Roman" w:eastAsia="Times New Roman" w:hAnsi="Times New Roman" w:cs="Times New Roman"/>
          <w:bCs/>
          <w:color w:val="444444"/>
          <w:shd w:val="clear" w:color="auto" w:fill="FFFFFF"/>
          <w:lang w:val="el-GR"/>
        </w:rPr>
        <w:t xml:space="preserve"> </w:t>
      </w:r>
      <w:proofErr w:type="spellStart"/>
      <w:r w:rsidRPr="00A47F3F">
        <w:rPr>
          <w:rFonts w:ascii="Times New Roman" w:eastAsia="Times New Roman" w:hAnsi="Times New Roman" w:cs="Times New Roman"/>
          <w:bCs/>
          <w:color w:val="444444"/>
          <w:shd w:val="clear" w:color="auto" w:fill="FFFFFF"/>
        </w:rPr>
        <w:t>bedrijfsleven</w:t>
      </w:r>
      <w:proofErr w:type="spellEnd"/>
      <w:r w:rsidRPr="00A47F3F">
        <w:rPr>
          <w:rFonts w:ascii="Times New Roman" w:eastAsia="Times New Roman" w:hAnsi="Times New Roman" w:cs="Times New Roman"/>
          <w:bCs/>
          <w:color w:val="444444"/>
          <w:shd w:val="clear" w:color="auto" w:fill="FFFFFF"/>
          <w:lang w:val="el-GR"/>
        </w:rPr>
        <w:t xml:space="preserve"> εκτιμά ότι, ως εκ τούτου, ο </w:t>
      </w:r>
      <w:proofErr w:type="spellStart"/>
      <w:r w:rsidRPr="00A47F3F">
        <w:rPr>
          <w:rFonts w:ascii="Times New Roman" w:eastAsia="Times New Roman" w:hAnsi="Times New Roman" w:cs="Times New Roman"/>
          <w:bCs/>
          <w:color w:val="444444"/>
          <w:shd w:val="clear" w:color="auto" w:fill="FFFFFF"/>
        </w:rPr>
        <w:t>Productschap</w:t>
      </w:r>
      <w:proofErr w:type="spellEnd"/>
      <w:r w:rsidRPr="00A47F3F">
        <w:rPr>
          <w:rFonts w:ascii="Times New Roman" w:eastAsia="Times New Roman" w:hAnsi="Times New Roman" w:cs="Times New Roman"/>
          <w:bCs/>
          <w:color w:val="444444"/>
          <w:shd w:val="clear" w:color="auto" w:fill="FFFFFF"/>
          <w:lang w:val="el-GR"/>
        </w:rPr>
        <w:t xml:space="preserve"> στηρίχθηκε σε εσφαλμένη ερμηνεία του δικαίου.</w:t>
      </w:r>
    </w:p>
    <w:p w:rsidR="00A47F3F" w:rsidRPr="00A47F3F" w:rsidRDefault="00A47F3F" w:rsidP="00A47F3F">
      <w:pPr>
        <w:shd w:val="clear" w:color="auto" w:fill="FFFFFF"/>
        <w:spacing w:after="0" w:line="250" w:lineRule="atLeast"/>
        <w:textAlignment w:val="baseline"/>
        <w:rPr>
          <w:rFonts w:ascii="Times New Roman" w:eastAsia="Times New Roman" w:hAnsi="Times New Roman" w:cs="Times New Roman"/>
          <w:color w:val="444444"/>
          <w:lang w:val="el-GR"/>
        </w:rPr>
      </w:pPr>
      <w:r w:rsidRPr="00A47F3F">
        <w:rPr>
          <w:rFonts w:ascii="Times New Roman" w:eastAsia="Times New Roman" w:hAnsi="Times New Roman" w:cs="Times New Roman"/>
          <w:bCs/>
          <w:color w:val="444444"/>
          <w:lang w:val="el-GR"/>
        </w:rPr>
        <w:t>14</w:t>
      </w:r>
      <w:r>
        <w:rPr>
          <w:rFonts w:ascii="Times New Roman" w:eastAsia="Times New Roman" w:hAnsi="Times New Roman" w:cs="Times New Roman"/>
          <w:bCs/>
          <w:color w:val="444444"/>
          <w:lang w:val="el-GR"/>
        </w:rPr>
        <w:t xml:space="preserve"> </w:t>
      </w:r>
      <w:r w:rsidRPr="00A47F3F">
        <w:rPr>
          <w:rFonts w:ascii="Times New Roman" w:eastAsia="Times New Roman" w:hAnsi="Times New Roman" w:cs="Times New Roman"/>
          <w:bCs/>
          <w:color w:val="444444"/>
          <w:shd w:val="clear" w:color="auto" w:fill="FFFFFF"/>
          <w:lang w:val="el-GR"/>
        </w:rPr>
        <w:t xml:space="preserve">Το εν λόγω δικαστήριο θεωρεί πάντως ότι, μολονότι για τον λόγο αυτό θα ήταν, κατ' αρχήν, δυνατή η ακύρωση της αποφάσεως της 21ης Ιουλίου 1997, η ακύρωση αυτή είναι χρήσιμη και εύλογη μόνο εφόσον είναι βέβαιο ότι ο </w:t>
      </w:r>
      <w:proofErr w:type="spellStart"/>
      <w:r w:rsidRPr="00A47F3F">
        <w:rPr>
          <w:rFonts w:ascii="Times New Roman" w:eastAsia="Times New Roman" w:hAnsi="Times New Roman" w:cs="Times New Roman"/>
          <w:bCs/>
          <w:color w:val="444444"/>
          <w:shd w:val="clear" w:color="auto" w:fill="FFFFFF"/>
        </w:rPr>
        <w:t>Productschap</w:t>
      </w:r>
      <w:proofErr w:type="spellEnd"/>
      <w:r w:rsidRPr="00A47F3F">
        <w:rPr>
          <w:rFonts w:ascii="Times New Roman" w:eastAsia="Times New Roman" w:hAnsi="Times New Roman" w:cs="Times New Roman"/>
          <w:bCs/>
          <w:color w:val="444444"/>
          <w:shd w:val="clear" w:color="auto" w:fill="FFFFFF"/>
          <w:lang w:val="el-GR"/>
        </w:rPr>
        <w:t xml:space="preserve"> δεν έχει μόνον την εξουσία να εξετάσει εκ νέου προηγούμενη απόφασή του, αλλά υποχρεούται να εξετάσει εκ νέου, για κάθε εξαγωγή, αν και, σε καταφατική περίπτωση, για ποιο ποσό υφίστατο δικαίωμα επιστροφής.</w:t>
      </w:r>
    </w:p>
    <w:p w:rsidR="00A47F3F" w:rsidRPr="00A47F3F" w:rsidRDefault="00A47F3F" w:rsidP="00A47F3F">
      <w:pPr>
        <w:shd w:val="clear" w:color="auto" w:fill="FFFFFF"/>
        <w:spacing w:after="0" w:line="250" w:lineRule="atLeast"/>
        <w:textAlignment w:val="baseline"/>
        <w:rPr>
          <w:rFonts w:ascii="Times New Roman" w:eastAsia="Times New Roman" w:hAnsi="Times New Roman" w:cs="Times New Roman"/>
          <w:color w:val="444444"/>
          <w:lang w:val="el-GR"/>
        </w:rPr>
      </w:pPr>
      <w:r w:rsidRPr="00A47F3F">
        <w:rPr>
          <w:rFonts w:ascii="Times New Roman" w:eastAsia="Times New Roman" w:hAnsi="Times New Roman" w:cs="Times New Roman"/>
          <w:bCs/>
          <w:color w:val="444444"/>
          <w:lang w:val="el-GR"/>
        </w:rPr>
        <w:t>15</w:t>
      </w:r>
      <w:r>
        <w:rPr>
          <w:rFonts w:ascii="Times New Roman" w:eastAsia="Times New Roman" w:hAnsi="Times New Roman" w:cs="Times New Roman"/>
          <w:bCs/>
          <w:color w:val="444444"/>
          <w:lang w:val="el-GR"/>
        </w:rPr>
        <w:t xml:space="preserve"> </w:t>
      </w:r>
      <w:r w:rsidRPr="00A47F3F">
        <w:rPr>
          <w:rFonts w:ascii="Times New Roman" w:eastAsia="Times New Roman" w:hAnsi="Times New Roman" w:cs="Times New Roman"/>
          <w:bCs/>
          <w:color w:val="444444"/>
          <w:shd w:val="clear" w:color="auto" w:fill="FFFFFF"/>
          <w:lang w:val="el-GR"/>
        </w:rPr>
        <w:t xml:space="preserve">Ως προς την ύπαρξη μιας τέτοιας υποχρεώσεως για εκ νέου εξέταση, το </w:t>
      </w:r>
      <w:r w:rsidRPr="00A47F3F">
        <w:rPr>
          <w:rFonts w:ascii="Times New Roman" w:eastAsia="Times New Roman" w:hAnsi="Times New Roman" w:cs="Times New Roman"/>
          <w:bCs/>
          <w:color w:val="444444"/>
          <w:shd w:val="clear" w:color="auto" w:fill="FFFFFF"/>
        </w:rPr>
        <w:t>College</w:t>
      </w:r>
      <w:r w:rsidRPr="00A47F3F">
        <w:rPr>
          <w:rFonts w:ascii="Times New Roman" w:eastAsia="Times New Roman" w:hAnsi="Times New Roman" w:cs="Times New Roman"/>
          <w:bCs/>
          <w:color w:val="444444"/>
          <w:shd w:val="clear" w:color="auto" w:fill="FFFFFF"/>
          <w:lang w:val="el-GR"/>
        </w:rPr>
        <w:t xml:space="preserve"> </w:t>
      </w:r>
      <w:r w:rsidRPr="00A47F3F">
        <w:rPr>
          <w:rFonts w:ascii="Times New Roman" w:eastAsia="Times New Roman" w:hAnsi="Times New Roman" w:cs="Times New Roman"/>
          <w:bCs/>
          <w:color w:val="444444"/>
          <w:shd w:val="clear" w:color="auto" w:fill="FFFFFF"/>
        </w:rPr>
        <w:t>van</w:t>
      </w:r>
      <w:r w:rsidRPr="00A47F3F">
        <w:rPr>
          <w:rFonts w:ascii="Times New Roman" w:eastAsia="Times New Roman" w:hAnsi="Times New Roman" w:cs="Times New Roman"/>
          <w:bCs/>
          <w:color w:val="444444"/>
          <w:shd w:val="clear" w:color="auto" w:fill="FFFFFF"/>
          <w:lang w:val="el-GR"/>
        </w:rPr>
        <w:t xml:space="preserve"> </w:t>
      </w:r>
      <w:proofErr w:type="spellStart"/>
      <w:r w:rsidRPr="00A47F3F">
        <w:rPr>
          <w:rFonts w:ascii="Times New Roman" w:eastAsia="Times New Roman" w:hAnsi="Times New Roman" w:cs="Times New Roman"/>
          <w:bCs/>
          <w:color w:val="444444"/>
          <w:shd w:val="clear" w:color="auto" w:fill="FFFFFF"/>
        </w:rPr>
        <w:t>Beroep</w:t>
      </w:r>
      <w:proofErr w:type="spellEnd"/>
      <w:r w:rsidRPr="00A47F3F">
        <w:rPr>
          <w:rFonts w:ascii="Times New Roman" w:eastAsia="Times New Roman" w:hAnsi="Times New Roman" w:cs="Times New Roman"/>
          <w:bCs/>
          <w:color w:val="444444"/>
          <w:shd w:val="clear" w:color="auto" w:fill="FFFFFF"/>
          <w:lang w:val="el-GR"/>
        </w:rPr>
        <w:t xml:space="preserve"> </w:t>
      </w:r>
      <w:proofErr w:type="spellStart"/>
      <w:r w:rsidRPr="00A47F3F">
        <w:rPr>
          <w:rFonts w:ascii="Times New Roman" w:eastAsia="Times New Roman" w:hAnsi="Times New Roman" w:cs="Times New Roman"/>
          <w:bCs/>
          <w:color w:val="444444"/>
          <w:shd w:val="clear" w:color="auto" w:fill="FFFFFF"/>
        </w:rPr>
        <w:t>voor</w:t>
      </w:r>
      <w:proofErr w:type="spellEnd"/>
      <w:r w:rsidRPr="00A47F3F">
        <w:rPr>
          <w:rFonts w:ascii="Times New Roman" w:eastAsia="Times New Roman" w:hAnsi="Times New Roman" w:cs="Times New Roman"/>
          <w:bCs/>
          <w:color w:val="444444"/>
          <w:shd w:val="clear" w:color="auto" w:fill="FFFFFF"/>
          <w:lang w:val="el-GR"/>
        </w:rPr>
        <w:t xml:space="preserve"> </w:t>
      </w:r>
      <w:r w:rsidRPr="00A47F3F">
        <w:rPr>
          <w:rFonts w:ascii="Times New Roman" w:eastAsia="Times New Roman" w:hAnsi="Times New Roman" w:cs="Times New Roman"/>
          <w:bCs/>
          <w:color w:val="444444"/>
          <w:shd w:val="clear" w:color="auto" w:fill="FFFFFF"/>
        </w:rPr>
        <w:t>het</w:t>
      </w:r>
      <w:r w:rsidRPr="00A47F3F">
        <w:rPr>
          <w:rFonts w:ascii="Times New Roman" w:eastAsia="Times New Roman" w:hAnsi="Times New Roman" w:cs="Times New Roman"/>
          <w:bCs/>
          <w:color w:val="444444"/>
          <w:shd w:val="clear" w:color="auto" w:fill="FFFFFF"/>
          <w:lang w:val="el-GR"/>
        </w:rPr>
        <w:t xml:space="preserve"> </w:t>
      </w:r>
      <w:proofErr w:type="spellStart"/>
      <w:r w:rsidRPr="00A47F3F">
        <w:rPr>
          <w:rFonts w:ascii="Times New Roman" w:eastAsia="Times New Roman" w:hAnsi="Times New Roman" w:cs="Times New Roman"/>
          <w:bCs/>
          <w:color w:val="444444"/>
          <w:shd w:val="clear" w:color="auto" w:fill="FFFFFF"/>
        </w:rPr>
        <w:t>bedrijfsleven</w:t>
      </w:r>
      <w:proofErr w:type="spellEnd"/>
      <w:r w:rsidRPr="00A47F3F">
        <w:rPr>
          <w:rFonts w:ascii="Times New Roman" w:eastAsia="Times New Roman" w:hAnsi="Times New Roman" w:cs="Times New Roman"/>
          <w:bCs/>
          <w:color w:val="444444"/>
          <w:shd w:val="clear" w:color="auto" w:fill="FFFFFF"/>
          <w:lang w:val="el-GR"/>
        </w:rPr>
        <w:t xml:space="preserve"> επισημαίνει ότι σημείο εκκινήσεως της σχετικής θεωρήσεως πρέπει να αποτελεί η αρχή κατά την οποία η νομολογία η οποία είναι μεταγενέστερη διοικητικής αποφάσεως που έχει καταστεί απρόσβλητη δεν θίγει καθεαυτή τον απρόσβλητο χαρακτήρα της αποφάσεως αυτής. Αυτό ισχύει και για τις προδικαστικές αποφάσεις που εκδίδει το Δικαστήριο και, ως εκ τούτου, πρέπει να θεωρηθεί ότι το δίκαιο, όπως ερμηνεύθηκε από το Δικαστήριο, έχει το συγκεκριμένο περιεχόμενο από την έναρξη ισχύος του ερμηνευθέντος κανόνα, εκτός αν το Δικαστήριο ρητώς αποφανθεί διαφορετικά. Το αιτούν δικαστήριο επισημαίνει ότι η αντίληψη κατά την οποία οι διοικητικές αποφάσεις που έχουν καταστεί απρόσβλητες πρέπει κατά κανόνα να τροποποιούνται, ώστε να εναρμονίζονται με μεταγενέστερη </w:t>
      </w:r>
      <w:proofErr w:type="spellStart"/>
      <w:r w:rsidRPr="00A47F3F">
        <w:rPr>
          <w:rFonts w:ascii="Times New Roman" w:eastAsia="Times New Roman" w:hAnsi="Times New Roman" w:cs="Times New Roman"/>
          <w:bCs/>
          <w:color w:val="444444"/>
          <w:shd w:val="clear" w:color="auto" w:fill="FFFFFF"/>
          <w:lang w:val="el-GR"/>
        </w:rPr>
        <w:t>─εν</w:t>
      </w:r>
      <w:proofErr w:type="spellEnd"/>
      <w:r w:rsidRPr="00A47F3F">
        <w:rPr>
          <w:rFonts w:ascii="Times New Roman" w:eastAsia="Times New Roman" w:hAnsi="Times New Roman" w:cs="Times New Roman"/>
          <w:bCs/>
          <w:color w:val="444444"/>
          <w:shd w:val="clear" w:color="auto" w:fill="FFFFFF"/>
          <w:lang w:val="el-GR"/>
        </w:rPr>
        <w:t xml:space="preserve"> προκειμένω, </w:t>
      </w:r>
      <w:proofErr w:type="spellStart"/>
      <w:r w:rsidRPr="00A47F3F">
        <w:rPr>
          <w:rFonts w:ascii="Times New Roman" w:eastAsia="Times New Roman" w:hAnsi="Times New Roman" w:cs="Times New Roman"/>
          <w:bCs/>
          <w:color w:val="444444"/>
          <w:shd w:val="clear" w:color="auto" w:fill="FFFFFF"/>
          <w:lang w:val="el-GR"/>
        </w:rPr>
        <w:t>κοινοτική─</w:t>
      </w:r>
      <w:proofErr w:type="spellEnd"/>
      <w:r w:rsidRPr="00A47F3F">
        <w:rPr>
          <w:rFonts w:ascii="Times New Roman" w:eastAsia="Times New Roman" w:hAnsi="Times New Roman" w:cs="Times New Roman"/>
          <w:bCs/>
          <w:color w:val="444444"/>
          <w:shd w:val="clear" w:color="auto" w:fill="FFFFFF"/>
          <w:lang w:val="el-GR"/>
        </w:rPr>
        <w:t xml:space="preserve"> νομολογία, προκαλεί διοικητικό χάος, θίγει ουσιωδώς την ασφάλεια δικαίου και, κατά συνέπεια, δεν μπορεί να γίνει δεκτή.</w:t>
      </w:r>
    </w:p>
    <w:p w:rsidR="00A47F3F" w:rsidRPr="00A47F3F" w:rsidRDefault="00A47F3F" w:rsidP="00A47F3F">
      <w:pPr>
        <w:shd w:val="clear" w:color="auto" w:fill="FFFFFF"/>
        <w:spacing w:after="0" w:line="250" w:lineRule="atLeast"/>
        <w:textAlignment w:val="baseline"/>
        <w:rPr>
          <w:rFonts w:ascii="Times New Roman" w:eastAsia="Times New Roman" w:hAnsi="Times New Roman" w:cs="Times New Roman"/>
          <w:color w:val="444444"/>
          <w:lang w:val="el-GR"/>
        </w:rPr>
      </w:pPr>
      <w:r w:rsidRPr="00A47F3F">
        <w:rPr>
          <w:rFonts w:ascii="Times New Roman" w:eastAsia="Times New Roman" w:hAnsi="Times New Roman" w:cs="Times New Roman"/>
          <w:bCs/>
          <w:color w:val="444444"/>
          <w:lang w:val="el-GR"/>
        </w:rPr>
        <w:t>16</w:t>
      </w:r>
      <w:r>
        <w:rPr>
          <w:rFonts w:ascii="Times New Roman" w:eastAsia="Times New Roman" w:hAnsi="Times New Roman" w:cs="Times New Roman"/>
          <w:bCs/>
          <w:color w:val="444444"/>
          <w:lang w:val="el-GR"/>
        </w:rPr>
        <w:t xml:space="preserve"> </w:t>
      </w:r>
      <w:r w:rsidRPr="00A47F3F">
        <w:rPr>
          <w:rFonts w:ascii="Times New Roman" w:eastAsia="Times New Roman" w:hAnsi="Times New Roman" w:cs="Times New Roman"/>
          <w:bCs/>
          <w:color w:val="444444"/>
          <w:shd w:val="clear" w:color="auto" w:fill="FFFFFF"/>
          <w:lang w:val="el-GR"/>
        </w:rPr>
        <w:t xml:space="preserve">Το </w:t>
      </w:r>
      <w:r w:rsidRPr="00A47F3F">
        <w:rPr>
          <w:rFonts w:ascii="Times New Roman" w:eastAsia="Times New Roman" w:hAnsi="Times New Roman" w:cs="Times New Roman"/>
          <w:bCs/>
          <w:color w:val="444444"/>
          <w:shd w:val="clear" w:color="auto" w:fill="FFFFFF"/>
        </w:rPr>
        <w:t>College</w:t>
      </w:r>
      <w:r w:rsidRPr="00A47F3F">
        <w:rPr>
          <w:rFonts w:ascii="Times New Roman" w:eastAsia="Times New Roman" w:hAnsi="Times New Roman" w:cs="Times New Roman"/>
          <w:bCs/>
          <w:color w:val="444444"/>
          <w:shd w:val="clear" w:color="auto" w:fill="FFFFFF"/>
          <w:lang w:val="el-GR"/>
        </w:rPr>
        <w:t xml:space="preserve"> </w:t>
      </w:r>
      <w:r w:rsidRPr="00A47F3F">
        <w:rPr>
          <w:rFonts w:ascii="Times New Roman" w:eastAsia="Times New Roman" w:hAnsi="Times New Roman" w:cs="Times New Roman"/>
          <w:bCs/>
          <w:color w:val="444444"/>
          <w:shd w:val="clear" w:color="auto" w:fill="FFFFFF"/>
        </w:rPr>
        <w:t>van</w:t>
      </w:r>
      <w:r w:rsidRPr="00A47F3F">
        <w:rPr>
          <w:rFonts w:ascii="Times New Roman" w:eastAsia="Times New Roman" w:hAnsi="Times New Roman" w:cs="Times New Roman"/>
          <w:bCs/>
          <w:color w:val="444444"/>
          <w:shd w:val="clear" w:color="auto" w:fill="FFFFFF"/>
          <w:lang w:val="el-GR"/>
        </w:rPr>
        <w:t xml:space="preserve"> </w:t>
      </w:r>
      <w:proofErr w:type="spellStart"/>
      <w:r w:rsidRPr="00A47F3F">
        <w:rPr>
          <w:rFonts w:ascii="Times New Roman" w:eastAsia="Times New Roman" w:hAnsi="Times New Roman" w:cs="Times New Roman"/>
          <w:bCs/>
          <w:color w:val="444444"/>
          <w:shd w:val="clear" w:color="auto" w:fill="FFFFFF"/>
        </w:rPr>
        <w:t>Beroep</w:t>
      </w:r>
      <w:proofErr w:type="spellEnd"/>
      <w:r w:rsidRPr="00A47F3F">
        <w:rPr>
          <w:rFonts w:ascii="Times New Roman" w:eastAsia="Times New Roman" w:hAnsi="Times New Roman" w:cs="Times New Roman"/>
          <w:bCs/>
          <w:color w:val="444444"/>
          <w:shd w:val="clear" w:color="auto" w:fill="FFFFFF"/>
          <w:lang w:val="el-GR"/>
        </w:rPr>
        <w:t xml:space="preserve"> </w:t>
      </w:r>
      <w:proofErr w:type="spellStart"/>
      <w:r w:rsidRPr="00A47F3F">
        <w:rPr>
          <w:rFonts w:ascii="Times New Roman" w:eastAsia="Times New Roman" w:hAnsi="Times New Roman" w:cs="Times New Roman"/>
          <w:bCs/>
          <w:color w:val="444444"/>
          <w:shd w:val="clear" w:color="auto" w:fill="FFFFFF"/>
        </w:rPr>
        <w:t>voor</w:t>
      </w:r>
      <w:proofErr w:type="spellEnd"/>
      <w:r w:rsidRPr="00A47F3F">
        <w:rPr>
          <w:rFonts w:ascii="Times New Roman" w:eastAsia="Times New Roman" w:hAnsi="Times New Roman" w:cs="Times New Roman"/>
          <w:bCs/>
          <w:color w:val="444444"/>
          <w:shd w:val="clear" w:color="auto" w:fill="FFFFFF"/>
          <w:lang w:val="el-GR"/>
        </w:rPr>
        <w:t xml:space="preserve"> </w:t>
      </w:r>
      <w:r w:rsidRPr="00A47F3F">
        <w:rPr>
          <w:rFonts w:ascii="Times New Roman" w:eastAsia="Times New Roman" w:hAnsi="Times New Roman" w:cs="Times New Roman"/>
          <w:bCs/>
          <w:color w:val="444444"/>
          <w:shd w:val="clear" w:color="auto" w:fill="FFFFFF"/>
        </w:rPr>
        <w:t>het</w:t>
      </w:r>
      <w:r w:rsidRPr="00A47F3F">
        <w:rPr>
          <w:rFonts w:ascii="Times New Roman" w:eastAsia="Times New Roman" w:hAnsi="Times New Roman" w:cs="Times New Roman"/>
          <w:bCs/>
          <w:color w:val="444444"/>
          <w:shd w:val="clear" w:color="auto" w:fill="FFFFFF"/>
          <w:lang w:val="el-GR"/>
        </w:rPr>
        <w:t xml:space="preserve"> </w:t>
      </w:r>
      <w:proofErr w:type="spellStart"/>
      <w:r w:rsidRPr="00A47F3F">
        <w:rPr>
          <w:rFonts w:ascii="Times New Roman" w:eastAsia="Times New Roman" w:hAnsi="Times New Roman" w:cs="Times New Roman"/>
          <w:bCs/>
          <w:color w:val="444444"/>
          <w:shd w:val="clear" w:color="auto" w:fill="FFFFFF"/>
        </w:rPr>
        <w:t>bedrijfsleven</w:t>
      </w:r>
      <w:proofErr w:type="spellEnd"/>
      <w:r w:rsidRPr="00A47F3F">
        <w:rPr>
          <w:rFonts w:ascii="Times New Roman" w:eastAsia="Times New Roman" w:hAnsi="Times New Roman" w:cs="Times New Roman"/>
          <w:bCs/>
          <w:color w:val="444444"/>
          <w:shd w:val="clear" w:color="auto" w:fill="FFFFFF"/>
          <w:lang w:val="el-GR"/>
        </w:rPr>
        <w:t xml:space="preserve"> επισημαίνει πάντως ότι, κατά το ολλανδικό δίκαιο, γίνεται, σε ορισμένες περιπτώσεις, δεκτό ότι η μεταγενέστερη νομολογία μπορεί να έχει συνέπειες επί υποθέσεων στο πλαίσιο των οποίων δεν υφίσταται πλέον δυνατότητα ασκήσεως ενδίκου μέσου. Συναφώς, το </w:t>
      </w:r>
      <w:r w:rsidRPr="00A47F3F">
        <w:rPr>
          <w:rFonts w:ascii="Times New Roman" w:eastAsia="Times New Roman" w:hAnsi="Times New Roman" w:cs="Times New Roman"/>
          <w:bCs/>
          <w:color w:val="444444"/>
          <w:shd w:val="clear" w:color="auto" w:fill="FFFFFF"/>
        </w:rPr>
        <w:t>College</w:t>
      </w:r>
      <w:r w:rsidRPr="00A47F3F">
        <w:rPr>
          <w:rFonts w:ascii="Times New Roman" w:eastAsia="Times New Roman" w:hAnsi="Times New Roman" w:cs="Times New Roman"/>
          <w:bCs/>
          <w:color w:val="444444"/>
          <w:shd w:val="clear" w:color="auto" w:fill="FFFFFF"/>
          <w:lang w:val="el-GR"/>
        </w:rPr>
        <w:t xml:space="preserve"> </w:t>
      </w:r>
      <w:r w:rsidRPr="00A47F3F">
        <w:rPr>
          <w:rFonts w:ascii="Times New Roman" w:eastAsia="Times New Roman" w:hAnsi="Times New Roman" w:cs="Times New Roman"/>
          <w:bCs/>
          <w:color w:val="444444"/>
          <w:shd w:val="clear" w:color="auto" w:fill="FFFFFF"/>
        </w:rPr>
        <w:t>van</w:t>
      </w:r>
      <w:r w:rsidRPr="00A47F3F">
        <w:rPr>
          <w:rFonts w:ascii="Times New Roman" w:eastAsia="Times New Roman" w:hAnsi="Times New Roman" w:cs="Times New Roman"/>
          <w:bCs/>
          <w:color w:val="444444"/>
          <w:shd w:val="clear" w:color="auto" w:fill="FFFFFF"/>
          <w:lang w:val="el-GR"/>
        </w:rPr>
        <w:t xml:space="preserve"> </w:t>
      </w:r>
      <w:proofErr w:type="spellStart"/>
      <w:r w:rsidRPr="00A47F3F">
        <w:rPr>
          <w:rFonts w:ascii="Times New Roman" w:eastAsia="Times New Roman" w:hAnsi="Times New Roman" w:cs="Times New Roman"/>
          <w:bCs/>
          <w:color w:val="444444"/>
          <w:shd w:val="clear" w:color="auto" w:fill="FFFFFF"/>
        </w:rPr>
        <w:t>Beroep</w:t>
      </w:r>
      <w:proofErr w:type="spellEnd"/>
      <w:r w:rsidRPr="00A47F3F">
        <w:rPr>
          <w:rFonts w:ascii="Times New Roman" w:eastAsia="Times New Roman" w:hAnsi="Times New Roman" w:cs="Times New Roman"/>
          <w:bCs/>
          <w:color w:val="444444"/>
          <w:shd w:val="clear" w:color="auto" w:fill="FFFFFF"/>
          <w:lang w:val="el-GR"/>
        </w:rPr>
        <w:t xml:space="preserve"> </w:t>
      </w:r>
      <w:proofErr w:type="spellStart"/>
      <w:r w:rsidRPr="00A47F3F">
        <w:rPr>
          <w:rFonts w:ascii="Times New Roman" w:eastAsia="Times New Roman" w:hAnsi="Times New Roman" w:cs="Times New Roman"/>
          <w:bCs/>
          <w:color w:val="444444"/>
          <w:shd w:val="clear" w:color="auto" w:fill="FFFFFF"/>
        </w:rPr>
        <w:t>voor</w:t>
      </w:r>
      <w:proofErr w:type="spellEnd"/>
      <w:r w:rsidRPr="00A47F3F">
        <w:rPr>
          <w:rFonts w:ascii="Times New Roman" w:eastAsia="Times New Roman" w:hAnsi="Times New Roman" w:cs="Times New Roman"/>
          <w:bCs/>
          <w:color w:val="444444"/>
          <w:shd w:val="clear" w:color="auto" w:fill="FFFFFF"/>
          <w:lang w:val="el-GR"/>
        </w:rPr>
        <w:t xml:space="preserve"> </w:t>
      </w:r>
      <w:r w:rsidRPr="00A47F3F">
        <w:rPr>
          <w:rFonts w:ascii="Times New Roman" w:eastAsia="Times New Roman" w:hAnsi="Times New Roman" w:cs="Times New Roman"/>
          <w:bCs/>
          <w:color w:val="444444"/>
          <w:shd w:val="clear" w:color="auto" w:fill="FFFFFF"/>
        </w:rPr>
        <w:t>het</w:t>
      </w:r>
      <w:r w:rsidRPr="00A47F3F">
        <w:rPr>
          <w:rFonts w:ascii="Times New Roman" w:eastAsia="Times New Roman" w:hAnsi="Times New Roman" w:cs="Times New Roman"/>
          <w:bCs/>
          <w:color w:val="444444"/>
          <w:shd w:val="clear" w:color="auto" w:fill="FFFFFF"/>
          <w:lang w:val="el-GR"/>
        </w:rPr>
        <w:t xml:space="preserve"> </w:t>
      </w:r>
      <w:proofErr w:type="spellStart"/>
      <w:r w:rsidRPr="00A47F3F">
        <w:rPr>
          <w:rFonts w:ascii="Times New Roman" w:eastAsia="Times New Roman" w:hAnsi="Times New Roman" w:cs="Times New Roman"/>
          <w:bCs/>
          <w:color w:val="444444"/>
          <w:shd w:val="clear" w:color="auto" w:fill="FFFFFF"/>
        </w:rPr>
        <w:t>bedrijfsleven</w:t>
      </w:r>
      <w:proofErr w:type="spellEnd"/>
      <w:r w:rsidRPr="00A47F3F">
        <w:rPr>
          <w:rFonts w:ascii="Times New Roman" w:eastAsia="Times New Roman" w:hAnsi="Times New Roman" w:cs="Times New Roman"/>
          <w:bCs/>
          <w:color w:val="444444"/>
          <w:shd w:val="clear" w:color="auto" w:fill="FFFFFF"/>
          <w:lang w:val="el-GR"/>
        </w:rPr>
        <w:t xml:space="preserve"> μνημονεύει τη νομολογία του </w:t>
      </w:r>
      <w:proofErr w:type="spellStart"/>
      <w:r w:rsidRPr="00A47F3F">
        <w:rPr>
          <w:rFonts w:ascii="Times New Roman" w:eastAsia="Times New Roman" w:hAnsi="Times New Roman" w:cs="Times New Roman"/>
          <w:bCs/>
          <w:color w:val="444444"/>
          <w:shd w:val="clear" w:color="auto" w:fill="FFFFFF"/>
        </w:rPr>
        <w:t>Hoge</w:t>
      </w:r>
      <w:proofErr w:type="spellEnd"/>
      <w:r w:rsidRPr="00A47F3F">
        <w:rPr>
          <w:rFonts w:ascii="Times New Roman" w:eastAsia="Times New Roman" w:hAnsi="Times New Roman" w:cs="Times New Roman"/>
          <w:bCs/>
          <w:color w:val="444444"/>
          <w:shd w:val="clear" w:color="auto" w:fill="FFFFFF"/>
          <w:lang w:val="el-GR"/>
        </w:rPr>
        <w:t xml:space="preserve"> </w:t>
      </w:r>
      <w:proofErr w:type="spellStart"/>
      <w:r w:rsidRPr="00A47F3F">
        <w:rPr>
          <w:rFonts w:ascii="Times New Roman" w:eastAsia="Times New Roman" w:hAnsi="Times New Roman" w:cs="Times New Roman"/>
          <w:bCs/>
          <w:color w:val="444444"/>
          <w:shd w:val="clear" w:color="auto" w:fill="FFFFFF"/>
        </w:rPr>
        <w:t>Raad</w:t>
      </w:r>
      <w:proofErr w:type="spellEnd"/>
      <w:r w:rsidRPr="00A47F3F">
        <w:rPr>
          <w:rFonts w:ascii="Times New Roman" w:eastAsia="Times New Roman" w:hAnsi="Times New Roman" w:cs="Times New Roman"/>
          <w:bCs/>
          <w:color w:val="444444"/>
          <w:shd w:val="clear" w:color="auto" w:fill="FFFFFF"/>
          <w:lang w:val="el-GR"/>
        </w:rPr>
        <w:t xml:space="preserve"> </w:t>
      </w:r>
      <w:r w:rsidRPr="00A47F3F">
        <w:rPr>
          <w:rFonts w:ascii="Times New Roman" w:eastAsia="Times New Roman" w:hAnsi="Times New Roman" w:cs="Times New Roman"/>
          <w:bCs/>
          <w:color w:val="444444"/>
          <w:shd w:val="clear" w:color="auto" w:fill="FFFFFF"/>
        </w:rPr>
        <w:t>der</w:t>
      </w:r>
      <w:r w:rsidRPr="00A47F3F">
        <w:rPr>
          <w:rFonts w:ascii="Times New Roman" w:eastAsia="Times New Roman" w:hAnsi="Times New Roman" w:cs="Times New Roman"/>
          <w:bCs/>
          <w:color w:val="444444"/>
          <w:shd w:val="clear" w:color="auto" w:fill="FFFFFF"/>
          <w:lang w:val="el-GR"/>
        </w:rPr>
        <w:t xml:space="preserve"> </w:t>
      </w:r>
      <w:proofErr w:type="spellStart"/>
      <w:r w:rsidRPr="00A47F3F">
        <w:rPr>
          <w:rFonts w:ascii="Times New Roman" w:eastAsia="Times New Roman" w:hAnsi="Times New Roman" w:cs="Times New Roman"/>
          <w:bCs/>
          <w:color w:val="444444"/>
          <w:shd w:val="clear" w:color="auto" w:fill="FFFFFF"/>
        </w:rPr>
        <w:t>Nederlanden</w:t>
      </w:r>
      <w:proofErr w:type="spellEnd"/>
      <w:r w:rsidRPr="00A47F3F">
        <w:rPr>
          <w:rFonts w:ascii="Times New Roman" w:eastAsia="Times New Roman" w:hAnsi="Times New Roman" w:cs="Times New Roman"/>
          <w:bCs/>
          <w:color w:val="444444"/>
          <w:shd w:val="clear" w:color="auto" w:fill="FFFFFF"/>
          <w:lang w:val="el-GR"/>
        </w:rPr>
        <w:t xml:space="preserve"> (Κάτω Χώρες) σχετικά με τις συνέπειες των αποφάσεων του Ευρωπαϊκού Δικαστηρίου των Δικαιωμάτων του Ανθρώπου επί των ποινικών υποθέσεων. Συγκεκριμένα, όπως αναφέρει, το </w:t>
      </w:r>
      <w:proofErr w:type="spellStart"/>
      <w:r w:rsidRPr="00A47F3F">
        <w:rPr>
          <w:rFonts w:ascii="Times New Roman" w:eastAsia="Times New Roman" w:hAnsi="Times New Roman" w:cs="Times New Roman"/>
          <w:bCs/>
          <w:color w:val="444444"/>
          <w:shd w:val="clear" w:color="auto" w:fill="FFFFFF"/>
        </w:rPr>
        <w:t>Hoge</w:t>
      </w:r>
      <w:proofErr w:type="spellEnd"/>
      <w:r w:rsidRPr="00A47F3F">
        <w:rPr>
          <w:rFonts w:ascii="Times New Roman" w:eastAsia="Times New Roman" w:hAnsi="Times New Roman" w:cs="Times New Roman"/>
          <w:bCs/>
          <w:color w:val="444444"/>
          <w:shd w:val="clear" w:color="auto" w:fill="FFFFFF"/>
          <w:lang w:val="el-GR"/>
        </w:rPr>
        <w:t xml:space="preserve"> </w:t>
      </w:r>
      <w:proofErr w:type="spellStart"/>
      <w:r w:rsidRPr="00A47F3F">
        <w:rPr>
          <w:rFonts w:ascii="Times New Roman" w:eastAsia="Times New Roman" w:hAnsi="Times New Roman" w:cs="Times New Roman"/>
          <w:bCs/>
          <w:color w:val="444444"/>
          <w:shd w:val="clear" w:color="auto" w:fill="FFFFFF"/>
        </w:rPr>
        <w:t>Raad</w:t>
      </w:r>
      <w:proofErr w:type="spellEnd"/>
      <w:r w:rsidRPr="00A47F3F">
        <w:rPr>
          <w:rFonts w:ascii="Times New Roman" w:eastAsia="Times New Roman" w:hAnsi="Times New Roman" w:cs="Times New Roman"/>
          <w:bCs/>
          <w:color w:val="444444"/>
          <w:shd w:val="clear" w:color="auto" w:fill="FFFFFF"/>
          <w:lang w:val="el-GR"/>
        </w:rPr>
        <w:t xml:space="preserve"> </w:t>
      </w:r>
      <w:r w:rsidRPr="00A47F3F">
        <w:rPr>
          <w:rFonts w:ascii="Times New Roman" w:eastAsia="Times New Roman" w:hAnsi="Times New Roman" w:cs="Times New Roman"/>
          <w:bCs/>
          <w:color w:val="444444"/>
          <w:shd w:val="clear" w:color="auto" w:fill="FFFFFF"/>
        </w:rPr>
        <w:t>der</w:t>
      </w:r>
      <w:r w:rsidRPr="00A47F3F">
        <w:rPr>
          <w:rFonts w:ascii="Times New Roman" w:eastAsia="Times New Roman" w:hAnsi="Times New Roman" w:cs="Times New Roman"/>
          <w:bCs/>
          <w:color w:val="444444"/>
          <w:shd w:val="clear" w:color="auto" w:fill="FFFFFF"/>
          <w:lang w:val="el-GR"/>
        </w:rPr>
        <w:t xml:space="preserve"> </w:t>
      </w:r>
      <w:proofErr w:type="spellStart"/>
      <w:r w:rsidRPr="00A47F3F">
        <w:rPr>
          <w:rFonts w:ascii="Times New Roman" w:eastAsia="Times New Roman" w:hAnsi="Times New Roman" w:cs="Times New Roman"/>
          <w:bCs/>
          <w:color w:val="444444"/>
          <w:shd w:val="clear" w:color="auto" w:fill="FFFFFF"/>
        </w:rPr>
        <w:t>Nederlanden</w:t>
      </w:r>
      <w:proofErr w:type="spellEnd"/>
      <w:r w:rsidRPr="00A47F3F">
        <w:rPr>
          <w:rFonts w:ascii="Times New Roman" w:eastAsia="Times New Roman" w:hAnsi="Times New Roman" w:cs="Times New Roman"/>
          <w:bCs/>
          <w:color w:val="444444"/>
          <w:shd w:val="clear" w:color="auto" w:fill="FFFFFF"/>
          <w:lang w:val="el-GR"/>
        </w:rPr>
        <w:t xml:space="preserve"> έκρινε, με την απόφαση της 1ης Φεβρουαρίου 1991 (</w:t>
      </w:r>
      <w:proofErr w:type="spellStart"/>
      <w:r w:rsidRPr="00A47F3F">
        <w:rPr>
          <w:rFonts w:ascii="Times New Roman" w:eastAsia="Times New Roman" w:hAnsi="Times New Roman" w:cs="Times New Roman"/>
          <w:bCs/>
          <w:color w:val="444444"/>
          <w:shd w:val="clear" w:color="auto" w:fill="FFFFFF"/>
        </w:rPr>
        <w:t>Nederlandse</w:t>
      </w:r>
      <w:proofErr w:type="spellEnd"/>
      <w:r w:rsidRPr="00A47F3F">
        <w:rPr>
          <w:rFonts w:ascii="Times New Roman" w:eastAsia="Times New Roman" w:hAnsi="Times New Roman" w:cs="Times New Roman"/>
          <w:bCs/>
          <w:color w:val="444444"/>
          <w:shd w:val="clear" w:color="auto" w:fill="FFFFFF"/>
          <w:lang w:val="el-GR"/>
        </w:rPr>
        <w:t xml:space="preserve"> </w:t>
      </w:r>
      <w:proofErr w:type="spellStart"/>
      <w:r w:rsidRPr="00A47F3F">
        <w:rPr>
          <w:rFonts w:ascii="Times New Roman" w:eastAsia="Times New Roman" w:hAnsi="Times New Roman" w:cs="Times New Roman"/>
          <w:bCs/>
          <w:color w:val="444444"/>
          <w:shd w:val="clear" w:color="auto" w:fill="FFFFFF"/>
        </w:rPr>
        <w:t>Jurisprudentie</w:t>
      </w:r>
      <w:proofErr w:type="spellEnd"/>
      <w:r w:rsidRPr="00A47F3F">
        <w:rPr>
          <w:rFonts w:ascii="Times New Roman" w:eastAsia="Times New Roman" w:hAnsi="Times New Roman" w:cs="Times New Roman"/>
          <w:bCs/>
          <w:color w:val="444444"/>
          <w:shd w:val="clear" w:color="auto" w:fill="FFFFFF"/>
          <w:lang w:val="el-GR"/>
        </w:rPr>
        <w:t xml:space="preserve"> ─ </w:t>
      </w:r>
      <w:r w:rsidRPr="00A47F3F">
        <w:rPr>
          <w:rFonts w:ascii="Times New Roman" w:eastAsia="Times New Roman" w:hAnsi="Times New Roman" w:cs="Times New Roman"/>
          <w:bCs/>
          <w:color w:val="444444"/>
          <w:shd w:val="clear" w:color="auto" w:fill="FFFFFF"/>
        </w:rPr>
        <w:t>NJ</w:t>
      </w:r>
      <w:r w:rsidRPr="00A47F3F">
        <w:rPr>
          <w:rFonts w:ascii="Times New Roman" w:eastAsia="Times New Roman" w:hAnsi="Times New Roman" w:cs="Times New Roman"/>
          <w:bCs/>
          <w:color w:val="444444"/>
          <w:shd w:val="clear" w:color="auto" w:fill="FFFFFF"/>
          <w:lang w:val="el-GR"/>
        </w:rPr>
        <w:t xml:space="preserve"> ─ 1991, σ. 413), ότι η μεταγενεστέρως διαπιστούμενη προσβολή θεμελιώδους δικαιώματος του άρθρου 6 της Ευρωπαϊκής Συμβάσεως των Δικαιωμάτων του Ανθρώπου και των Θεμελιωδών Ελευθεριών αποτελεί καθοριστικό λόγο για να αποτραπεί η εκτέλεση μη υποκείμενης σε ένδικο μέσο αποφάσεως ποινικού δικαστηρίου.</w:t>
      </w:r>
    </w:p>
    <w:p w:rsidR="00A47F3F" w:rsidRPr="00A47F3F" w:rsidRDefault="00A47F3F" w:rsidP="00A47F3F">
      <w:pPr>
        <w:shd w:val="clear" w:color="auto" w:fill="FFFFFF"/>
        <w:spacing w:after="0" w:line="250" w:lineRule="atLeast"/>
        <w:textAlignment w:val="baseline"/>
        <w:rPr>
          <w:rFonts w:ascii="Times New Roman" w:eastAsia="Times New Roman" w:hAnsi="Times New Roman" w:cs="Times New Roman"/>
          <w:color w:val="444444"/>
          <w:lang w:val="el-GR"/>
        </w:rPr>
      </w:pPr>
      <w:r w:rsidRPr="00A47F3F">
        <w:rPr>
          <w:rFonts w:ascii="Times New Roman" w:eastAsia="Times New Roman" w:hAnsi="Times New Roman" w:cs="Times New Roman"/>
          <w:bCs/>
          <w:color w:val="444444"/>
          <w:lang w:val="el-GR"/>
        </w:rPr>
        <w:t>17</w:t>
      </w:r>
      <w:r>
        <w:rPr>
          <w:rFonts w:ascii="Times New Roman" w:eastAsia="Times New Roman" w:hAnsi="Times New Roman" w:cs="Times New Roman"/>
          <w:bCs/>
          <w:color w:val="444444"/>
          <w:lang w:val="el-GR"/>
        </w:rPr>
        <w:t xml:space="preserve"> </w:t>
      </w:r>
      <w:r w:rsidRPr="00A47F3F">
        <w:rPr>
          <w:rFonts w:ascii="Times New Roman" w:eastAsia="Times New Roman" w:hAnsi="Times New Roman" w:cs="Times New Roman"/>
          <w:bCs/>
          <w:color w:val="444444"/>
          <w:shd w:val="clear" w:color="auto" w:fill="FFFFFF"/>
          <w:lang w:val="el-GR"/>
        </w:rPr>
        <w:t xml:space="preserve">Κατά το </w:t>
      </w:r>
      <w:r w:rsidRPr="00A47F3F">
        <w:rPr>
          <w:rFonts w:ascii="Times New Roman" w:eastAsia="Times New Roman" w:hAnsi="Times New Roman" w:cs="Times New Roman"/>
          <w:bCs/>
          <w:color w:val="444444"/>
          <w:shd w:val="clear" w:color="auto" w:fill="FFFFFF"/>
        </w:rPr>
        <w:t>College</w:t>
      </w:r>
      <w:r w:rsidRPr="00A47F3F">
        <w:rPr>
          <w:rFonts w:ascii="Times New Roman" w:eastAsia="Times New Roman" w:hAnsi="Times New Roman" w:cs="Times New Roman"/>
          <w:bCs/>
          <w:color w:val="444444"/>
          <w:shd w:val="clear" w:color="auto" w:fill="FFFFFF"/>
          <w:lang w:val="el-GR"/>
        </w:rPr>
        <w:t xml:space="preserve"> </w:t>
      </w:r>
      <w:r w:rsidRPr="00A47F3F">
        <w:rPr>
          <w:rFonts w:ascii="Times New Roman" w:eastAsia="Times New Roman" w:hAnsi="Times New Roman" w:cs="Times New Roman"/>
          <w:bCs/>
          <w:color w:val="444444"/>
          <w:shd w:val="clear" w:color="auto" w:fill="FFFFFF"/>
        </w:rPr>
        <w:t>van</w:t>
      </w:r>
      <w:r w:rsidRPr="00A47F3F">
        <w:rPr>
          <w:rFonts w:ascii="Times New Roman" w:eastAsia="Times New Roman" w:hAnsi="Times New Roman" w:cs="Times New Roman"/>
          <w:bCs/>
          <w:color w:val="444444"/>
          <w:shd w:val="clear" w:color="auto" w:fill="FFFFFF"/>
          <w:lang w:val="el-GR"/>
        </w:rPr>
        <w:t xml:space="preserve"> </w:t>
      </w:r>
      <w:proofErr w:type="spellStart"/>
      <w:r w:rsidRPr="00A47F3F">
        <w:rPr>
          <w:rFonts w:ascii="Times New Roman" w:eastAsia="Times New Roman" w:hAnsi="Times New Roman" w:cs="Times New Roman"/>
          <w:bCs/>
          <w:color w:val="444444"/>
          <w:shd w:val="clear" w:color="auto" w:fill="FFFFFF"/>
        </w:rPr>
        <w:t>Beroep</w:t>
      </w:r>
      <w:proofErr w:type="spellEnd"/>
      <w:r w:rsidRPr="00A47F3F">
        <w:rPr>
          <w:rFonts w:ascii="Times New Roman" w:eastAsia="Times New Roman" w:hAnsi="Times New Roman" w:cs="Times New Roman"/>
          <w:bCs/>
          <w:color w:val="444444"/>
          <w:shd w:val="clear" w:color="auto" w:fill="FFFFFF"/>
          <w:lang w:val="el-GR"/>
        </w:rPr>
        <w:t xml:space="preserve"> </w:t>
      </w:r>
      <w:proofErr w:type="spellStart"/>
      <w:r w:rsidRPr="00A47F3F">
        <w:rPr>
          <w:rFonts w:ascii="Times New Roman" w:eastAsia="Times New Roman" w:hAnsi="Times New Roman" w:cs="Times New Roman"/>
          <w:bCs/>
          <w:color w:val="444444"/>
          <w:shd w:val="clear" w:color="auto" w:fill="FFFFFF"/>
        </w:rPr>
        <w:t>voor</w:t>
      </w:r>
      <w:proofErr w:type="spellEnd"/>
      <w:r w:rsidRPr="00A47F3F">
        <w:rPr>
          <w:rFonts w:ascii="Times New Roman" w:eastAsia="Times New Roman" w:hAnsi="Times New Roman" w:cs="Times New Roman"/>
          <w:bCs/>
          <w:color w:val="444444"/>
          <w:shd w:val="clear" w:color="auto" w:fill="FFFFFF"/>
          <w:lang w:val="el-GR"/>
        </w:rPr>
        <w:t xml:space="preserve"> </w:t>
      </w:r>
      <w:r w:rsidRPr="00A47F3F">
        <w:rPr>
          <w:rFonts w:ascii="Times New Roman" w:eastAsia="Times New Roman" w:hAnsi="Times New Roman" w:cs="Times New Roman"/>
          <w:bCs/>
          <w:color w:val="444444"/>
          <w:shd w:val="clear" w:color="auto" w:fill="FFFFFF"/>
        </w:rPr>
        <w:t>het</w:t>
      </w:r>
      <w:r w:rsidRPr="00A47F3F">
        <w:rPr>
          <w:rFonts w:ascii="Times New Roman" w:eastAsia="Times New Roman" w:hAnsi="Times New Roman" w:cs="Times New Roman"/>
          <w:bCs/>
          <w:color w:val="444444"/>
          <w:shd w:val="clear" w:color="auto" w:fill="FFFFFF"/>
          <w:lang w:val="el-GR"/>
        </w:rPr>
        <w:t xml:space="preserve"> </w:t>
      </w:r>
      <w:proofErr w:type="spellStart"/>
      <w:r w:rsidRPr="00A47F3F">
        <w:rPr>
          <w:rFonts w:ascii="Times New Roman" w:eastAsia="Times New Roman" w:hAnsi="Times New Roman" w:cs="Times New Roman"/>
          <w:bCs/>
          <w:color w:val="444444"/>
          <w:shd w:val="clear" w:color="auto" w:fill="FFFFFF"/>
        </w:rPr>
        <w:t>bedrijfsleven</w:t>
      </w:r>
      <w:proofErr w:type="spellEnd"/>
      <w:r w:rsidRPr="00A47F3F">
        <w:rPr>
          <w:rFonts w:ascii="Times New Roman" w:eastAsia="Times New Roman" w:hAnsi="Times New Roman" w:cs="Times New Roman"/>
          <w:bCs/>
          <w:color w:val="444444"/>
          <w:shd w:val="clear" w:color="auto" w:fill="FFFFFF"/>
          <w:lang w:val="el-GR"/>
        </w:rPr>
        <w:t xml:space="preserve">, ανακύπτει το ζήτημα αν πρέπει να μη θίγεται ο απρόσβλητος χαρακτήρας της διοικητικής αποφάσεως σε μια περίπτωση, όπως η υπό κρίση, κατά την οποία, πρώτον, η </w:t>
      </w:r>
      <w:r w:rsidRPr="00A47F3F">
        <w:rPr>
          <w:rFonts w:ascii="Times New Roman" w:eastAsia="Times New Roman" w:hAnsi="Times New Roman" w:cs="Times New Roman"/>
          <w:bCs/>
          <w:color w:val="444444"/>
          <w:shd w:val="clear" w:color="auto" w:fill="FFFFFF"/>
        </w:rPr>
        <w:t>K</w:t>
      </w:r>
      <w:r w:rsidRPr="00A47F3F">
        <w:rPr>
          <w:rFonts w:ascii="Times New Roman" w:eastAsia="Times New Roman" w:hAnsi="Times New Roman" w:cs="Times New Roman"/>
          <w:bCs/>
          <w:color w:val="444444"/>
          <w:shd w:val="clear" w:color="auto" w:fill="FFFFFF"/>
          <w:lang w:val="el-GR"/>
        </w:rPr>
        <w:t>ü</w:t>
      </w:r>
      <w:proofErr w:type="spellStart"/>
      <w:r w:rsidRPr="00A47F3F">
        <w:rPr>
          <w:rFonts w:ascii="Times New Roman" w:eastAsia="Times New Roman" w:hAnsi="Times New Roman" w:cs="Times New Roman"/>
          <w:bCs/>
          <w:color w:val="444444"/>
          <w:shd w:val="clear" w:color="auto" w:fill="FFFFFF"/>
        </w:rPr>
        <w:t>hne</w:t>
      </w:r>
      <w:proofErr w:type="spellEnd"/>
      <w:r w:rsidRPr="00A47F3F">
        <w:rPr>
          <w:rFonts w:ascii="Times New Roman" w:eastAsia="Times New Roman" w:hAnsi="Times New Roman" w:cs="Times New Roman"/>
          <w:bCs/>
          <w:color w:val="444444"/>
          <w:shd w:val="clear" w:color="auto" w:fill="FFFFFF"/>
          <w:lang w:val="el-GR"/>
        </w:rPr>
        <w:t xml:space="preserve"> &amp; </w:t>
      </w:r>
      <w:proofErr w:type="spellStart"/>
      <w:r w:rsidRPr="00A47F3F">
        <w:rPr>
          <w:rFonts w:ascii="Times New Roman" w:eastAsia="Times New Roman" w:hAnsi="Times New Roman" w:cs="Times New Roman"/>
          <w:bCs/>
          <w:color w:val="444444"/>
          <w:shd w:val="clear" w:color="auto" w:fill="FFFFFF"/>
        </w:rPr>
        <w:t>Heitz</w:t>
      </w:r>
      <w:proofErr w:type="spellEnd"/>
      <w:r w:rsidRPr="00A47F3F">
        <w:rPr>
          <w:rFonts w:ascii="Times New Roman" w:eastAsia="Times New Roman" w:hAnsi="Times New Roman" w:cs="Times New Roman"/>
          <w:bCs/>
          <w:color w:val="444444"/>
          <w:shd w:val="clear" w:color="auto" w:fill="FFFFFF"/>
          <w:lang w:val="el-GR"/>
        </w:rPr>
        <w:t xml:space="preserve"> εξάντλησε τα ένδικα μέσα που είχε στη διάθεσή της, δεύτερον, το </w:t>
      </w:r>
      <w:r w:rsidRPr="00A47F3F">
        <w:rPr>
          <w:rFonts w:ascii="Times New Roman" w:eastAsia="Times New Roman" w:hAnsi="Times New Roman" w:cs="Times New Roman"/>
          <w:bCs/>
          <w:color w:val="444444"/>
          <w:shd w:val="clear" w:color="auto" w:fill="FFFFFF"/>
        </w:rPr>
        <w:t>College</w:t>
      </w:r>
      <w:r w:rsidRPr="00A47F3F">
        <w:rPr>
          <w:rFonts w:ascii="Times New Roman" w:eastAsia="Times New Roman" w:hAnsi="Times New Roman" w:cs="Times New Roman"/>
          <w:bCs/>
          <w:color w:val="444444"/>
          <w:shd w:val="clear" w:color="auto" w:fill="FFFFFF"/>
          <w:lang w:val="el-GR"/>
        </w:rPr>
        <w:t xml:space="preserve"> </w:t>
      </w:r>
      <w:r w:rsidRPr="00A47F3F">
        <w:rPr>
          <w:rFonts w:ascii="Times New Roman" w:eastAsia="Times New Roman" w:hAnsi="Times New Roman" w:cs="Times New Roman"/>
          <w:bCs/>
          <w:color w:val="444444"/>
          <w:shd w:val="clear" w:color="auto" w:fill="FFFFFF"/>
        </w:rPr>
        <w:t>van</w:t>
      </w:r>
      <w:r w:rsidRPr="00A47F3F">
        <w:rPr>
          <w:rFonts w:ascii="Times New Roman" w:eastAsia="Times New Roman" w:hAnsi="Times New Roman" w:cs="Times New Roman"/>
          <w:bCs/>
          <w:color w:val="444444"/>
          <w:shd w:val="clear" w:color="auto" w:fill="FFFFFF"/>
          <w:lang w:val="el-GR"/>
        </w:rPr>
        <w:t xml:space="preserve"> </w:t>
      </w:r>
      <w:proofErr w:type="spellStart"/>
      <w:r w:rsidRPr="00A47F3F">
        <w:rPr>
          <w:rFonts w:ascii="Times New Roman" w:eastAsia="Times New Roman" w:hAnsi="Times New Roman" w:cs="Times New Roman"/>
          <w:bCs/>
          <w:color w:val="444444"/>
          <w:shd w:val="clear" w:color="auto" w:fill="FFFFFF"/>
        </w:rPr>
        <w:t>Beroep</w:t>
      </w:r>
      <w:proofErr w:type="spellEnd"/>
      <w:r w:rsidRPr="00A47F3F">
        <w:rPr>
          <w:rFonts w:ascii="Times New Roman" w:eastAsia="Times New Roman" w:hAnsi="Times New Roman" w:cs="Times New Roman"/>
          <w:bCs/>
          <w:color w:val="444444"/>
          <w:shd w:val="clear" w:color="auto" w:fill="FFFFFF"/>
          <w:lang w:val="el-GR"/>
        </w:rPr>
        <w:t xml:space="preserve"> </w:t>
      </w:r>
      <w:proofErr w:type="spellStart"/>
      <w:r w:rsidRPr="00A47F3F">
        <w:rPr>
          <w:rFonts w:ascii="Times New Roman" w:eastAsia="Times New Roman" w:hAnsi="Times New Roman" w:cs="Times New Roman"/>
          <w:bCs/>
          <w:color w:val="444444"/>
          <w:shd w:val="clear" w:color="auto" w:fill="FFFFFF"/>
        </w:rPr>
        <w:t>voor</w:t>
      </w:r>
      <w:proofErr w:type="spellEnd"/>
      <w:r w:rsidRPr="00A47F3F">
        <w:rPr>
          <w:rFonts w:ascii="Times New Roman" w:eastAsia="Times New Roman" w:hAnsi="Times New Roman" w:cs="Times New Roman"/>
          <w:bCs/>
          <w:color w:val="444444"/>
          <w:shd w:val="clear" w:color="auto" w:fill="FFFFFF"/>
          <w:lang w:val="el-GR"/>
        </w:rPr>
        <w:t xml:space="preserve"> </w:t>
      </w:r>
      <w:r w:rsidRPr="00A47F3F">
        <w:rPr>
          <w:rFonts w:ascii="Times New Roman" w:eastAsia="Times New Roman" w:hAnsi="Times New Roman" w:cs="Times New Roman"/>
          <w:bCs/>
          <w:color w:val="444444"/>
          <w:shd w:val="clear" w:color="auto" w:fill="FFFFFF"/>
        </w:rPr>
        <w:t>het</w:t>
      </w:r>
      <w:r w:rsidRPr="00A47F3F">
        <w:rPr>
          <w:rFonts w:ascii="Times New Roman" w:eastAsia="Times New Roman" w:hAnsi="Times New Roman" w:cs="Times New Roman"/>
          <w:bCs/>
          <w:color w:val="444444"/>
          <w:shd w:val="clear" w:color="auto" w:fill="FFFFFF"/>
          <w:lang w:val="el-GR"/>
        </w:rPr>
        <w:t xml:space="preserve"> </w:t>
      </w:r>
      <w:proofErr w:type="spellStart"/>
      <w:r w:rsidRPr="00A47F3F">
        <w:rPr>
          <w:rFonts w:ascii="Times New Roman" w:eastAsia="Times New Roman" w:hAnsi="Times New Roman" w:cs="Times New Roman"/>
          <w:bCs/>
          <w:color w:val="444444"/>
          <w:shd w:val="clear" w:color="auto" w:fill="FFFFFF"/>
        </w:rPr>
        <w:t>bedrijfsleven</w:t>
      </w:r>
      <w:proofErr w:type="spellEnd"/>
      <w:r w:rsidRPr="00A47F3F">
        <w:rPr>
          <w:rFonts w:ascii="Times New Roman" w:eastAsia="Times New Roman" w:hAnsi="Times New Roman" w:cs="Times New Roman"/>
          <w:bCs/>
          <w:color w:val="444444"/>
          <w:shd w:val="clear" w:color="auto" w:fill="FFFFFF"/>
          <w:lang w:val="el-GR"/>
        </w:rPr>
        <w:t xml:space="preserve"> προέβη σε ερμηνεία του κοινοτικού δικαίου η οποία αποδείχθηκε αντίθετη προς την ερμηνεία που έδωσε το Δικαστήριο με μεταγενέστερη απόφασή του και, τρίτον, ο ενδιαφερόμενος απευθύνθηκε στο διοικητικό όργανο μόλις έλαβε γνώση αυτής της αποφάσεως του Δικαστηρίου.</w:t>
      </w:r>
    </w:p>
    <w:p w:rsidR="00A47F3F" w:rsidRPr="00A47F3F" w:rsidRDefault="00A47F3F" w:rsidP="00A47F3F">
      <w:pPr>
        <w:shd w:val="clear" w:color="auto" w:fill="FFFFFF"/>
        <w:spacing w:after="0" w:line="250" w:lineRule="atLeast"/>
        <w:textAlignment w:val="baseline"/>
        <w:rPr>
          <w:rFonts w:ascii="Times New Roman" w:eastAsia="Times New Roman" w:hAnsi="Times New Roman" w:cs="Times New Roman"/>
          <w:color w:val="444444"/>
          <w:lang w:val="el-GR"/>
        </w:rPr>
      </w:pPr>
      <w:r w:rsidRPr="00A47F3F">
        <w:rPr>
          <w:rFonts w:ascii="Times New Roman" w:eastAsia="Times New Roman" w:hAnsi="Times New Roman" w:cs="Times New Roman"/>
          <w:bCs/>
          <w:color w:val="444444"/>
          <w:lang w:val="el-GR"/>
        </w:rPr>
        <w:t>18</w:t>
      </w:r>
      <w:r>
        <w:rPr>
          <w:rFonts w:ascii="Times New Roman" w:eastAsia="Times New Roman" w:hAnsi="Times New Roman" w:cs="Times New Roman"/>
          <w:bCs/>
          <w:color w:val="444444"/>
          <w:lang w:val="el-GR"/>
        </w:rPr>
        <w:t xml:space="preserve"> </w:t>
      </w:r>
      <w:r w:rsidRPr="00A47F3F">
        <w:rPr>
          <w:rFonts w:ascii="Times New Roman" w:eastAsia="Times New Roman" w:hAnsi="Times New Roman" w:cs="Times New Roman"/>
          <w:bCs/>
          <w:color w:val="444444"/>
          <w:shd w:val="clear" w:color="auto" w:fill="FFFFFF"/>
          <w:lang w:val="el-GR"/>
        </w:rPr>
        <w:t xml:space="preserve">Κατά το </w:t>
      </w:r>
      <w:r w:rsidRPr="00A47F3F">
        <w:rPr>
          <w:rFonts w:ascii="Times New Roman" w:eastAsia="Times New Roman" w:hAnsi="Times New Roman" w:cs="Times New Roman"/>
          <w:bCs/>
          <w:color w:val="444444"/>
          <w:shd w:val="clear" w:color="auto" w:fill="FFFFFF"/>
        </w:rPr>
        <w:t>College</w:t>
      </w:r>
      <w:r w:rsidRPr="00A47F3F">
        <w:rPr>
          <w:rFonts w:ascii="Times New Roman" w:eastAsia="Times New Roman" w:hAnsi="Times New Roman" w:cs="Times New Roman"/>
          <w:bCs/>
          <w:color w:val="444444"/>
          <w:shd w:val="clear" w:color="auto" w:fill="FFFFFF"/>
          <w:lang w:val="el-GR"/>
        </w:rPr>
        <w:t xml:space="preserve"> </w:t>
      </w:r>
      <w:r w:rsidRPr="00A47F3F">
        <w:rPr>
          <w:rFonts w:ascii="Times New Roman" w:eastAsia="Times New Roman" w:hAnsi="Times New Roman" w:cs="Times New Roman"/>
          <w:bCs/>
          <w:color w:val="444444"/>
          <w:shd w:val="clear" w:color="auto" w:fill="FFFFFF"/>
        </w:rPr>
        <w:t>van</w:t>
      </w:r>
      <w:r w:rsidRPr="00A47F3F">
        <w:rPr>
          <w:rFonts w:ascii="Times New Roman" w:eastAsia="Times New Roman" w:hAnsi="Times New Roman" w:cs="Times New Roman"/>
          <w:bCs/>
          <w:color w:val="444444"/>
          <w:shd w:val="clear" w:color="auto" w:fill="FFFFFF"/>
          <w:lang w:val="el-GR"/>
        </w:rPr>
        <w:t xml:space="preserve"> </w:t>
      </w:r>
      <w:proofErr w:type="spellStart"/>
      <w:r w:rsidRPr="00A47F3F">
        <w:rPr>
          <w:rFonts w:ascii="Times New Roman" w:eastAsia="Times New Roman" w:hAnsi="Times New Roman" w:cs="Times New Roman"/>
          <w:bCs/>
          <w:color w:val="444444"/>
          <w:shd w:val="clear" w:color="auto" w:fill="FFFFFF"/>
        </w:rPr>
        <w:t>Beroep</w:t>
      </w:r>
      <w:proofErr w:type="spellEnd"/>
      <w:r w:rsidRPr="00A47F3F">
        <w:rPr>
          <w:rFonts w:ascii="Times New Roman" w:eastAsia="Times New Roman" w:hAnsi="Times New Roman" w:cs="Times New Roman"/>
          <w:bCs/>
          <w:color w:val="444444"/>
          <w:shd w:val="clear" w:color="auto" w:fill="FFFFFF"/>
          <w:lang w:val="el-GR"/>
        </w:rPr>
        <w:t xml:space="preserve"> </w:t>
      </w:r>
      <w:proofErr w:type="spellStart"/>
      <w:r w:rsidRPr="00A47F3F">
        <w:rPr>
          <w:rFonts w:ascii="Times New Roman" w:eastAsia="Times New Roman" w:hAnsi="Times New Roman" w:cs="Times New Roman"/>
          <w:bCs/>
          <w:color w:val="444444"/>
          <w:shd w:val="clear" w:color="auto" w:fill="FFFFFF"/>
        </w:rPr>
        <w:t>voor</w:t>
      </w:r>
      <w:proofErr w:type="spellEnd"/>
      <w:r w:rsidRPr="00A47F3F">
        <w:rPr>
          <w:rFonts w:ascii="Times New Roman" w:eastAsia="Times New Roman" w:hAnsi="Times New Roman" w:cs="Times New Roman"/>
          <w:bCs/>
          <w:color w:val="444444"/>
          <w:shd w:val="clear" w:color="auto" w:fill="FFFFFF"/>
          <w:lang w:val="el-GR"/>
        </w:rPr>
        <w:t xml:space="preserve"> </w:t>
      </w:r>
      <w:r w:rsidRPr="00A47F3F">
        <w:rPr>
          <w:rFonts w:ascii="Times New Roman" w:eastAsia="Times New Roman" w:hAnsi="Times New Roman" w:cs="Times New Roman"/>
          <w:bCs/>
          <w:color w:val="444444"/>
          <w:shd w:val="clear" w:color="auto" w:fill="FFFFFF"/>
        </w:rPr>
        <w:t>het</w:t>
      </w:r>
      <w:r w:rsidRPr="00A47F3F">
        <w:rPr>
          <w:rFonts w:ascii="Times New Roman" w:eastAsia="Times New Roman" w:hAnsi="Times New Roman" w:cs="Times New Roman"/>
          <w:bCs/>
          <w:color w:val="444444"/>
          <w:shd w:val="clear" w:color="auto" w:fill="FFFFFF"/>
          <w:lang w:val="el-GR"/>
        </w:rPr>
        <w:t xml:space="preserve"> </w:t>
      </w:r>
      <w:proofErr w:type="spellStart"/>
      <w:r w:rsidRPr="00A47F3F">
        <w:rPr>
          <w:rFonts w:ascii="Times New Roman" w:eastAsia="Times New Roman" w:hAnsi="Times New Roman" w:cs="Times New Roman"/>
          <w:bCs/>
          <w:color w:val="444444"/>
          <w:shd w:val="clear" w:color="auto" w:fill="FFFFFF"/>
        </w:rPr>
        <w:t>bedrijfsleven</w:t>
      </w:r>
      <w:proofErr w:type="spellEnd"/>
      <w:r w:rsidRPr="00A47F3F">
        <w:rPr>
          <w:rFonts w:ascii="Times New Roman" w:eastAsia="Times New Roman" w:hAnsi="Times New Roman" w:cs="Times New Roman"/>
          <w:bCs/>
          <w:color w:val="444444"/>
          <w:shd w:val="clear" w:color="auto" w:fill="FFFFFF"/>
          <w:lang w:val="el-GR"/>
        </w:rPr>
        <w:t>, το ζήτημα αυτό ανακύπτει ιδίως λόγω του άρθρου 234</w:t>
      </w:r>
      <w:r w:rsidRPr="00A47F3F">
        <w:rPr>
          <w:rFonts w:ascii="Times New Roman" w:eastAsia="Times New Roman" w:hAnsi="Times New Roman" w:cs="Times New Roman"/>
          <w:bCs/>
          <w:color w:val="444444"/>
          <w:shd w:val="clear" w:color="auto" w:fill="FFFFFF"/>
        </w:rPr>
        <w:t> </w:t>
      </w:r>
      <w:r w:rsidRPr="00A47F3F">
        <w:rPr>
          <w:rFonts w:ascii="Times New Roman" w:eastAsia="Times New Roman" w:hAnsi="Times New Roman" w:cs="Times New Roman"/>
          <w:bCs/>
          <w:color w:val="444444"/>
          <w:shd w:val="clear" w:color="auto" w:fill="FFFFFF"/>
          <w:lang w:val="el-GR"/>
        </w:rPr>
        <w:t xml:space="preserve">ΕΚ, κατά το οποίο δικαστήριο του οποίου οι αποφάσεις δεν υπόκεινται σε ένδικα μέσα υποχρεούται να παραπέμψει το ζήτημα στο Δικαστήριο, προκειμένου να εκδοθεί προδικαστική απόφαση. Το 1991, το </w:t>
      </w:r>
      <w:r w:rsidRPr="00A47F3F">
        <w:rPr>
          <w:rFonts w:ascii="Times New Roman" w:eastAsia="Times New Roman" w:hAnsi="Times New Roman" w:cs="Times New Roman"/>
          <w:bCs/>
          <w:color w:val="444444"/>
          <w:shd w:val="clear" w:color="auto" w:fill="FFFFFF"/>
        </w:rPr>
        <w:t>College</w:t>
      </w:r>
      <w:r w:rsidRPr="00A47F3F">
        <w:rPr>
          <w:rFonts w:ascii="Times New Roman" w:eastAsia="Times New Roman" w:hAnsi="Times New Roman" w:cs="Times New Roman"/>
          <w:bCs/>
          <w:color w:val="444444"/>
          <w:shd w:val="clear" w:color="auto" w:fill="FFFFFF"/>
          <w:lang w:val="el-GR"/>
        </w:rPr>
        <w:t xml:space="preserve"> </w:t>
      </w:r>
      <w:r w:rsidRPr="00A47F3F">
        <w:rPr>
          <w:rFonts w:ascii="Times New Roman" w:eastAsia="Times New Roman" w:hAnsi="Times New Roman" w:cs="Times New Roman"/>
          <w:bCs/>
          <w:color w:val="444444"/>
          <w:shd w:val="clear" w:color="auto" w:fill="FFFFFF"/>
        </w:rPr>
        <w:t>van</w:t>
      </w:r>
      <w:r w:rsidRPr="00A47F3F">
        <w:rPr>
          <w:rFonts w:ascii="Times New Roman" w:eastAsia="Times New Roman" w:hAnsi="Times New Roman" w:cs="Times New Roman"/>
          <w:bCs/>
          <w:color w:val="444444"/>
          <w:shd w:val="clear" w:color="auto" w:fill="FFFFFF"/>
          <w:lang w:val="el-GR"/>
        </w:rPr>
        <w:t xml:space="preserve"> </w:t>
      </w:r>
      <w:proofErr w:type="spellStart"/>
      <w:r w:rsidRPr="00A47F3F">
        <w:rPr>
          <w:rFonts w:ascii="Times New Roman" w:eastAsia="Times New Roman" w:hAnsi="Times New Roman" w:cs="Times New Roman"/>
          <w:bCs/>
          <w:color w:val="444444"/>
          <w:shd w:val="clear" w:color="auto" w:fill="FFFFFF"/>
        </w:rPr>
        <w:t>Beroep</w:t>
      </w:r>
      <w:proofErr w:type="spellEnd"/>
      <w:r w:rsidRPr="00A47F3F">
        <w:rPr>
          <w:rFonts w:ascii="Times New Roman" w:eastAsia="Times New Roman" w:hAnsi="Times New Roman" w:cs="Times New Roman"/>
          <w:bCs/>
          <w:color w:val="444444"/>
          <w:shd w:val="clear" w:color="auto" w:fill="FFFFFF"/>
          <w:lang w:val="el-GR"/>
        </w:rPr>
        <w:t xml:space="preserve"> </w:t>
      </w:r>
      <w:proofErr w:type="spellStart"/>
      <w:r w:rsidRPr="00A47F3F">
        <w:rPr>
          <w:rFonts w:ascii="Times New Roman" w:eastAsia="Times New Roman" w:hAnsi="Times New Roman" w:cs="Times New Roman"/>
          <w:bCs/>
          <w:color w:val="444444"/>
          <w:shd w:val="clear" w:color="auto" w:fill="FFFFFF"/>
        </w:rPr>
        <w:t>voor</w:t>
      </w:r>
      <w:proofErr w:type="spellEnd"/>
      <w:r w:rsidRPr="00A47F3F">
        <w:rPr>
          <w:rFonts w:ascii="Times New Roman" w:eastAsia="Times New Roman" w:hAnsi="Times New Roman" w:cs="Times New Roman"/>
          <w:bCs/>
          <w:color w:val="444444"/>
          <w:shd w:val="clear" w:color="auto" w:fill="FFFFFF"/>
          <w:lang w:val="el-GR"/>
        </w:rPr>
        <w:t xml:space="preserve"> </w:t>
      </w:r>
      <w:r w:rsidRPr="00A47F3F">
        <w:rPr>
          <w:rFonts w:ascii="Times New Roman" w:eastAsia="Times New Roman" w:hAnsi="Times New Roman" w:cs="Times New Roman"/>
          <w:bCs/>
          <w:color w:val="444444"/>
          <w:shd w:val="clear" w:color="auto" w:fill="FFFFFF"/>
        </w:rPr>
        <w:t>het</w:t>
      </w:r>
      <w:r w:rsidRPr="00A47F3F">
        <w:rPr>
          <w:rFonts w:ascii="Times New Roman" w:eastAsia="Times New Roman" w:hAnsi="Times New Roman" w:cs="Times New Roman"/>
          <w:bCs/>
          <w:color w:val="444444"/>
          <w:shd w:val="clear" w:color="auto" w:fill="FFFFFF"/>
          <w:lang w:val="el-GR"/>
        </w:rPr>
        <w:t xml:space="preserve"> </w:t>
      </w:r>
      <w:proofErr w:type="spellStart"/>
      <w:r w:rsidRPr="00A47F3F">
        <w:rPr>
          <w:rFonts w:ascii="Times New Roman" w:eastAsia="Times New Roman" w:hAnsi="Times New Roman" w:cs="Times New Roman"/>
          <w:bCs/>
          <w:color w:val="444444"/>
          <w:shd w:val="clear" w:color="auto" w:fill="FFFFFF"/>
        </w:rPr>
        <w:t>bedrijfsleven</w:t>
      </w:r>
      <w:proofErr w:type="spellEnd"/>
      <w:r w:rsidRPr="00A47F3F">
        <w:rPr>
          <w:rFonts w:ascii="Times New Roman" w:eastAsia="Times New Roman" w:hAnsi="Times New Roman" w:cs="Times New Roman"/>
          <w:bCs/>
          <w:color w:val="444444"/>
          <w:shd w:val="clear" w:color="auto" w:fill="FFFFFF"/>
          <w:lang w:val="el-GR"/>
        </w:rPr>
        <w:t xml:space="preserve"> κακώς θεώρησε ότι δεν υπέχει αυτή την υποχρέωση, καθώς, σύμφωνα με την απόφαση της 6ης Οκτωβρίου 1982, 283/81, </w:t>
      </w:r>
      <w:proofErr w:type="spellStart"/>
      <w:r w:rsidRPr="00A47F3F">
        <w:rPr>
          <w:rFonts w:ascii="Times New Roman" w:eastAsia="Times New Roman" w:hAnsi="Times New Roman" w:cs="Times New Roman"/>
          <w:bCs/>
          <w:color w:val="444444"/>
          <w:shd w:val="clear" w:color="auto" w:fill="FFFFFF"/>
        </w:rPr>
        <w:t>Cilfit</w:t>
      </w:r>
      <w:proofErr w:type="spellEnd"/>
      <w:r w:rsidRPr="00A47F3F">
        <w:rPr>
          <w:rFonts w:ascii="Times New Roman" w:eastAsia="Times New Roman" w:hAnsi="Times New Roman" w:cs="Times New Roman"/>
          <w:bCs/>
          <w:color w:val="444444"/>
          <w:shd w:val="clear" w:color="auto" w:fill="FFFFFF"/>
          <w:lang w:val="el-GR"/>
        </w:rPr>
        <w:t xml:space="preserve"> κ.λπ. (Συλλογή 1982, σ.</w:t>
      </w:r>
      <w:r w:rsidRPr="00A47F3F">
        <w:rPr>
          <w:rFonts w:ascii="Times New Roman" w:eastAsia="Times New Roman" w:hAnsi="Times New Roman" w:cs="Times New Roman"/>
          <w:bCs/>
          <w:color w:val="444444"/>
          <w:shd w:val="clear" w:color="auto" w:fill="FFFFFF"/>
        </w:rPr>
        <w:t> </w:t>
      </w:r>
      <w:r w:rsidRPr="00A47F3F">
        <w:rPr>
          <w:rFonts w:ascii="Times New Roman" w:eastAsia="Times New Roman" w:hAnsi="Times New Roman" w:cs="Times New Roman"/>
          <w:bCs/>
          <w:color w:val="444444"/>
          <w:shd w:val="clear" w:color="auto" w:fill="FFFFFF"/>
          <w:lang w:val="el-GR"/>
        </w:rPr>
        <w:t>3415), έκρινε ότι δεν υπήρχε καμία αμφιβολία ως προς την ερμηνεία των σχετικών με τις δασμολογικές διακρίσεις διατάξεων. Ως εκ τούτου, κατά το αιτούν δικαστήριο, ανακύπτει το ερώτημα αν η αποτελεσματική και πλήρης εφαρμογή του κοινοτικού δικαίου απαιτεί, σε μια περίπτωση όπως η υπό κρίση, να αμβλύνεται ο απρόσβλητος χαρακτήρας μιας διοικητικής αποφάσεως.</w:t>
      </w:r>
    </w:p>
    <w:p w:rsidR="00A47F3F" w:rsidRPr="00A47F3F" w:rsidRDefault="00A47F3F" w:rsidP="00A47F3F">
      <w:pPr>
        <w:shd w:val="clear" w:color="auto" w:fill="FFFFFF"/>
        <w:spacing w:after="0" w:line="250" w:lineRule="atLeast"/>
        <w:textAlignment w:val="baseline"/>
        <w:rPr>
          <w:rFonts w:ascii="Times New Roman" w:eastAsia="Times New Roman" w:hAnsi="Times New Roman" w:cs="Times New Roman"/>
          <w:color w:val="444444"/>
          <w:lang w:val="el-GR"/>
        </w:rPr>
      </w:pPr>
      <w:r w:rsidRPr="00A47F3F">
        <w:rPr>
          <w:rFonts w:ascii="Times New Roman" w:eastAsia="Times New Roman" w:hAnsi="Times New Roman" w:cs="Times New Roman"/>
          <w:bCs/>
          <w:color w:val="444444"/>
          <w:lang w:val="el-GR"/>
        </w:rPr>
        <w:lastRenderedPageBreak/>
        <w:t>19</w:t>
      </w:r>
      <w:r>
        <w:rPr>
          <w:rFonts w:ascii="Times New Roman" w:eastAsia="Times New Roman" w:hAnsi="Times New Roman" w:cs="Times New Roman"/>
          <w:bCs/>
          <w:color w:val="444444"/>
          <w:lang w:val="el-GR"/>
        </w:rPr>
        <w:t xml:space="preserve"> </w:t>
      </w:r>
      <w:r w:rsidRPr="00A47F3F">
        <w:rPr>
          <w:rFonts w:ascii="Times New Roman" w:eastAsia="Times New Roman" w:hAnsi="Times New Roman" w:cs="Times New Roman"/>
          <w:bCs/>
          <w:color w:val="444444"/>
          <w:shd w:val="clear" w:color="auto" w:fill="FFFFFF"/>
          <w:lang w:val="el-GR"/>
        </w:rPr>
        <w:t xml:space="preserve">Λαμβανομένων υπόψη των σκέψεων αυτών, το </w:t>
      </w:r>
      <w:r w:rsidRPr="00A47F3F">
        <w:rPr>
          <w:rFonts w:ascii="Times New Roman" w:eastAsia="Times New Roman" w:hAnsi="Times New Roman" w:cs="Times New Roman"/>
          <w:bCs/>
          <w:color w:val="444444"/>
          <w:shd w:val="clear" w:color="auto" w:fill="FFFFFF"/>
        </w:rPr>
        <w:t>College</w:t>
      </w:r>
      <w:r w:rsidRPr="00A47F3F">
        <w:rPr>
          <w:rFonts w:ascii="Times New Roman" w:eastAsia="Times New Roman" w:hAnsi="Times New Roman" w:cs="Times New Roman"/>
          <w:bCs/>
          <w:color w:val="444444"/>
          <w:shd w:val="clear" w:color="auto" w:fill="FFFFFF"/>
          <w:lang w:val="el-GR"/>
        </w:rPr>
        <w:t xml:space="preserve"> </w:t>
      </w:r>
      <w:r w:rsidRPr="00A47F3F">
        <w:rPr>
          <w:rFonts w:ascii="Times New Roman" w:eastAsia="Times New Roman" w:hAnsi="Times New Roman" w:cs="Times New Roman"/>
          <w:bCs/>
          <w:color w:val="444444"/>
          <w:shd w:val="clear" w:color="auto" w:fill="FFFFFF"/>
        </w:rPr>
        <w:t>van</w:t>
      </w:r>
      <w:r w:rsidRPr="00A47F3F">
        <w:rPr>
          <w:rFonts w:ascii="Times New Roman" w:eastAsia="Times New Roman" w:hAnsi="Times New Roman" w:cs="Times New Roman"/>
          <w:bCs/>
          <w:color w:val="444444"/>
          <w:shd w:val="clear" w:color="auto" w:fill="FFFFFF"/>
          <w:lang w:val="el-GR"/>
        </w:rPr>
        <w:t xml:space="preserve"> </w:t>
      </w:r>
      <w:proofErr w:type="spellStart"/>
      <w:r w:rsidRPr="00A47F3F">
        <w:rPr>
          <w:rFonts w:ascii="Times New Roman" w:eastAsia="Times New Roman" w:hAnsi="Times New Roman" w:cs="Times New Roman"/>
          <w:bCs/>
          <w:color w:val="444444"/>
          <w:shd w:val="clear" w:color="auto" w:fill="FFFFFF"/>
        </w:rPr>
        <w:t>Beroep</w:t>
      </w:r>
      <w:proofErr w:type="spellEnd"/>
      <w:r w:rsidRPr="00A47F3F">
        <w:rPr>
          <w:rFonts w:ascii="Times New Roman" w:eastAsia="Times New Roman" w:hAnsi="Times New Roman" w:cs="Times New Roman"/>
          <w:bCs/>
          <w:color w:val="444444"/>
          <w:shd w:val="clear" w:color="auto" w:fill="FFFFFF"/>
          <w:lang w:val="el-GR"/>
        </w:rPr>
        <w:t xml:space="preserve"> αποφάσισε να αναστείλει τη διαδικασία και να υποβάλει στο Δικαστήριο το ακόλουθο προδικαστικό ερώτημα: Συνεπάγεται το κοινοτικό δίκαιο, στο πλαίσιο του οποίου πρέπει ιδίως να αναφερθεί η κατά το άρθρο 10 ΕΚ αρχή της κοινοτικής πίστεως, υπό συνθήκες όπως οι εκτιθέμενες συνοπτικώς στο σκεπτικό της παρούσας αποφάσεως, ότι ένα διοικητικό όργανο υποχρεούται να επανεξετάσει απόφαση που έχει καταστεί απρόσβλητη, προκειμένου να διασφαλιστεί η πλήρης αποτελεσματικότητα του κοινοτικού δικαίου, όπως αυτό πρέπει να ερμηνευθεί βάσει της απαντήσεως σε μεταγενέστερο προδικαστικό ερώτημα;</w:t>
      </w:r>
    </w:p>
    <w:p w:rsidR="00A47F3F" w:rsidRDefault="00A47F3F" w:rsidP="00A47F3F">
      <w:pPr>
        <w:spacing w:after="0" w:line="240" w:lineRule="auto"/>
        <w:rPr>
          <w:rFonts w:ascii="Times New Roman" w:eastAsia="Times New Roman" w:hAnsi="Times New Roman" w:cs="Times New Roman"/>
          <w:b/>
          <w:bCs/>
          <w:color w:val="444444"/>
          <w:shd w:val="clear" w:color="auto" w:fill="FFFFFF"/>
          <w:lang w:val="el-GR"/>
        </w:rPr>
      </w:pPr>
    </w:p>
    <w:p w:rsidR="00A47F3F" w:rsidRPr="00A47F3F" w:rsidRDefault="00A47F3F" w:rsidP="00A47F3F">
      <w:pPr>
        <w:spacing w:after="0" w:line="240" w:lineRule="auto"/>
        <w:rPr>
          <w:rFonts w:ascii="Times New Roman" w:eastAsia="Times New Roman" w:hAnsi="Times New Roman" w:cs="Times New Roman"/>
          <w:b/>
          <w:lang w:val="el-GR"/>
        </w:rPr>
      </w:pPr>
      <w:r w:rsidRPr="00A47F3F">
        <w:rPr>
          <w:rFonts w:ascii="Times New Roman" w:eastAsia="Times New Roman" w:hAnsi="Times New Roman" w:cs="Times New Roman"/>
          <w:b/>
          <w:bCs/>
          <w:color w:val="444444"/>
          <w:shd w:val="clear" w:color="auto" w:fill="FFFFFF"/>
          <w:lang w:val="el-GR"/>
        </w:rPr>
        <w:t>Επί του προδικαστικού ερωτήματος</w:t>
      </w:r>
    </w:p>
    <w:p w:rsidR="00A47F3F" w:rsidRDefault="00A47F3F" w:rsidP="00A47F3F">
      <w:pPr>
        <w:shd w:val="clear" w:color="auto" w:fill="FFFFFF"/>
        <w:spacing w:after="0" w:line="250" w:lineRule="atLeast"/>
        <w:textAlignment w:val="baseline"/>
        <w:rPr>
          <w:rFonts w:ascii="Times New Roman" w:eastAsia="Times New Roman" w:hAnsi="Times New Roman" w:cs="Times New Roman"/>
          <w:bCs/>
          <w:color w:val="444444"/>
          <w:lang w:val="el-GR"/>
        </w:rPr>
      </w:pPr>
    </w:p>
    <w:p w:rsidR="00A47F3F" w:rsidRPr="00A47F3F" w:rsidRDefault="00A47F3F" w:rsidP="00A47F3F">
      <w:pPr>
        <w:shd w:val="clear" w:color="auto" w:fill="FFFFFF"/>
        <w:spacing w:after="0" w:line="250" w:lineRule="atLeast"/>
        <w:textAlignment w:val="baseline"/>
        <w:rPr>
          <w:rFonts w:ascii="Times New Roman" w:eastAsia="Times New Roman" w:hAnsi="Times New Roman" w:cs="Times New Roman"/>
          <w:color w:val="444444"/>
          <w:lang w:val="el-GR"/>
        </w:rPr>
      </w:pPr>
      <w:r w:rsidRPr="00A47F3F">
        <w:rPr>
          <w:rFonts w:ascii="Times New Roman" w:eastAsia="Times New Roman" w:hAnsi="Times New Roman" w:cs="Times New Roman"/>
          <w:bCs/>
          <w:color w:val="444444"/>
          <w:lang w:val="el-GR"/>
        </w:rPr>
        <w:t>20</w:t>
      </w:r>
      <w:r>
        <w:rPr>
          <w:rFonts w:ascii="Times New Roman" w:eastAsia="Times New Roman" w:hAnsi="Times New Roman" w:cs="Times New Roman"/>
          <w:bCs/>
          <w:color w:val="444444"/>
          <w:lang w:val="el-GR"/>
        </w:rPr>
        <w:t xml:space="preserve"> </w:t>
      </w:r>
      <w:r w:rsidRPr="00A47F3F">
        <w:rPr>
          <w:rFonts w:ascii="Times New Roman" w:eastAsia="Times New Roman" w:hAnsi="Times New Roman" w:cs="Times New Roman"/>
          <w:bCs/>
          <w:color w:val="444444"/>
          <w:shd w:val="clear" w:color="auto" w:fill="FFFFFF"/>
          <w:lang w:val="el-GR"/>
        </w:rPr>
        <w:t xml:space="preserve">Όπως έχει αποφανθεί το Δικαστήριο, απόκειται στις αρχές γενικώς των κρατών μελών να διασφαλίζουν, στο πλαίσιο των αρμοδιοτήτων τους, την τήρηση των κανόνων του κοινοτικού δικαίου (βλ. απόφαση της 12ης Ιουνίου 1990, </w:t>
      </w:r>
      <w:r w:rsidRPr="00A47F3F">
        <w:rPr>
          <w:rFonts w:ascii="Times New Roman" w:eastAsia="Times New Roman" w:hAnsi="Times New Roman" w:cs="Times New Roman"/>
          <w:bCs/>
          <w:color w:val="444444"/>
          <w:shd w:val="clear" w:color="auto" w:fill="FFFFFF"/>
        </w:rPr>
        <w:t>C</w:t>
      </w:r>
      <w:r w:rsidRPr="00A47F3F">
        <w:rPr>
          <w:rFonts w:ascii="Times New Roman" w:eastAsia="Times New Roman" w:hAnsi="Times New Roman" w:cs="Times New Roman"/>
          <w:bCs/>
          <w:color w:val="444444"/>
          <w:shd w:val="clear" w:color="auto" w:fill="FFFFFF"/>
          <w:lang w:val="el-GR"/>
        </w:rPr>
        <w:t>-8/88, Γερμανία κατά Επιτροπής, Συλλογή 1990, σ.</w:t>
      </w:r>
      <w:r w:rsidRPr="00A47F3F">
        <w:rPr>
          <w:rFonts w:ascii="Times New Roman" w:eastAsia="Times New Roman" w:hAnsi="Times New Roman" w:cs="Times New Roman"/>
          <w:bCs/>
          <w:color w:val="444444"/>
          <w:shd w:val="clear" w:color="auto" w:fill="FFFFFF"/>
        </w:rPr>
        <w:t> </w:t>
      </w:r>
      <w:proofErr w:type="gramStart"/>
      <w:r w:rsidRPr="00A47F3F">
        <w:rPr>
          <w:rFonts w:ascii="Times New Roman" w:eastAsia="Times New Roman" w:hAnsi="Times New Roman" w:cs="Times New Roman"/>
          <w:bCs/>
          <w:color w:val="444444"/>
          <w:shd w:val="clear" w:color="auto" w:fill="FFFFFF"/>
        </w:rPr>
        <w:t>I</w:t>
      </w:r>
      <w:r w:rsidRPr="00A47F3F">
        <w:rPr>
          <w:rFonts w:ascii="Times New Roman" w:eastAsia="Times New Roman" w:hAnsi="Times New Roman" w:cs="Times New Roman"/>
          <w:bCs/>
          <w:color w:val="444444"/>
          <w:shd w:val="clear" w:color="auto" w:fill="FFFFFF"/>
          <w:lang w:val="el-GR"/>
        </w:rPr>
        <w:t>-2321, σκέψη</w:t>
      </w:r>
      <w:r w:rsidRPr="00A47F3F">
        <w:rPr>
          <w:rFonts w:ascii="Times New Roman" w:eastAsia="Times New Roman" w:hAnsi="Times New Roman" w:cs="Times New Roman"/>
          <w:bCs/>
          <w:color w:val="444444"/>
          <w:shd w:val="clear" w:color="auto" w:fill="FFFFFF"/>
        </w:rPr>
        <w:t> </w:t>
      </w:r>
      <w:r w:rsidRPr="00A47F3F">
        <w:rPr>
          <w:rFonts w:ascii="Times New Roman" w:eastAsia="Times New Roman" w:hAnsi="Times New Roman" w:cs="Times New Roman"/>
          <w:bCs/>
          <w:color w:val="444444"/>
          <w:shd w:val="clear" w:color="auto" w:fill="FFFFFF"/>
          <w:lang w:val="el-GR"/>
        </w:rPr>
        <w:t>13).</w:t>
      </w:r>
      <w:proofErr w:type="gramEnd"/>
    </w:p>
    <w:p w:rsidR="00A47F3F" w:rsidRPr="00A47F3F" w:rsidRDefault="00A47F3F" w:rsidP="00A47F3F">
      <w:pPr>
        <w:shd w:val="clear" w:color="auto" w:fill="FFFFFF"/>
        <w:spacing w:after="0" w:line="250" w:lineRule="atLeast"/>
        <w:textAlignment w:val="baseline"/>
        <w:rPr>
          <w:rFonts w:ascii="Times New Roman" w:eastAsia="Times New Roman" w:hAnsi="Times New Roman" w:cs="Times New Roman"/>
          <w:color w:val="444444"/>
          <w:lang w:val="el-GR"/>
        </w:rPr>
      </w:pPr>
      <w:r w:rsidRPr="00A47F3F">
        <w:rPr>
          <w:rFonts w:ascii="Times New Roman" w:eastAsia="Times New Roman" w:hAnsi="Times New Roman" w:cs="Times New Roman"/>
          <w:bCs/>
          <w:color w:val="444444"/>
          <w:lang w:val="el-GR"/>
        </w:rPr>
        <w:t>21</w:t>
      </w:r>
      <w:r>
        <w:rPr>
          <w:rFonts w:ascii="Times New Roman" w:eastAsia="Times New Roman" w:hAnsi="Times New Roman" w:cs="Times New Roman"/>
          <w:bCs/>
          <w:color w:val="444444"/>
          <w:lang w:val="el-GR"/>
        </w:rPr>
        <w:t xml:space="preserve"> </w:t>
      </w:r>
      <w:r w:rsidRPr="00A47F3F">
        <w:rPr>
          <w:rFonts w:ascii="Times New Roman" w:eastAsia="Times New Roman" w:hAnsi="Times New Roman" w:cs="Times New Roman"/>
          <w:bCs/>
          <w:color w:val="444444"/>
          <w:shd w:val="clear" w:color="auto" w:fill="FFFFFF"/>
        </w:rPr>
        <w:t>H</w:t>
      </w:r>
      <w:r w:rsidRPr="00A47F3F">
        <w:rPr>
          <w:rFonts w:ascii="Times New Roman" w:eastAsia="Times New Roman" w:hAnsi="Times New Roman" w:cs="Times New Roman"/>
          <w:bCs/>
          <w:color w:val="444444"/>
          <w:shd w:val="clear" w:color="auto" w:fill="FFFFFF"/>
          <w:lang w:val="el-GR"/>
        </w:rPr>
        <w:t xml:space="preserve"> ερμηνεία που δίδει το Δικαστήριο, κατά την άσκηση της αρμοδιότητας που του χορηγεί το άρθρο 234 Ε</w:t>
      </w:r>
      <w:r w:rsidRPr="00A47F3F">
        <w:rPr>
          <w:rFonts w:ascii="Times New Roman" w:eastAsia="Times New Roman" w:hAnsi="Times New Roman" w:cs="Times New Roman"/>
          <w:bCs/>
          <w:color w:val="444444"/>
          <w:shd w:val="clear" w:color="auto" w:fill="FFFFFF"/>
        </w:rPr>
        <w:t>K</w:t>
      </w:r>
      <w:r w:rsidRPr="00A47F3F">
        <w:rPr>
          <w:rFonts w:ascii="Times New Roman" w:eastAsia="Times New Roman" w:hAnsi="Times New Roman" w:cs="Times New Roman"/>
          <w:bCs/>
          <w:color w:val="444444"/>
          <w:shd w:val="clear" w:color="auto" w:fill="FFFFFF"/>
          <w:lang w:val="el-GR"/>
        </w:rPr>
        <w:t xml:space="preserve">, σε κανόνα του κοινοτικού δικαίου διασαφηνίζει και ορίζει, όταν παρίσταται ανάγκη, την έννοια και το περιεχόμενο του εν λόγω κανόνα, όπως αυτός πρέπει ή έπρεπε να γίνει αντιληπτός και να εφαρμοστεί από της θέσεώς του σε ισχύ (βλ., μεταξύ άλλων, αποφάσεις της 27ης Μαρτίου 1980, 61/79, </w:t>
      </w:r>
      <w:proofErr w:type="spellStart"/>
      <w:r w:rsidRPr="00A47F3F">
        <w:rPr>
          <w:rFonts w:ascii="Times New Roman" w:eastAsia="Times New Roman" w:hAnsi="Times New Roman" w:cs="Times New Roman"/>
          <w:bCs/>
          <w:color w:val="444444"/>
          <w:shd w:val="clear" w:color="auto" w:fill="FFFFFF"/>
        </w:rPr>
        <w:t>Denkavit</w:t>
      </w:r>
      <w:proofErr w:type="spellEnd"/>
      <w:r w:rsidRPr="00A47F3F">
        <w:rPr>
          <w:rFonts w:ascii="Times New Roman" w:eastAsia="Times New Roman" w:hAnsi="Times New Roman" w:cs="Times New Roman"/>
          <w:bCs/>
          <w:color w:val="444444"/>
          <w:shd w:val="clear" w:color="auto" w:fill="FFFFFF"/>
          <w:lang w:val="el-GR"/>
        </w:rPr>
        <w:t xml:space="preserve"> </w:t>
      </w:r>
      <w:proofErr w:type="spellStart"/>
      <w:r w:rsidRPr="00A47F3F">
        <w:rPr>
          <w:rFonts w:ascii="Times New Roman" w:eastAsia="Times New Roman" w:hAnsi="Times New Roman" w:cs="Times New Roman"/>
          <w:bCs/>
          <w:color w:val="444444"/>
          <w:shd w:val="clear" w:color="auto" w:fill="FFFFFF"/>
        </w:rPr>
        <w:t>italiana</w:t>
      </w:r>
      <w:proofErr w:type="spellEnd"/>
      <w:r w:rsidRPr="00A47F3F">
        <w:rPr>
          <w:rFonts w:ascii="Times New Roman" w:eastAsia="Times New Roman" w:hAnsi="Times New Roman" w:cs="Times New Roman"/>
          <w:bCs/>
          <w:color w:val="444444"/>
          <w:shd w:val="clear" w:color="auto" w:fill="FFFFFF"/>
          <w:lang w:val="el-GR"/>
        </w:rPr>
        <w:t>, Συλλογή τόμος 1980/Ι, σ.</w:t>
      </w:r>
      <w:r w:rsidRPr="00A47F3F">
        <w:rPr>
          <w:rFonts w:ascii="Times New Roman" w:eastAsia="Times New Roman" w:hAnsi="Times New Roman" w:cs="Times New Roman"/>
          <w:bCs/>
          <w:color w:val="444444"/>
          <w:shd w:val="clear" w:color="auto" w:fill="FFFFFF"/>
        </w:rPr>
        <w:t> </w:t>
      </w:r>
      <w:r w:rsidRPr="00A47F3F">
        <w:rPr>
          <w:rFonts w:ascii="Times New Roman" w:eastAsia="Times New Roman" w:hAnsi="Times New Roman" w:cs="Times New Roman"/>
          <w:bCs/>
          <w:color w:val="444444"/>
          <w:shd w:val="clear" w:color="auto" w:fill="FFFFFF"/>
          <w:lang w:val="el-GR"/>
        </w:rPr>
        <w:t xml:space="preserve">605, σκέψη 16, και της 10ης Φεβρουαρίου 2000, </w:t>
      </w:r>
      <w:r w:rsidRPr="00A47F3F">
        <w:rPr>
          <w:rFonts w:ascii="Times New Roman" w:eastAsia="Times New Roman" w:hAnsi="Times New Roman" w:cs="Times New Roman"/>
          <w:bCs/>
          <w:color w:val="444444"/>
          <w:shd w:val="clear" w:color="auto" w:fill="FFFFFF"/>
        </w:rPr>
        <w:t>C</w:t>
      </w:r>
      <w:r w:rsidRPr="00A47F3F">
        <w:rPr>
          <w:rFonts w:ascii="Times New Roman" w:eastAsia="Times New Roman" w:hAnsi="Times New Roman" w:cs="Times New Roman"/>
          <w:bCs/>
          <w:color w:val="444444"/>
          <w:shd w:val="clear" w:color="auto" w:fill="FFFFFF"/>
          <w:lang w:val="el-GR"/>
        </w:rPr>
        <w:t xml:space="preserve">-50/96, </w:t>
      </w:r>
      <w:r w:rsidRPr="00A47F3F">
        <w:rPr>
          <w:rFonts w:ascii="Times New Roman" w:eastAsia="Times New Roman" w:hAnsi="Times New Roman" w:cs="Times New Roman"/>
          <w:bCs/>
          <w:color w:val="444444"/>
          <w:shd w:val="clear" w:color="auto" w:fill="FFFFFF"/>
        </w:rPr>
        <w:t>Deutsche</w:t>
      </w:r>
      <w:r w:rsidRPr="00A47F3F">
        <w:rPr>
          <w:rFonts w:ascii="Times New Roman" w:eastAsia="Times New Roman" w:hAnsi="Times New Roman" w:cs="Times New Roman"/>
          <w:bCs/>
          <w:color w:val="444444"/>
          <w:shd w:val="clear" w:color="auto" w:fill="FFFFFF"/>
          <w:lang w:val="el-GR"/>
        </w:rPr>
        <w:t xml:space="preserve"> </w:t>
      </w:r>
      <w:r w:rsidRPr="00A47F3F">
        <w:rPr>
          <w:rFonts w:ascii="Times New Roman" w:eastAsia="Times New Roman" w:hAnsi="Times New Roman" w:cs="Times New Roman"/>
          <w:bCs/>
          <w:color w:val="444444"/>
          <w:shd w:val="clear" w:color="auto" w:fill="FFFFFF"/>
        </w:rPr>
        <w:t>Telekom</w:t>
      </w:r>
      <w:r w:rsidRPr="00A47F3F">
        <w:rPr>
          <w:rFonts w:ascii="Times New Roman" w:eastAsia="Times New Roman" w:hAnsi="Times New Roman" w:cs="Times New Roman"/>
          <w:bCs/>
          <w:color w:val="444444"/>
          <w:shd w:val="clear" w:color="auto" w:fill="FFFFFF"/>
          <w:lang w:val="el-GR"/>
        </w:rPr>
        <w:t>, Συλλογή 2000, σ.</w:t>
      </w:r>
      <w:r w:rsidRPr="00A47F3F">
        <w:rPr>
          <w:rFonts w:ascii="Times New Roman" w:eastAsia="Times New Roman" w:hAnsi="Times New Roman" w:cs="Times New Roman"/>
          <w:bCs/>
          <w:color w:val="444444"/>
          <w:shd w:val="clear" w:color="auto" w:fill="FFFFFF"/>
        </w:rPr>
        <w:t> </w:t>
      </w:r>
      <w:proofErr w:type="gramStart"/>
      <w:r w:rsidRPr="00A47F3F">
        <w:rPr>
          <w:rFonts w:ascii="Times New Roman" w:eastAsia="Times New Roman" w:hAnsi="Times New Roman" w:cs="Times New Roman"/>
          <w:bCs/>
          <w:color w:val="444444"/>
          <w:shd w:val="clear" w:color="auto" w:fill="FFFFFF"/>
        </w:rPr>
        <w:t>I</w:t>
      </w:r>
      <w:r w:rsidRPr="00A47F3F">
        <w:rPr>
          <w:rFonts w:ascii="Times New Roman" w:eastAsia="Times New Roman" w:hAnsi="Times New Roman" w:cs="Times New Roman"/>
          <w:bCs/>
          <w:color w:val="444444"/>
          <w:shd w:val="clear" w:color="auto" w:fill="FFFFFF"/>
          <w:lang w:val="el-GR"/>
        </w:rPr>
        <w:t>-743, σκέψη</w:t>
      </w:r>
      <w:r w:rsidRPr="00A47F3F">
        <w:rPr>
          <w:rFonts w:ascii="Times New Roman" w:eastAsia="Times New Roman" w:hAnsi="Times New Roman" w:cs="Times New Roman"/>
          <w:bCs/>
          <w:color w:val="444444"/>
          <w:shd w:val="clear" w:color="auto" w:fill="FFFFFF"/>
        </w:rPr>
        <w:t> </w:t>
      </w:r>
      <w:r w:rsidRPr="00A47F3F">
        <w:rPr>
          <w:rFonts w:ascii="Times New Roman" w:eastAsia="Times New Roman" w:hAnsi="Times New Roman" w:cs="Times New Roman"/>
          <w:bCs/>
          <w:color w:val="444444"/>
          <w:shd w:val="clear" w:color="auto" w:fill="FFFFFF"/>
          <w:lang w:val="el-GR"/>
        </w:rPr>
        <w:t>43).</w:t>
      </w:r>
      <w:proofErr w:type="gramEnd"/>
    </w:p>
    <w:p w:rsidR="00A47F3F" w:rsidRPr="00A47F3F" w:rsidRDefault="00A47F3F" w:rsidP="00A47F3F">
      <w:pPr>
        <w:shd w:val="clear" w:color="auto" w:fill="FFFFFF"/>
        <w:spacing w:after="0" w:line="250" w:lineRule="atLeast"/>
        <w:textAlignment w:val="baseline"/>
        <w:rPr>
          <w:rFonts w:ascii="Times New Roman" w:eastAsia="Times New Roman" w:hAnsi="Times New Roman" w:cs="Times New Roman"/>
          <w:color w:val="444444"/>
          <w:lang w:val="el-GR"/>
        </w:rPr>
      </w:pPr>
      <w:r w:rsidRPr="00A47F3F">
        <w:rPr>
          <w:rFonts w:ascii="Times New Roman" w:eastAsia="Times New Roman" w:hAnsi="Times New Roman" w:cs="Times New Roman"/>
          <w:bCs/>
          <w:color w:val="444444"/>
          <w:lang w:val="el-GR"/>
        </w:rPr>
        <w:t>22</w:t>
      </w:r>
      <w:r>
        <w:rPr>
          <w:rFonts w:ascii="Times New Roman" w:eastAsia="Times New Roman" w:hAnsi="Times New Roman" w:cs="Times New Roman"/>
          <w:bCs/>
          <w:color w:val="444444"/>
          <w:lang w:val="el-GR"/>
        </w:rPr>
        <w:t xml:space="preserve"> </w:t>
      </w:r>
      <w:r w:rsidRPr="00A47F3F">
        <w:rPr>
          <w:rFonts w:ascii="Times New Roman" w:eastAsia="Times New Roman" w:hAnsi="Times New Roman" w:cs="Times New Roman"/>
          <w:bCs/>
          <w:color w:val="444444"/>
          <w:shd w:val="clear" w:color="auto" w:fill="FFFFFF"/>
          <w:lang w:val="el-GR"/>
        </w:rPr>
        <w:t xml:space="preserve">Εντεύθεν προκύπτει ότι διοικητικό όργανο πρέπει να εφαρμόζει, στο πλαίσιο των αρμοδιοτήτων του, τον </w:t>
      </w:r>
      <w:proofErr w:type="spellStart"/>
      <w:r w:rsidRPr="00A47F3F">
        <w:rPr>
          <w:rFonts w:ascii="Times New Roman" w:eastAsia="Times New Roman" w:hAnsi="Times New Roman" w:cs="Times New Roman"/>
          <w:bCs/>
          <w:color w:val="444444"/>
          <w:shd w:val="clear" w:color="auto" w:fill="FFFFFF"/>
          <w:lang w:val="el-GR"/>
        </w:rPr>
        <w:t>κατ'αυτόν</w:t>
      </w:r>
      <w:proofErr w:type="spellEnd"/>
      <w:r w:rsidRPr="00A47F3F">
        <w:rPr>
          <w:rFonts w:ascii="Times New Roman" w:eastAsia="Times New Roman" w:hAnsi="Times New Roman" w:cs="Times New Roman"/>
          <w:bCs/>
          <w:color w:val="444444"/>
          <w:shd w:val="clear" w:color="auto" w:fill="FFFFFF"/>
          <w:lang w:val="el-GR"/>
        </w:rPr>
        <w:t xml:space="preserve"> τον τρόπο ερμηνευθέντα κανόνα του κοινοτικού δικαίου ακόμη και σε έννομες σχέσεις που δημιουργήθηκαν πριν από την έκδοση της αποφάσεως με την οποία το Δικαστήριο αποφαίνεται επί του ζητήματος ερμηνείας.</w:t>
      </w:r>
    </w:p>
    <w:p w:rsidR="00A47F3F" w:rsidRPr="00A47F3F" w:rsidRDefault="00A47F3F" w:rsidP="00A47F3F">
      <w:pPr>
        <w:shd w:val="clear" w:color="auto" w:fill="FFFFFF"/>
        <w:spacing w:after="0" w:line="250" w:lineRule="atLeast"/>
        <w:textAlignment w:val="baseline"/>
        <w:rPr>
          <w:rFonts w:ascii="Times New Roman" w:eastAsia="Times New Roman" w:hAnsi="Times New Roman" w:cs="Times New Roman"/>
          <w:color w:val="444444"/>
          <w:lang w:val="el-GR"/>
        </w:rPr>
      </w:pPr>
      <w:r w:rsidRPr="00A47F3F">
        <w:rPr>
          <w:rFonts w:ascii="Times New Roman" w:eastAsia="Times New Roman" w:hAnsi="Times New Roman" w:cs="Times New Roman"/>
          <w:bCs/>
          <w:color w:val="444444"/>
          <w:lang w:val="el-GR"/>
        </w:rPr>
        <w:t>23</w:t>
      </w:r>
      <w:r>
        <w:rPr>
          <w:rFonts w:ascii="Times New Roman" w:eastAsia="Times New Roman" w:hAnsi="Times New Roman" w:cs="Times New Roman"/>
          <w:bCs/>
          <w:color w:val="444444"/>
          <w:lang w:val="el-GR"/>
        </w:rPr>
        <w:t xml:space="preserve"> </w:t>
      </w:r>
      <w:r w:rsidRPr="00A47F3F">
        <w:rPr>
          <w:rFonts w:ascii="Times New Roman" w:eastAsia="Times New Roman" w:hAnsi="Times New Roman" w:cs="Times New Roman"/>
          <w:bCs/>
          <w:color w:val="444444"/>
          <w:shd w:val="clear" w:color="auto" w:fill="FFFFFF"/>
          <w:lang w:val="el-GR"/>
        </w:rPr>
        <w:t>Στην υπόθεση της κύριας δίκης ανακύπτει το ζήτημα αν, προκειμένου να ληφθεί υπόψη η απάντηση του Δικαστηρίου σε προδικαστικό ερώτημα σχετικό με την ερμηνεία κανόνα του κοινοτικού δικαίου, επιβάλλεται η τήρηση της υποχρεώσεως αυτής παρά το γεγονός ότι μια διοικητική απόφαση κατέστη απρόσβλητη πριν ζητηθεί η αναθεώρησή της.</w:t>
      </w:r>
    </w:p>
    <w:p w:rsidR="00A47F3F" w:rsidRPr="00A47F3F" w:rsidRDefault="00A47F3F" w:rsidP="00A47F3F">
      <w:pPr>
        <w:shd w:val="clear" w:color="auto" w:fill="FFFFFF"/>
        <w:spacing w:after="0" w:line="250" w:lineRule="atLeast"/>
        <w:textAlignment w:val="baseline"/>
        <w:rPr>
          <w:rFonts w:ascii="Times New Roman" w:eastAsia="Times New Roman" w:hAnsi="Times New Roman" w:cs="Times New Roman"/>
          <w:color w:val="444444"/>
          <w:lang w:val="el-GR"/>
        </w:rPr>
      </w:pPr>
      <w:r w:rsidRPr="00A47F3F">
        <w:rPr>
          <w:rFonts w:ascii="Times New Roman" w:eastAsia="Times New Roman" w:hAnsi="Times New Roman" w:cs="Times New Roman"/>
          <w:bCs/>
          <w:color w:val="444444"/>
          <w:lang w:val="el-GR"/>
        </w:rPr>
        <w:t>24</w:t>
      </w:r>
      <w:r>
        <w:rPr>
          <w:rFonts w:ascii="Times New Roman" w:eastAsia="Times New Roman" w:hAnsi="Times New Roman" w:cs="Times New Roman"/>
          <w:bCs/>
          <w:color w:val="444444"/>
          <w:lang w:val="el-GR"/>
        </w:rPr>
        <w:t xml:space="preserve"> </w:t>
      </w:r>
      <w:r w:rsidRPr="00A47F3F">
        <w:rPr>
          <w:rFonts w:ascii="Times New Roman" w:eastAsia="Times New Roman" w:hAnsi="Times New Roman" w:cs="Times New Roman"/>
          <w:bCs/>
          <w:color w:val="444444"/>
          <w:shd w:val="clear" w:color="auto" w:fill="FFFFFF"/>
          <w:lang w:val="el-GR"/>
        </w:rPr>
        <w:t xml:space="preserve">Πρέπει να </w:t>
      </w:r>
      <w:proofErr w:type="spellStart"/>
      <w:r w:rsidRPr="00A47F3F">
        <w:rPr>
          <w:rFonts w:ascii="Times New Roman" w:eastAsia="Times New Roman" w:hAnsi="Times New Roman" w:cs="Times New Roman"/>
          <w:bCs/>
          <w:color w:val="444444"/>
          <w:shd w:val="clear" w:color="auto" w:fill="FFFFFF"/>
          <w:lang w:val="el-GR"/>
        </w:rPr>
        <w:t>υπομνησθεί</w:t>
      </w:r>
      <w:proofErr w:type="spellEnd"/>
      <w:r w:rsidRPr="00A47F3F">
        <w:rPr>
          <w:rFonts w:ascii="Times New Roman" w:eastAsia="Times New Roman" w:hAnsi="Times New Roman" w:cs="Times New Roman"/>
          <w:bCs/>
          <w:color w:val="444444"/>
          <w:shd w:val="clear" w:color="auto" w:fill="FFFFFF"/>
          <w:lang w:val="el-GR"/>
        </w:rPr>
        <w:t xml:space="preserve"> ότι μεταξύ των γενικών αρχών του κοινοτικού δικαίου περιλαμβάνεται και η ασφάλεια δικαίου. Η μη δυνατότητα προσβολής μιας διοικητικής αποφάσεως, λόγω εκπνοής των εύλογων προθεσμιών προσβολής της ή εξαντλήσεως των ενδίκων μέσων, συμβάλλει στην ασφάλεια δικαίου και, επομένως, το κοινοτικό δίκαιο δεν επιβάλλει, κατ' αρχήν, στο διοικητικό όργανο την υποχρέωση να εξετάσει εκ νέου μια διοικητική απόφαση που κατέστη απρόσβλητη.</w:t>
      </w:r>
    </w:p>
    <w:p w:rsidR="00A47F3F" w:rsidRPr="00A47F3F" w:rsidRDefault="00A47F3F" w:rsidP="00A47F3F">
      <w:pPr>
        <w:shd w:val="clear" w:color="auto" w:fill="FFFFFF"/>
        <w:spacing w:after="0" w:line="250" w:lineRule="atLeast"/>
        <w:textAlignment w:val="baseline"/>
        <w:rPr>
          <w:rFonts w:ascii="Times New Roman" w:eastAsia="Times New Roman" w:hAnsi="Times New Roman" w:cs="Times New Roman"/>
          <w:color w:val="444444"/>
          <w:lang w:val="el-GR"/>
        </w:rPr>
      </w:pPr>
      <w:r w:rsidRPr="00A47F3F">
        <w:rPr>
          <w:rFonts w:ascii="Times New Roman" w:eastAsia="Times New Roman" w:hAnsi="Times New Roman" w:cs="Times New Roman"/>
          <w:bCs/>
          <w:color w:val="444444"/>
          <w:lang w:val="el-GR"/>
        </w:rPr>
        <w:t>25</w:t>
      </w:r>
      <w:r>
        <w:rPr>
          <w:rFonts w:ascii="Times New Roman" w:eastAsia="Times New Roman" w:hAnsi="Times New Roman" w:cs="Times New Roman"/>
          <w:bCs/>
          <w:color w:val="444444"/>
          <w:lang w:val="el-GR"/>
        </w:rPr>
        <w:t xml:space="preserve"> </w:t>
      </w:r>
      <w:r w:rsidRPr="00A47F3F">
        <w:rPr>
          <w:rFonts w:ascii="Times New Roman" w:eastAsia="Times New Roman" w:hAnsi="Times New Roman" w:cs="Times New Roman"/>
          <w:bCs/>
          <w:color w:val="444444"/>
          <w:shd w:val="clear" w:color="auto" w:fill="FFFFFF"/>
          <w:lang w:val="el-GR"/>
        </w:rPr>
        <w:t xml:space="preserve">Το αιτούν δικαστήριο επισήμανε πάντως ότι, κατά το ολλανδικό δίκαιο, ένα διοικητικό όργανο μπορεί, υπό την επιφύλαξη ότι δεν θίγονται τα συμφέροντα τρίτων, να προβεί σε εκ νέου εξέταση μιας διοικητικής αποφάσεως που κατέστη απρόσβλητη και ότι, ανάλογα με τις περιστάσεις, η ύπαρξη μιας τέτοιας εξουσίας μπορεί να συνεπάγεται την υποχρέωση ανακλήσεως της αποφάσεως αυτής, έστω και αν το δίκαιο αυτό δεν επιβάλλει στο αρμόδιο όργανο την υποχρέωση να επανεξετάσει συστηματικά τις διοικητικές αποφάσεις που κατέστησαν απρόσβλητες, προκειμένου να τις εναρμονίσει με μεταγενέστερη νομολογία. Με το ερώτημά του, το αιτούν δικαστήριο ερωτά αν, υπό συνθήκες όπως αυτές της υποθέσεως στην κύρια δίκη, η υποχρέωση εκ νέου εξετάσεως μιας διοικητικής αποφάσεως που κατέστη απρόσβλητη απορρέει </w:t>
      </w:r>
      <w:proofErr w:type="spellStart"/>
      <w:r w:rsidRPr="00A47F3F">
        <w:rPr>
          <w:rFonts w:ascii="Times New Roman" w:eastAsia="Times New Roman" w:hAnsi="Times New Roman" w:cs="Times New Roman"/>
          <w:bCs/>
          <w:color w:val="444444"/>
          <w:shd w:val="clear" w:color="auto" w:fill="FFFFFF"/>
          <w:lang w:val="el-GR"/>
        </w:rPr>
        <w:t>απο</w:t>
      </w:r>
      <w:proofErr w:type="spellEnd"/>
      <w:r w:rsidRPr="00A47F3F">
        <w:rPr>
          <w:rFonts w:ascii="Times New Roman" w:eastAsia="Times New Roman" w:hAnsi="Times New Roman" w:cs="Times New Roman"/>
          <w:bCs/>
          <w:color w:val="444444"/>
          <w:shd w:val="clear" w:color="auto" w:fill="FFFFFF"/>
          <w:lang w:val="el-GR"/>
        </w:rPr>
        <w:t xml:space="preserve"> το κοινοτικό δίκαιο.</w:t>
      </w:r>
    </w:p>
    <w:p w:rsidR="00A47F3F" w:rsidRPr="00A47F3F" w:rsidRDefault="00A47F3F" w:rsidP="00A47F3F">
      <w:pPr>
        <w:shd w:val="clear" w:color="auto" w:fill="FFFFFF"/>
        <w:spacing w:after="0" w:line="250" w:lineRule="atLeast"/>
        <w:textAlignment w:val="baseline"/>
        <w:rPr>
          <w:rFonts w:ascii="Times New Roman" w:eastAsia="Times New Roman" w:hAnsi="Times New Roman" w:cs="Times New Roman"/>
          <w:color w:val="444444"/>
          <w:lang w:val="el-GR"/>
        </w:rPr>
      </w:pPr>
      <w:r w:rsidRPr="00A47F3F">
        <w:rPr>
          <w:rFonts w:ascii="Times New Roman" w:eastAsia="Times New Roman" w:hAnsi="Times New Roman" w:cs="Times New Roman"/>
          <w:bCs/>
          <w:color w:val="444444"/>
          <w:lang w:val="el-GR"/>
        </w:rPr>
        <w:t>26</w:t>
      </w:r>
      <w:r>
        <w:rPr>
          <w:rFonts w:ascii="Times New Roman" w:eastAsia="Times New Roman" w:hAnsi="Times New Roman" w:cs="Times New Roman"/>
          <w:bCs/>
          <w:color w:val="444444"/>
          <w:lang w:val="el-GR"/>
        </w:rPr>
        <w:t xml:space="preserve"> </w:t>
      </w:r>
      <w:r w:rsidRPr="00A47F3F">
        <w:rPr>
          <w:rFonts w:ascii="Times New Roman" w:eastAsia="Times New Roman" w:hAnsi="Times New Roman" w:cs="Times New Roman"/>
          <w:bCs/>
          <w:color w:val="444444"/>
          <w:shd w:val="clear" w:color="auto" w:fill="FFFFFF"/>
          <w:lang w:val="el-GR"/>
        </w:rPr>
        <w:t>Όπως προκύπτει από τη δικογραφία, οι περιστάσεις της παρούσας υποθέσεως είναι οι ακόλουθες. Πρώτον, το εθνικό δίκαιο παρέχει στο διοικητικό όργανο τη δυνατότητα εκ νέου εξετάσεως της επίμαχης αποφάσεως που κατέστη απρόσβλητη. Δεύτερον, η διοικητική απόφαση κατέστη απρόσβλητη μόνον κατόπιν αποφάσεως εθνικού δικαστηρίου του οποίου οι αποφάσεις δεν υπόκεινται σε ένδικα μέσα. Τρίτον, η απόφαση αυτή του εθνικού δικαστηρίου στηρίχθηκε σε ερμηνεία του κοινοτικού δικαίου η οποία, βάσει μεταγενέστερης αποφάσεως του Δικαστηρίου, αποδείχθηκε εσφαλμένη και υιοθετήθηκε από το εθνικό δικαστήριο, χωρίς αυτό να υποβάλει στο Δικαστήριο προδικαστικό ερώτημα, κατά τους όρους του άρθρου 234, παράγραφος 3, ΕΚ. Τέταρτον, ο ενδιαφερόμενος απευθύνθηκε στο διοικητικό όργανο μόλις έλαβε γνώση αυτής της αποφάσεως του Δικαστηρίου.</w:t>
      </w:r>
    </w:p>
    <w:p w:rsidR="00A47F3F" w:rsidRPr="00A47F3F" w:rsidRDefault="00A47F3F" w:rsidP="00A47F3F">
      <w:pPr>
        <w:shd w:val="clear" w:color="auto" w:fill="FFFFFF"/>
        <w:spacing w:after="0" w:line="250" w:lineRule="atLeast"/>
        <w:textAlignment w:val="baseline"/>
        <w:rPr>
          <w:rFonts w:ascii="Times New Roman" w:eastAsia="Times New Roman" w:hAnsi="Times New Roman" w:cs="Times New Roman"/>
          <w:color w:val="444444"/>
          <w:lang w:val="el-GR"/>
        </w:rPr>
      </w:pPr>
      <w:r w:rsidRPr="00A47F3F">
        <w:rPr>
          <w:rFonts w:ascii="Times New Roman" w:eastAsia="Times New Roman" w:hAnsi="Times New Roman" w:cs="Times New Roman"/>
          <w:bCs/>
          <w:color w:val="444444"/>
          <w:lang w:val="el-GR"/>
        </w:rPr>
        <w:lastRenderedPageBreak/>
        <w:t>27</w:t>
      </w:r>
      <w:r>
        <w:rPr>
          <w:rFonts w:ascii="Times New Roman" w:eastAsia="Times New Roman" w:hAnsi="Times New Roman" w:cs="Times New Roman"/>
          <w:bCs/>
          <w:color w:val="444444"/>
          <w:lang w:val="el-GR"/>
        </w:rPr>
        <w:t xml:space="preserve"> </w:t>
      </w:r>
      <w:r w:rsidRPr="00A47F3F">
        <w:rPr>
          <w:rFonts w:ascii="Times New Roman" w:eastAsia="Times New Roman" w:hAnsi="Times New Roman" w:cs="Times New Roman"/>
          <w:bCs/>
          <w:color w:val="444444"/>
          <w:shd w:val="clear" w:color="auto" w:fill="FFFFFF"/>
          <w:lang w:val="el-GR"/>
        </w:rPr>
        <w:t>Υπό αυτές τις συνθήκες, το συγκεκριμένο διοικητικό όργανο υποχρεούται, κατ' εφαρμογή της αρχής της συνεργασίας που απορρέει από το άρθρο 10 ΕΚ, να εξετάσει εκ νέου την εν λόγω απόφαση, προκειμένου να ληφθεί υπόψη η, εν τω μεταξύ δοθείσα από το Δικαστήριο, ερμηνεία της κρίσιμης διατάξεως του κοινοτικού δικαίου. Το εν λόγω όργανο οφείλει να καθορίσει, λαμβάνοντας υπόψη τα αποτελέσματα αυτής της νέας εξετάσεως, τον βαθμό στον οποίο υποχρεούται να τροποποιήσει, χωρίς να θίγει τα συμφέροντα τρίτων, την επίμαχη απόφαση.</w:t>
      </w:r>
    </w:p>
    <w:p w:rsidR="00A47F3F" w:rsidRPr="00A47F3F" w:rsidRDefault="00A47F3F" w:rsidP="00A47F3F">
      <w:pPr>
        <w:shd w:val="clear" w:color="auto" w:fill="FFFFFF"/>
        <w:spacing w:after="0" w:line="250" w:lineRule="atLeast"/>
        <w:textAlignment w:val="baseline"/>
        <w:rPr>
          <w:rFonts w:ascii="Times New Roman" w:eastAsia="Times New Roman" w:hAnsi="Times New Roman" w:cs="Times New Roman"/>
          <w:color w:val="444444"/>
          <w:lang w:val="el-GR"/>
        </w:rPr>
      </w:pPr>
      <w:r w:rsidRPr="00A47F3F">
        <w:rPr>
          <w:rFonts w:ascii="Times New Roman" w:eastAsia="Times New Roman" w:hAnsi="Times New Roman" w:cs="Times New Roman"/>
          <w:bCs/>
          <w:color w:val="444444"/>
          <w:lang w:val="el-GR"/>
        </w:rPr>
        <w:t>28</w:t>
      </w:r>
      <w:r>
        <w:rPr>
          <w:rFonts w:ascii="Times New Roman" w:eastAsia="Times New Roman" w:hAnsi="Times New Roman" w:cs="Times New Roman"/>
          <w:bCs/>
          <w:color w:val="444444"/>
          <w:lang w:val="el-GR"/>
        </w:rPr>
        <w:t xml:space="preserve"> </w:t>
      </w:r>
      <w:r w:rsidRPr="00A47F3F">
        <w:rPr>
          <w:rFonts w:ascii="Times New Roman" w:eastAsia="Times New Roman" w:hAnsi="Times New Roman" w:cs="Times New Roman"/>
          <w:bCs/>
          <w:color w:val="444444"/>
          <w:shd w:val="clear" w:color="auto" w:fill="FFFFFF"/>
          <w:lang w:val="el-GR"/>
        </w:rPr>
        <w:t>Κατόπιν των ανωτέρω σκέψεων, στο υποβληθέν ερώτημα πρέπει να δοθεί η απάντηση ότι, βάσει της αρχής της συνεργασίας που απορρέει από το άρθρο 10 ΕΚ, ένα διοικητικό όργανο στο οποίο υποβλήθηκε σχετική αίτηση υποχρεούται να εξετάσει εκ νέου μια διοικητική απόφαση που κατέστη απρόσβλητη, προκειμένου να ληφθεί υπόψη η, εν τω μεταξύ δοθείσα από το Δικαστήριο, ερμηνεία της κρίσιμης διατάξεως του κοινοτικού δικαίου, όταν</w:t>
      </w:r>
    </w:p>
    <w:p w:rsidR="00A47F3F" w:rsidRPr="00A47F3F" w:rsidRDefault="00A47F3F" w:rsidP="00A47F3F">
      <w:pPr>
        <w:shd w:val="clear" w:color="auto" w:fill="FFFFFF"/>
        <w:spacing w:after="0" w:line="250" w:lineRule="atLeast"/>
        <w:textAlignment w:val="baseline"/>
        <w:rPr>
          <w:rFonts w:ascii="Times New Roman" w:eastAsia="Times New Roman" w:hAnsi="Times New Roman" w:cs="Times New Roman"/>
          <w:color w:val="444444"/>
          <w:lang w:val="el-GR"/>
        </w:rPr>
      </w:pPr>
      <w:proofErr w:type="spellStart"/>
      <w:r w:rsidRPr="00A47F3F">
        <w:rPr>
          <w:rFonts w:ascii="Times New Roman" w:eastAsia="Times New Roman" w:hAnsi="Times New Roman" w:cs="Times New Roman"/>
          <w:bCs/>
          <w:color w:val="444444"/>
          <w:lang w:val="el-GR"/>
        </w:rPr>
        <w:t>─</w:t>
      </w:r>
      <w:r w:rsidRPr="00A47F3F">
        <w:rPr>
          <w:rFonts w:ascii="Times New Roman" w:eastAsia="Times New Roman" w:hAnsi="Times New Roman" w:cs="Times New Roman"/>
          <w:bCs/>
          <w:color w:val="444444"/>
          <w:shd w:val="clear" w:color="auto" w:fill="FFFFFF"/>
          <w:lang w:val="el-GR"/>
        </w:rPr>
        <w:t>διαθέτει</w:t>
      </w:r>
      <w:proofErr w:type="spellEnd"/>
      <w:r w:rsidRPr="00A47F3F">
        <w:rPr>
          <w:rFonts w:ascii="Times New Roman" w:eastAsia="Times New Roman" w:hAnsi="Times New Roman" w:cs="Times New Roman"/>
          <w:bCs/>
          <w:color w:val="444444"/>
          <w:shd w:val="clear" w:color="auto" w:fill="FFFFFF"/>
          <w:lang w:val="el-GR"/>
        </w:rPr>
        <w:t>, κατά το εθνικό δίκαιο, την εξουσία να εξετάσει εκ νέου την απόφαση αυτή· διαθέτει, κατά το εθνικό δίκαιο, την εξουσία να εξετάσει εκ νέου την απόφαση αυτή·</w:t>
      </w:r>
    </w:p>
    <w:p w:rsidR="00A47F3F" w:rsidRPr="00A47F3F" w:rsidRDefault="00A47F3F" w:rsidP="00A47F3F">
      <w:pPr>
        <w:shd w:val="clear" w:color="auto" w:fill="FFFFFF"/>
        <w:spacing w:after="0" w:line="250" w:lineRule="atLeast"/>
        <w:textAlignment w:val="baseline"/>
        <w:rPr>
          <w:rFonts w:ascii="Times New Roman" w:eastAsia="Times New Roman" w:hAnsi="Times New Roman" w:cs="Times New Roman"/>
          <w:color w:val="444444"/>
          <w:lang w:val="el-GR"/>
        </w:rPr>
      </w:pPr>
      <w:proofErr w:type="spellStart"/>
      <w:r w:rsidRPr="00A47F3F">
        <w:rPr>
          <w:rFonts w:ascii="Times New Roman" w:eastAsia="Times New Roman" w:hAnsi="Times New Roman" w:cs="Times New Roman"/>
          <w:bCs/>
          <w:color w:val="444444"/>
          <w:lang w:val="el-GR"/>
        </w:rPr>
        <w:t>─</w:t>
      </w:r>
      <w:r w:rsidRPr="00A47F3F">
        <w:rPr>
          <w:rFonts w:ascii="Times New Roman" w:eastAsia="Times New Roman" w:hAnsi="Times New Roman" w:cs="Times New Roman"/>
          <w:bCs/>
          <w:color w:val="444444"/>
          <w:shd w:val="clear" w:color="auto" w:fill="FFFFFF"/>
          <w:lang w:val="el-GR"/>
        </w:rPr>
        <w:t>η</w:t>
      </w:r>
      <w:proofErr w:type="spellEnd"/>
      <w:r w:rsidRPr="00A47F3F">
        <w:rPr>
          <w:rFonts w:ascii="Times New Roman" w:eastAsia="Times New Roman" w:hAnsi="Times New Roman" w:cs="Times New Roman"/>
          <w:bCs/>
          <w:color w:val="444444"/>
          <w:shd w:val="clear" w:color="auto" w:fill="FFFFFF"/>
          <w:lang w:val="el-GR"/>
        </w:rPr>
        <w:t xml:space="preserve"> απόφαση αυτή κατέστη απρόσβλητη κατόπιν αποφάσεως εθνικού δικαστηρίου που αποφαίνεται σε τελευταίο βαθμό· η απόφαση αυτή κατέστη απρόσβλητη κατόπιν αποφάσεως εθνικού δικαστηρίου που αποφαίνεται σε τελευταίο βαθμό·</w:t>
      </w:r>
    </w:p>
    <w:p w:rsidR="00A47F3F" w:rsidRPr="00A47F3F" w:rsidRDefault="00A47F3F" w:rsidP="00A47F3F">
      <w:pPr>
        <w:shd w:val="clear" w:color="auto" w:fill="FFFFFF"/>
        <w:spacing w:after="0" w:line="250" w:lineRule="atLeast"/>
        <w:textAlignment w:val="baseline"/>
        <w:rPr>
          <w:rFonts w:ascii="Times New Roman" w:eastAsia="Times New Roman" w:hAnsi="Times New Roman" w:cs="Times New Roman"/>
          <w:color w:val="444444"/>
          <w:lang w:val="el-GR"/>
        </w:rPr>
      </w:pPr>
      <w:proofErr w:type="spellStart"/>
      <w:r w:rsidRPr="00A47F3F">
        <w:rPr>
          <w:rFonts w:ascii="Times New Roman" w:eastAsia="Times New Roman" w:hAnsi="Times New Roman" w:cs="Times New Roman"/>
          <w:bCs/>
          <w:color w:val="444444"/>
          <w:lang w:val="el-GR"/>
        </w:rPr>
        <w:t>─</w:t>
      </w:r>
      <w:r w:rsidRPr="00A47F3F">
        <w:rPr>
          <w:rFonts w:ascii="Times New Roman" w:eastAsia="Times New Roman" w:hAnsi="Times New Roman" w:cs="Times New Roman"/>
          <w:bCs/>
          <w:color w:val="444444"/>
          <w:shd w:val="clear" w:color="auto" w:fill="FFFFFF"/>
          <w:lang w:val="el-GR"/>
        </w:rPr>
        <w:t>η</w:t>
      </w:r>
      <w:proofErr w:type="spellEnd"/>
      <w:r w:rsidRPr="00A47F3F">
        <w:rPr>
          <w:rFonts w:ascii="Times New Roman" w:eastAsia="Times New Roman" w:hAnsi="Times New Roman" w:cs="Times New Roman"/>
          <w:bCs/>
          <w:color w:val="444444"/>
          <w:shd w:val="clear" w:color="auto" w:fill="FFFFFF"/>
          <w:lang w:val="el-GR"/>
        </w:rPr>
        <w:t xml:space="preserve"> εν λόγω απόφαση του εθνικού δικαστηρίου στηρίχθηκε σε ερμηνεία του κοινοτικού δικαίου η οποία, βάσει μεταγενέστερης αποφάσεως του Δικαστηρίου, αποδείχθηκε εσφαλμένη και υιοθετήθηκε από το εθνικό δικαστήριο, χωρίς αυτό να υποβάλει προδικαστικό ερώτημα στο Δικαστήριο, κατά τους όρους του άρθρου 234, παράγραφος 3, ΕΚ, και η εν λόγω απόφαση του εθνικού δικαστηρίου στηρίχθηκε σε ερμηνεία του κοινοτικού δικαίου η οποία, βάσει μεταγενέστερης αποφάσεως του Δικαστηρίου, αποδείχθηκε εσφαλμένη και υιοθετήθηκε από το εθνικό δικαστήριο, χωρίς αυτό να υποβάλει προδικαστικό ερώτημα στο Δικαστήριο, κατά τους όρους του άρθρου 234, παράγραφος 3, ΕΚ, και</w:t>
      </w:r>
    </w:p>
    <w:p w:rsidR="00A47F3F" w:rsidRPr="00A47F3F" w:rsidRDefault="00A47F3F" w:rsidP="00A47F3F">
      <w:pPr>
        <w:shd w:val="clear" w:color="auto" w:fill="FFFFFF"/>
        <w:spacing w:after="0" w:line="250" w:lineRule="atLeast"/>
        <w:textAlignment w:val="baseline"/>
        <w:rPr>
          <w:rFonts w:ascii="Times New Roman" w:eastAsia="Times New Roman" w:hAnsi="Times New Roman" w:cs="Times New Roman"/>
          <w:color w:val="444444"/>
          <w:lang w:val="el-GR"/>
        </w:rPr>
      </w:pPr>
      <w:proofErr w:type="spellStart"/>
      <w:r w:rsidRPr="00A47F3F">
        <w:rPr>
          <w:rFonts w:ascii="Times New Roman" w:eastAsia="Times New Roman" w:hAnsi="Times New Roman" w:cs="Times New Roman"/>
          <w:bCs/>
          <w:color w:val="444444"/>
          <w:lang w:val="el-GR"/>
        </w:rPr>
        <w:t>─</w:t>
      </w:r>
      <w:r w:rsidRPr="00A47F3F">
        <w:rPr>
          <w:rFonts w:ascii="Times New Roman" w:eastAsia="Times New Roman" w:hAnsi="Times New Roman" w:cs="Times New Roman"/>
          <w:bCs/>
          <w:color w:val="444444"/>
          <w:shd w:val="clear" w:color="auto" w:fill="FFFFFF"/>
          <w:lang w:val="el-GR"/>
        </w:rPr>
        <w:t>ο</w:t>
      </w:r>
      <w:proofErr w:type="spellEnd"/>
      <w:r w:rsidRPr="00A47F3F">
        <w:rPr>
          <w:rFonts w:ascii="Times New Roman" w:eastAsia="Times New Roman" w:hAnsi="Times New Roman" w:cs="Times New Roman"/>
          <w:bCs/>
          <w:color w:val="444444"/>
          <w:shd w:val="clear" w:color="auto" w:fill="FFFFFF"/>
          <w:lang w:val="el-GR"/>
        </w:rPr>
        <w:t xml:space="preserve"> ενδιαφερόμενος απευθύνθηκε στο διοικητικό όργανο μόλις έλαβε γνώση της εν λόγω νομολογίας του Δικαστηρίου. ο ενδιαφερόμενος απευθύνθηκε στο διοικητικό όργανο μόλις έλαβε γνώση της εν λόγω νομολογίας του Δικαστηρίου.</w:t>
      </w:r>
    </w:p>
    <w:p w:rsidR="00A47F3F" w:rsidRPr="00A47F3F" w:rsidRDefault="00A47F3F" w:rsidP="00A47F3F">
      <w:pPr>
        <w:spacing w:after="0" w:line="240" w:lineRule="auto"/>
        <w:rPr>
          <w:rFonts w:ascii="Times New Roman" w:eastAsia="Times New Roman" w:hAnsi="Times New Roman" w:cs="Times New Roman"/>
          <w:b/>
          <w:lang w:val="el-GR"/>
        </w:rPr>
      </w:pPr>
      <w:r w:rsidRPr="00A47F3F">
        <w:rPr>
          <w:rFonts w:ascii="Times New Roman" w:eastAsia="Times New Roman" w:hAnsi="Times New Roman" w:cs="Times New Roman"/>
          <w:bCs/>
          <w:color w:val="444444"/>
          <w:shd w:val="clear" w:color="auto" w:fill="FFFFFF"/>
          <w:lang w:val="el-GR"/>
        </w:rPr>
        <w:br/>
      </w:r>
      <w:r w:rsidRPr="00A47F3F">
        <w:rPr>
          <w:rFonts w:ascii="Times New Roman" w:eastAsia="Times New Roman" w:hAnsi="Times New Roman" w:cs="Times New Roman"/>
          <w:b/>
          <w:bCs/>
          <w:color w:val="444444"/>
          <w:shd w:val="clear" w:color="auto" w:fill="FFFFFF"/>
          <w:lang w:val="el-GR"/>
        </w:rPr>
        <w:t>Επί των δικαστικών εξόδων</w:t>
      </w:r>
    </w:p>
    <w:p w:rsidR="00A47F3F" w:rsidRDefault="00A47F3F" w:rsidP="00A47F3F">
      <w:pPr>
        <w:shd w:val="clear" w:color="auto" w:fill="FFFFFF"/>
        <w:spacing w:after="0" w:line="250" w:lineRule="atLeast"/>
        <w:textAlignment w:val="baseline"/>
        <w:rPr>
          <w:rFonts w:ascii="Times New Roman" w:eastAsia="Times New Roman" w:hAnsi="Times New Roman" w:cs="Times New Roman"/>
          <w:bCs/>
          <w:color w:val="444444"/>
          <w:lang w:val="el-GR"/>
        </w:rPr>
      </w:pPr>
    </w:p>
    <w:p w:rsidR="00A47F3F" w:rsidRPr="00A47F3F" w:rsidRDefault="00A47F3F" w:rsidP="00A47F3F">
      <w:pPr>
        <w:shd w:val="clear" w:color="auto" w:fill="FFFFFF"/>
        <w:spacing w:after="0" w:line="250" w:lineRule="atLeast"/>
        <w:textAlignment w:val="baseline"/>
        <w:rPr>
          <w:rFonts w:ascii="Times New Roman" w:eastAsia="Times New Roman" w:hAnsi="Times New Roman" w:cs="Times New Roman"/>
          <w:color w:val="444444"/>
          <w:lang w:val="el-GR"/>
        </w:rPr>
      </w:pPr>
      <w:r w:rsidRPr="00A47F3F">
        <w:rPr>
          <w:rFonts w:ascii="Times New Roman" w:eastAsia="Times New Roman" w:hAnsi="Times New Roman" w:cs="Times New Roman"/>
          <w:bCs/>
          <w:color w:val="444444"/>
          <w:lang w:val="el-GR"/>
        </w:rPr>
        <w:t>29</w:t>
      </w:r>
      <w:r>
        <w:rPr>
          <w:rFonts w:ascii="Times New Roman" w:eastAsia="Times New Roman" w:hAnsi="Times New Roman" w:cs="Times New Roman"/>
          <w:bCs/>
          <w:color w:val="444444"/>
          <w:lang w:val="el-GR"/>
        </w:rPr>
        <w:t xml:space="preserve"> </w:t>
      </w:r>
      <w:r w:rsidRPr="00A47F3F">
        <w:rPr>
          <w:rFonts w:ascii="Times New Roman" w:eastAsia="Times New Roman" w:hAnsi="Times New Roman" w:cs="Times New Roman"/>
          <w:bCs/>
          <w:color w:val="444444"/>
          <w:shd w:val="clear" w:color="auto" w:fill="FFFFFF"/>
          <w:lang w:val="el-GR"/>
        </w:rPr>
        <w:t>Τα έξοδα στα οποία υποβλήθηκαν η Ολλανδική και η Γαλλική Κυβέρνηση, καθώς και η Επιτροπή και η Εποπτεύουσα Αρχή της ΕΖΕΣ που κατέθεσαν παρατηρήσεις στο Δικαστήριο, δεν αποδίδονται. Δεδομένου ότι η παρούσα διαδικασία έχει, ως προς τους διαδίκους της κύριας δίκης, τον χαρακτήρα παρεμπίπτοντος που ανέκυψε ενώπιον του εθνικού δικαστηρίου, απόκειται σ' αυτό να αποφανθεί επί των δικαστικών εξόδων.</w:t>
      </w:r>
    </w:p>
    <w:p w:rsidR="00A47F3F" w:rsidRPr="00A47F3F" w:rsidRDefault="00A47F3F" w:rsidP="00A47F3F">
      <w:pPr>
        <w:shd w:val="clear" w:color="auto" w:fill="FFFFFF"/>
        <w:spacing w:before="192" w:after="192" w:line="250" w:lineRule="atLeast"/>
        <w:textAlignment w:val="baseline"/>
        <w:rPr>
          <w:rFonts w:ascii="Times New Roman" w:eastAsia="Times New Roman" w:hAnsi="Times New Roman" w:cs="Times New Roman"/>
          <w:color w:val="444444"/>
          <w:lang w:val="el-GR"/>
        </w:rPr>
      </w:pPr>
      <w:r w:rsidRPr="00A47F3F">
        <w:rPr>
          <w:rFonts w:ascii="Times New Roman" w:eastAsia="Times New Roman" w:hAnsi="Times New Roman" w:cs="Times New Roman"/>
          <w:bCs/>
          <w:color w:val="444444"/>
          <w:lang w:val="el-GR"/>
        </w:rPr>
        <w:t>Για τους λόγους αυτούς,</w:t>
      </w:r>
    </w:p>
    <w:p w:rsidR="00A47F3F" w:rsidRPr="00A47F3F" w:rsidRDefault="00A47F3F" w:rsidP="00A47F3F">
      <w:pPr>
        <w:shd w:val="clear" w:color="auto" w:fill="FFFFFF"/>
        <w:spacing w:before="192" w:after="192" w:line="250" w:lineRule="atLeast"/>
        <w:jc w:val="center"/>
        <w:textAlignment w:val="baseline"/>
        <w:rPr>
          <w:rFonts w:ascii="Times New Roman" w:eastAsia="Times New Roman" w:hAnsi="Times New Roman" w:cs="Times New Roman"/>
          <w:color w:val="444444"/>
          <w:lang w:val="el-GR"/>
        </w:rPr>
      </w:pPr>
      <w:r w:rsidRPr="00A47F3F">
        <w:rPr>
          <w:rFonts w:ascii="Times New Roman" w:eastAsia="Times New Roman" w:hAnsi="Times New Roman" w:cs="Times New Roman"/>
          <w:bCs/>
          <w:color w:val="444444"/>
          <w:lang w:val="el-GR"/>
        </w:rPr>
        <w:t>ΤΟ ΔΙΚΑΣΤΗΡΙΟ,</w:t>
      </w:r>
    </w:p>
    <w:p w:rsidR="00A47F3F" w:rsidRPr="00A47F3F" w:rsidRDefault="00A47F3F" w:rsidP="00A47F3F">
      <w:pPr>
        <w:spacing w:after="0" w:line="240" w:lineRule="auto"/>
        <w:rPr>
          <w:rFonts w:ascii="Times New Roman" w:eastAsia="Times New Roman" w:hAnsi="Times New Roman" w:cs="Times New Roman"/>
          <w:lang w:val="el-GR"/>
        </w:rPr>
      </w:pPr>
      <w:r w:rsidRPr="00A47F3F">
        <w:rPr>
          <w:rFonts w:ascii="Times New Roman" w:eastAsia="Times New Roman" w:hAnsi="Times New Roman" w:cs="Times New Roman"/>
          <w:bCs/>
          <w:color w:val="444444"/>
          <w:shd w:val="clear" w:color="auto" w:fill="FFFFFF"/>
          <w:lang w:val="el-GR"/>
        </w:rPr>
        <w:t xml:space="preserve">κρίνοντας επί του ερωτήματος που του υπέβαλε, με απόφαση της 1ης Νοεμβρίου 2000, το </w:t>
      </w:r>
      <w:r w:rsidRPr="00A47F3F">
        <w:rPr>
          <w:rFonts w:ascii="Times New Roman" w:eastAsia="Times New Roman" w:hAnsi="Times New Roman" w:cs="Times New Roman"/>
          <w:bCs/>
          <w:color w:val="444444"/>
          <w:shd w:val="clear" w:color="auto" w:fill="FFFFFF"/>
        </w:rPr>
        <w:t>College</w:t>
      </w:r>
      <w:r w:rsidRPr="00A47F3F">
        <w:rPr>
          <w:rFonts w:ascii="Times New Roman" w:eastAsia="Times New Roman" w:hAnsi="Times New Roman" w:cs="Times New Roman"/>
          <w:bCs/>
          <w:color w:val="444444"/>
          <w:shd w:val="clear" w:color="auto" w:fill="FFFFFF"/>
          <w:lang w:val="el-GR"/>
        </w:rPr>
        <w:t xml:space="preserve"> </w:t>
      </w:r>
      <w:r w:rsidRPr="00A47F3F">
        <w:rPr>
          <w:rFonts w:ascii="Times New Roman" w:eastAsia="Times New Roman" w:hAnsi="Times New Roman" w:cs="Times New Roman"/>
          <w:bCs/>
          <w:color w:val="444444"/>
          <w:shd w:val="clear" w:color="auto" w:fill="FFFFFF"/>
        </w:rPr>
        <w:t>van</w:t>
      </w:r>
      <w:r w:rsidRPr="00A47F3F">
        <w:rPr>
          <w:rFonts w:ascii="Times New Roman" w:eastAsia="Times New Roman" w:hAnsi="Times New Roman" w:cs="Times New Roman"/>
          <w:bCs/>
          <w:color w:val="444444"/>
          <w:shd w:val="clear" w:color="auto" w:fill="FFFFFF"/>
          <w:lang w:val="el-GR"/>
        </w:rPr>
        <w:t xml:space="preserve"> </w:t>
      </w:r>
      <w:proofErr w:type="spellStart"/>
      <w:r w:rsidRPr="00A47F3F">
        <w:rPr>
          <w:rFonts w:ascii="Times New Roman" w:eastAsia="Times New Roman" w:hAnsi="Times New Roman" w:cs="Times New Roman"/>
          <w:bCs/>
          <w:color w:val="444444"/>
          <w:shd w:val="clear" w:color="auto" w:fill="FFFFFF"/>
        </w:rPr>
        <w:t>Beroep</w:t>
      </w:r>
      <w:proofErr w:type="spellEnd"/>
      <w:r w:rsidRPr="00A47F3F">
        <w:rPr>
          <w:rFonts w:ascii="Times New Roman" w:eastAsia="Times New Roman" w:hAnsi="Times New Roman" w:cs="Times New Roman"/>
          <w:bCs/>
          <w:color w:val="444444"/>
          <w:shd w:val="clear" w:color="auto" w:fill="FFFFFF"/>
          <w:lang w:val="el-GR"/>
        </w:rPr>
        <w:t xml:space="preserve"> </w:t>
      </w:r>
      <w:proofErr w:type="spellStart"/>
      <w:r w:rsidRPr="00A47F3F">
        <w:rPr>
          <w:rFonts w:ascii="Times New Roman" w:eastAsia="Times New Roman" w:hAnsi="Times New Roman" w:cs="Times New Roman"/>
          <w:bCs/>
          <w:color w:val="444444"/>
          <w:shd w:val="clear" w:color="auto" w:fill="FFFFFF"/>
        </w:rPr>
        <w:t>voor</w:t>
      </w:r>
      <w:proofErr w:type="spellEnd"/>
      <w:r w:rsidRPr="00A47F3F">
        <w:rPr>
          <w:rFonts w:ascii="Times New Roman" w:eastAsia="Times New Roman" w:hAnsi="Times New Roman" w:cs="Times New Roman"/>
          <w:bCs/>
          <w:color w:val="444444"/>
          <w:shd w:val="clear" w:color="auto" w:fill="FFFFFF"/>
          <w:lang w:val="el-GR"/>
        </w:rPr>
        <w:t xml:space="preserve"> </w:t>
      </w:r>
      <w:r w:rsidRPr="00A47F3F">
        <w:rPr>
          <w:rFonts w:ascii="Times New Roman" w:eastAsia="Times New Roman" w:hAnsi="Times New Roman" w:cs="Times New Roman"/>
          <w:bCs/>
          <w:color w:val="444444"/>
          <w:shd w:val="clear" w:color="auto" w:fill="FFFFFF"/>
        </w:rPr>
        <w:t>het</w:t>
      </w:r>
      <w:r w:rsidRPr="00A47F3F">
        <w:rPr>
          <w:rFonts w:ascii="Times New Roman" w:eastAsia="Times New Roman" w:hAnsi="Times New Roman" w:cs="Times New Roman"/>
          <w:bCs/>
          <w:color w:val="444444"/>
          <w:shd w:val="clear" w:color="auto" w:fill="FFFFFF"/>
          <w:lang w:val="el-GR"/>
        </w:rPr>
        <w:t xml:space="preserve"> </w:t>
      </w:r>
      <w:proofErr w:type="spellStart"/>
      <w:r w:rsidRPr="00A47F3F">
        <w:rPr>
          <w:rFonts w:ascii="Times New Roman" w:eastAsia="Times New Roman" w:hAnsi="Times New Roman" w:cs="Times New Roman"/>
          <w:bCs/>
          <w:color w:val="444444"/>
          <w:shd w:val="clear" w:color="auto" w:fill="FFFFFF"/>
        </w:rPr>
        <w:t>bedrijfsleven</w:t>
      </w:r>
      <w:proofErr w:type="spellEnd"/>
      <w:r w:rsidRPr="00A47F3F">
        <w:rPr>
          <w:rFonts w:ascii="Times New Roman" w:eastAsia="Times New Roman" w:hAnsi="Times New Roman" w:cs="Times New Roman"/>
          <w:bCs/>
          <w:color w:val="444444"/>
          <w:shd w:val="clear" w:color="auto" w:fill="FFFFFF"/>
          <w:lang w:val="el-GR"/>
        </w:rPr>
        <w:t>, αποφαίνεται:</w:t>
      </w:r>
    </w:p>
    <w:p w:rsidR="00A47F3F" w:rsidRPr="00A47F3F" w:rsidRDefault="00A47F3F" w:rsidP="00A47F3F">
      <w:pPr>
        <w:shd w:val="clear" w:color="auto" w:fill="FFFFFF"/>
        <w:spacing w:after="0" w:line="250" w:lineRule="atLeast"/>
        <w:textAlignment w:val="baseline"/>
        <w:rPr>
          <w:rFonts w:ascii="Times New Roman" w:eastAsia="Times New Roman" w:hAnsi="Times New Roman" w:cs="Times New Roman"/>
          <w:color w:val="444444"/>
          <w:lang w:val="el-GR"/>
        </w:rPr>
      </w:pPr>
      <w:proofErr w:type="spellStart"/>
      <w:r w:rsidRPr="00A47F3F">
        <w:rPr>
          <w:rFonts w:ascii="Times New Roman" w:eastAsia="Times New Roman" w:hAnsi="Times New Roman" w:cs="Times New Roman"/>
          <w:bCs/>
          <w:color w:val="444444"/>
          <w:lang w:val="el-GR"/>
        </w:rPr>
        <w:t>─</w:t>
      </w:r>
      <w:r w:rsidRPr="00A47F3F">
        <w:rPr>
          <w:rFonts w:ascii="Times New Roman" w:eastAsia="Times New Roman" w:hAnsi="Times New Roman" w:cs="Times New Roman"/>
          <w:bCs/>
          <w:color w:val="444444"/>
          <w:shd w:val="clear" w:color="auto" w:fill="FFFFFF"/>
          <w:lang w:val="el-GR"/>
        </w:rPr>
        <w:t>διαθέτει</w:t>
      </w:r>
      <w:proofErr w:type="spellEnd"/>
      <w:r w:rsidRPr="00A47F3F">
        <w:rPr>
          <w:rFonts w:ascii="Times New Roman" w:eastAsia="Times New Roman" w:hAnsi="Times New Roman" w:cs="Times New Roman"/>
          <w:bCs/>
          <w:color w:val="444444"/>
          <w:shd w:val="clear" w:color="auto" w:fill="FFFFFF"/>
          <w:lang w:val="el-GR"/>
        </w:rPr>
        <w:t>, κατά το εθνικό δίκαιο, την εξουσία να εξετάσει εκ νέου την απόφαση αυτή·</w:t>
      </w:r>
    </w:p>
    <w:p w:rsidR="00A47F3F" w:rsidRPr="00A47F3F" w:rsidRDefault="00A47F3F" w:rsidP="00A47F3F">
      <w:pPr>
        <w:shd w:val="clear" w:color="auto" w:fill="FFFFFF"/>
        <w:spacing w:after="0" w:line="250" w:lineRule="atLeast"/>
        <w:textAlignment w:val="baseline"/>
        <w:rPr>
          <w:rFonts w:ascii="Times New Roman" w:eastAsia="Times New Roman" w:hAnsi="Times New Roman" w:cs="Times New Roman"/>
          <w:color w:val="444444"/>
          <w:lang w:val="el-GR"/>
        </w:rPr>
      </w:pPr>
      <w:proofErr w:type="spellStart"/>
      <w:r w:rsidRPr="00A47F3F">
        <w:rPr>
          <w:rFonts w:ascii="Times New Roman" w:eastAsia="Times New Roman" w:hAnsi="Times New Roman" w:cs="Times New Roman"/>
          <w:bCs/>
          <w:color w:val="444444"/>
          <w:lang w:val="el-GR"/>
        </w:rPr>
        <w:t>─</w:t>
      </w:r>
      <w:r w:rsidRPr="00A47F3F">
        <w:rPr>
          <w:rFonts w:ascii="Times New Roman" w:eastAsia="Times New Roman" w:hAnsi="Times New Roman" w:cs="Times New Roman"/>
          <w:bCs/>
          <w:color w:val="444444"/>
          <w:shd w:val="clear" w:color="auto" w:fill="FFFFFF"/>
          <w:lang w:val="el-GR"/>
        </w:rPr>
        <w:t>η</w:t>
      </w:r>
      <w:proofErr w:type="spellEnd"/>
      <w:r w:rsidRPr="00A47F3F">
        <w:rPr>
          <w:rFonts w:ascii="Times New Roman" w:eastAsia="Times New Roman" w:hAnsi="Times New Roman" w:cs="Times New Roman"/>
          <w:bCs/>
          <w:color w:val="444444"/>
          <w:shd w:val="clear" w:color="auto" w:fill="FFFFFF"/>
          <w:lang w:val="el-GR"/>
        </w:rPr>
        <w:t xml:space="preserve"> απόφαση αυτή κατέστη απρόσβλητη κατόπιν αποφάσεως εθνικού δικαστηρίου που αποφαίνεται σε τελευταίο βαθμό·</w:t>
      </w:r>
    </w:p>
    <w:p w:rsidR="00A47F3F" w:rsidRPr="00A47F3F" w:rsidRDefault="00A47F3F" w:rsidP="00A47F3F">
      <w:pPr>
        <w:shd w:val="clear" w:color="auto" w:fill="FFFFFF"/>
        <w:spacing w:after="0" w:line="250" w:lineRule="atLeast"/>
        <w:textAlignment w:val="baseline"/>
        <w:rPr>
          <w:rFonts w:ascii="Times New Roman" w:eastAsia="Times New Roman" w:hAnsi="Times New Roman" w:cs="Times New Roman"/>
          <w:color w:val="444444"/>
          <w:lang w:val="el-GR"/>
        </w:rPr>
      </w:pPr>
      <w:proofErr w:type="spellStart"/>
      <w:r w:rsidRPr="00A47F3F">
        <w:rPr>
          <w:rFonts w:ascii="Times New Roman" w:eastAsia="Times New Roman" w:hAnsi="Times New Roman" w:cs="Times New Roman"/>
          <w:bCs/>
          <w:color w:val="444444"/>
          <w:lang w:val="el-GR"/>
        </w:rPr>
        <w:t>─</w:t>
      </w:r>
      <w:r w:rsidRPr="00A47F3F">
        <w:rPr>
          <w:rFonts w:ascii="Times New Roman" w:eastAsia="Times New Roman" w:hAnsi="Times New Roman" w:cs="Times New Roman"/>
          <w:bCs/>
          <w:color w:val="444444"/>
          <w:shd w:val="clear" w:color="auto" w:fill="FFFFFF"/>
          <w:lang w:val="el-GR"/>
        </w:rPr>
        <w:t>η</w:t>
      </w:r>
      <w:proofErr w:type="spellEnd"/>
      <w:r w:rsidRPr="00A47F3F">
        <w:rPr>
          <w:rFonts w:ascii="Times New Roman" w:eastAsia="Times New Roman" w:hAnsi="Times New Roman" w:cs="Times New Roman"/>
          <w:bCs/>
          <w:color w:val="444444"/>
          <w:shd w:val="clear" w:color="auto" w:fill="FFFFFF"/>
          <w:lang w:val="el-GR"/>
        </w:rPr>
        <w:t xml:space="preserve"> εν λόγω απόφαση του εθνικού δικαστηρίου στηρίχθηκε σε ερμηνεία του κοινοτικού δικαίου η οποία, βάσει μεταγενέστερης αποφάσεως του Δικαστηρίου, αποδείχθηκε εσφαλμένη και υιοθετήθηκε από το εθνικό δικαστήριο, χωρίς αυτό να υποβάλει προδικαστικό ερώτημα στο Δικαστήριο, κατά τους όρους του άρθρου 234, παράγραφος 3, ΕΚ, και</w:t>
      </w:r>
    </w:p>
    <w:p w:rsidR="00A47F3F" w:rsidRDefault="00A47F3F" w:rsidP="00A47F3F">
      <w:pPr>
        <w:shd w:val="clear" w:color="auto" w:fill="FFFFFF"/>
        <w:spacing w:after="0" w:line="250" w:lineRule="atLeast"/>
        <w:textAlignment w:val="baseline"/>
        <w:rPr>
          <w:rFonts w:ascii="Times New Roman" w:eastAsia="Times New Roman" w:hAnsi="Times New Roman" w:cs="Times New Roman"/>
          <w:bCs/>
          <w:color w:val="444444"/>
          <w:shd w:val="clear" w:color="auto" w:fill="FFFFFF"/>
          <w:lang w:val="el-GR"/>
        </w:rPr>
      </w:pPr>
      <w:proofErr w:type="spellStart"/>
      <w:r w:rsidRPr="00A47F3F">
        <w:rPr>
          <w:rFonts w:ascii="Times New Roman" w:eastAsia="Times New Roman" w:hAnsi="Times New Roman" w:cs="Times New Roman"/>
          <w:bCs/>
          <w:color w:val="444444"/>
          <w:lang w:val="el-GR"/>
        </w:rPr>
        <w:t>─</w:t>
      </w:r>
      <w:r w:rsidRPr="00A47F3F">
        <w:rPr>
          <w:rFonts w:ascii="Times New Roman" w:eastAsia="Times New Roman" w:hAnsi="Times New Roman" w:cs="Times New Roman"/>
          <w:bCs/>
          <w:color w:val="444444"/>
          <w:shd w:val="clear" w:color="auto" w:fill="FFFFFF"/>
          <w:lang w:val="el-GR"/>
        </w:rPr>
        <w:t>ο</w:t>
      </w:r>
      <w:proofErr w:type="spellEnd"/>
      <w:r w:rsidRPr="00A47F3F">
        <w:rPr>
          <w:rFonts w:ascii="Times New Roman" w:eastAsia="Times New Roman" w:hAnsi="Times New Roman" w:cs="Times New Roman"/>
          <w:bCs/>
          <w:color w:val="444444"/>
          <w:shd w:val="clear" w:color="auto" w:fill="FFFFFF"/>
          <w:lang w:val="el-GR"/>
        </w:rPr>
        <w:t xml:space="preserve"> ενδιαφερόμενος απευθύνθηκε στο διοικητικό όργανο μόλις έλαβε γνώση της εν λόγω νομολογίας του Δικαστηρίου.</w:t>
      </w:r>
    </w:p>
    <w:p w:rsidR="00A47F3F" w:rsidRPr="00A47F3F" w:rsidRDefault="00A47F3F" w:rsidP="00A47F3F">
      <w:pPr>
        <w:shd w:val="clear" w:color="auto" w:fill="FFFFFF"/>
        <w:spacing w:after="0" w:line="250" w:lineRule="atLeast"/>
        <w:jc w:val="center"/>
        <w:rPr>
          <w:rFonts w:ascii="Times New Roman" w:eastAsia="Times New Roman" w:hAnsi="Times New Roman" w:cs="Times New Roman"/>
          <w:sz w:val="20"/>
          <w:szCs w:val="20"/>
          <w:lang w:val="el-GR"/>
        </w:rPr>
      </w:pPr>
      <w:bookmarkStart w:id="1" w:name="titre"/>
      <w:r w:rsidRPr="00A47F3F">
        <w:rPr>
          <w:rFonts w:ascii="Times New Roman" w:eastAsia="Times New Roman" w:hAnsi="Times New Roman" w:cs="Times New Roman"/>
          <w:b/>
          <w:sz w:val="20"/>
          <w:szCs w:val="20"/>
          <w:bdr w:val="none" w:sz="0" w:space="0" w:color="auto" w:frame="1"/>
          <w:lang w:val="el-GR"/>
        </w:rPr>
        <w:lastRenderedPageBreak/>
        <w:t>ΠΡΟΤΑΣΕΙΣ ΤΟΥ ΓΕΝΙΚΟΥ ΕΙΣΑΓΓΕΛΕΑ</w:t>
      </w:r>
      <w:bookmarkEnd w:id="1"/>
      <w:r w:rsidRPr="00A47F3F">
        <w:rPr>
          <w:rFonts w:ascii="Times New Roman" w:eastAsia="Times New Roman" w:hAnsi="Times New Roman" w:cs="Times New Roman"/>
          <w:color w:val="444444"/>
          <w:sz w:val="20"/>
          <w:szCs w:val="20"/>
          <w:lang w:val="el-GR"/>
        </w:rPr>
        <w:br/>
      </w:r>
      <w:r w:rsidRPr="00A47F3F">
        <w:rPr>
          <w:rFonts w:ascii="Times New Roman" w:eastAsia="Times New Roman" w:hAnsi="Times New Roman" w:cs="Times New Roman"/>
          <w:b/>
          <w:sz w:val="20"/>
          <w:szCs w:val="20"/>
        </w:rPr>
        <w:t>PHILIPPE</w:t>
      </w:r>
      <w:r w:rsidRPr="00A47F3F">
        <w:rPr>
          <w:rFonts w:ascii="Times New Roman" w:eastAsia="Times New Roman" w:hAnsi="Times New Roman" w:cs="Times New Roman"/>
          <w:b/>
          <w:sz w:val="20"/>
          <w:szCs w:val="20"/>
          <w:lang w:val="el-GR"/>
        </w:rPr>
        <w:t xml:space="preserve"> </w:t>
      </w:r>
      <w:r w:rsidRPr="00A47F3F">
        <w:rPr>
          <w:rFonts w:ascii="Times New Roman" w:eastAsia="Times New Roman" w:hAnsi="Times New Roman" w:cs="Times New Roman"/>
          <w:b/>
          <w:sz w:val="20"/>
          <w:szCs w:val="20"/>
        </w:rPr>
        <w:t>L</w:t>
      </w:r>
      <w:r w:rsidRPr="00A47F3F">
        <w:rPr>
          <w:rFonts w:ascii="Times New Roman" w:eastAsia="Times New Roman" w:hAnsi="Times New Roman" w:cs="Times New Roman"/>
          <w:b/>
          <w:sz w:val="20"/>
          <w:szCs w:val="20"/>
          <w:lang w:val="el-GR"/>
        </w:rPr>
        <w:t>É</w:t>
      </w:r>
      <w:r w:rsidRPr="00A47F3F">
        <w:rPr>
          <w:rFonts w:ascii="Times New Roman" w:eastAsia="Times New Roman" w:hAnsi="Times New Roman" w:cs="Times New Roman"/>
          <w:b/>
          <w:sz w:val="20"/>
          <w:szCs w:val="20"/>
        </w:rPr>
        <w:t>GER</w:t>
      </w:r>
      <w:r w:rsidRPr="00FA067A">
        <w:rPr>
          <w:rFonts w:ascii="Times New Roman" w:eastAsia="Times New Roman" w:hAnsi="Times New Roman" w:cs="Times New Roman"/>
          <w:b/>
          <w:sz w:val="20"/>
          <w:szCs w:val="20"/>
        </w:rPr>
        <w:t> </w:t>
      </w:r>
      <w:r w:rsidRPr="00A47F3F">
        <w:rPr>
          <w:rFonts w:ascii="Times New Roman" w:eastAsia="Times New Roman" w:hAnsi="Times New Roman" w:cs="Times New Roman"/>
          <w:b/>
          <w:sz w:val="20"/>
          <w:szCs w:val="20"/>
          <w:lang w:val="el-GR"/>
        </w:rPr>
        <w:br/>
        <w:t>της 17ης Ιουνίου 2003</w:t>
      </w:r>
      <w:r w:rsidRPr="00FA067A">
        <w:rPr>
          <w:rFonts w:ascii="Times New Roman" w:eastAsia="Times New Roman" w:hAnsi="Times New Roman" w:cs="Times New Roman"/>
          <w:sz w:val="20"/>
          <w:szCs w:val="20"/>
        </w:rPr>
        <w:t> </w:t>
      </w:r>
      <w:bookmarkStart w:id="2" w:name="Footref1"/>
      <w:r w:rsidRPr="00A47F3F">
        <w:rPr>
          <w:rFonts w:ascii="Times New Roman" w:eastAsia="Times New Roman" w:hAnsi="Times New Roman" w:cs="Times New Roman"/>
          <w:sz w:val="20"/>
          <w:szCs w:val="20"/>
        </w:rPr>
        <w:fldChar w:fldCharType="begin"/>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HYPERLINK</w:instrText>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http</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eur</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lex</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europa</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legal</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content</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EL</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TXT</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qid</w:instrText>
      </w:r>
      <w:r w:rsidRPr="00A47F3F">
        <w:rPr>
          <w:rFonts w:ascii="Times New Roman" w:eastAsia="Times New Roman" w:hAnsi="Times New Roman" w:cs="Times New Roman"/>
          <w:sz w:val="20"/>
          <w:szCs w:val="20"/>
          <w:lang w:val="el-GR"/>
        </w:rPr>
        <w:instrText>=1457321373396&amp;</w:instrText>
      </w:r>
      <w:r w:rsidRPr="00A47F3F">
        <w:rPr>
          <w:rFonts w:ascii="Times New Roman" w:eastAsia="Times New Roman" w:hAnsi="Times New Roman" w:cs="Times New Roman"/>
          <w:sz w:val="20"/>
          <w:szCs w:val="20"/>
        </w:rPr>
        <w:instrText>uri</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CELEX</w:instrText>
      </w:r>
      <w:r w:rsidRPr="00A47F3F">
        <w:rPr>
          <w:rFonts w:ascii="Times New Roman" w:eastAsia="Times New Roman" w:hAnsi="Times New Roman" w:cs="Times New Roman"/>
          <w:sz w:val="20"/>
          <w:szCs w:val="20"/>
          <w:lang w:val="el-GR"/>
        </w:rPr>
        <w:instrText>:62000</w:instrText>
      </w:r>
      <w:r w:rsidRPr="00A47F3F">
        <w:rPr>
          <w:rFonts w:ascii="Times New Roman" w:eastAsia="Times New Roman" w:hAnsi="Times New Roman" w:cs="Times New Roman"/>
          <w:sz w:val="20"/>
          <w:szCs w:val="20"/>
        </w:rPr>
        <w:instrText>CC</w:instrText>
      </w:r>
      <w:r w:rsidRPr="00A47F3F">
        <w:rPr>
          <w:rFonts w:ascii="Times New Roman" w:eastAsia="Times New Roman" w:hAnsi="Times New Roman" w:cs="Times New Roman"/>
          <w:sz w:val="20"/>
          <w:szCs w:val="20"/>
          <w:lang w:val="el-GR"/>
        </w:rPr>
        <w:instrText>0453" \</w:instrText>
      </w:r>
      <w:r w:rsidRPr="00A47F3F">
        <w:rPr>
          <w:rFonts w:ascii="Times New Roman" w:eastAsia="Times New Roman" w:hAnsi="Times New Roman" w:cs="Times New Roman"/>
          <w:sz w:val="20"/>
          <w:szCs w:val="20"/>
        </w:rPr>
        <w:instrText>l</w:instrText>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Footnote</w:instrText>
      </w:r>
      <w:r w:rsidRPr="00A47F3F">
        <w:rPr>
          <w:rFonts w:ascii="Times New Roman" w:eastAsia="Times New Roman" w:hAnsi="Times New Roman" w:cs="Times New Roman"/>
          <w:sz w:val="20"/>
          <w:szCs w:val="20"/>
          <w:lang w:val="el-GR"/>
        </w:rPr>
        <w:instrText xml:space="preserve">1" </w:instrText>
      </w:r>
      <w:r w:rsidRPr="00A47F3F">
        <w:rPr>
          <w:rFonts w:ascii="Times New Roman" w:eastAsia="Times New Roman" w:hAnsi="Times New Roman" w:cs="Times New Roman"/>
          <w:sz w:val="20"/>
          <w:szCs w:val="20"/>
        </w:rPr>
        <w:fldChar w:fldCharType="separate"/>
      </w:r>
      <w:r w:rsidRPr="00FA067A">
        <w:rPr>
          <w:rFonts w:ascii="Times New Roman" w:eastAsia="Times New Roman" w:hAnsi="Times New Roman" w:cs="Times New Roman"/>
          <w:sz w:val="20"/>
          <w:szCs w:val="20"/>
          <w:bdr w:val="none" w:sz="0" w:space="0" w:color="auto" w:frame="1"/>
          <w:lang w:val="el-GR"/>
        </w:rPr>
        <w:t>(1)</w:t>
      </w:r>
      <w:r w:rsidRPr="00A47F3F">
        <w:rPr>
          <w:rFonts w:ascii="Times New Roman" w:eastAsia="Times New Roman" w:hAnsi="Times New Roman" w:cs="Times New Roman"/>
          <w:sz w:val="20"/>
          <w:szCs w:val="20"/>
        </w:rPr>
        <w:fldChar w:fldCharType="end"/>
      </w:r>
      <w:bookmarkEnd w:id="2"/>
    </w:p>
    <w:p w:rsidR="00A47F3F" w:rsidRPr="00A47F3F" w:rsidRDefault="00A47F3F" w:rsidP="00A47F3F">
      <w:pPr>
        <w:spacing w:after="0" w:line="240" w:lineRule="auto"/>
        <w:rPr>
          <w:rFonts w:ascii="Times New Roman" w:eastAsia="Times New Roman" w:hAnsi="Times New Roman" w:cs="Times New Roman"/>
          <w:sz w:val="20"/>
          <w:szCs w:val="20"/>
          <w:lang w:val="el-GR"/>
        </w:rPr>
      </w:pPr>
      <w:r w:rsidRPr="00A47F3F">
        <w:rPr>
          <w:rFonts w:ascii="Times New Roman" w:eastAsia="Times New Roman" w:hAnsi="Times New Roman" w:cs="Times New Roman"/>
          <w:sz w:val="20"/>
          <w:szCs w:val="20"/>
          <w:lang w:val="el-GR"/>
        </w:rPr>
        <w:br/>
      </w:r>
      <w:r w:rsidRPr="00A47F3F">
        <w:rPr>
          <w:rFonts w:ascii="Times New Roman" w:eastAsia="Times New Roman" w:hAnsi="Times New Roman" w:cs="Times New Roman"/>
          <w:sz w:val="20"/>
          <w:szCs w:val="20"/>
          <w:lang w:val="el-GR"/>
        </w:rPr>
        <w:br/>
      </w:r>
    </w:p>
    <w:p w:rsidR="00A47F3F" w:rsidRPr="00A47F3F" w:rsidRDefault="00A47F3F" w:rsidP="00A47F3F">
      <w:pPr>
        <w:spacing w:after="0" w:line="240" w:lineRule="auto"/>
        <w:rPr>
          <w:rFonts w:ascii="Times New Roman" w:eastAsia="Times New Roman" w:hAnsi="Times New Roman" w:cs="Times New Roman"/>
          <w:sz w:val="20"/>
          <w:szCs w:val="20"/>
          <w:lang w:val="el-GR"/>
        </w:rPr>
      </w:pPr>
      <w:r w:rsidRPr="00FA067A">
        <w:rPr>
          <w:rFonts w:ascii="Times New Roman" w:eastAsia="Times New Roman" w:hAnsi="Times New Roman" w:cs="Times New Roman"/>
          <w:sz w:val="20"/>
          <w:szCs w:val="20"/>
          <w:lang w:val="el-GR"/>
        </w:rPr>
        <w:t>….</w:t>
      </w:r>
    </w:p>
    <w:p w:rsidR="00A47F3F" w:rsidRPr="00A47F3F" w:rsidRDefault="00A47F3F" w:rsidP="00A47F3F">
      <w:pPr>
        <w:spacing w:after="0" w:line="240" w:lineRule="auto"/>
        <w:rPr>
          <w:rFonts w:ascii="Times New Roman" w:eastAsia="Times New Roman" w:hAnsi="Times New Roman" w:cs="Times New Roman"/>
          <w:sz w:val="20"/>
          <w:szCs w:val="20"/>
          <w:lang w:val="el-GR"/>
        </w:rPr>
      </w:pPr>
      <w:r w:rsidRPr="00A47F3F">
        <w:rPr>
          <w:rFonts w:ascii="Times New Roman" w:eastAsia="Times New Roman" w:hAnsi="Times New Roman" w:cs="Times New Roman"/>
          <w:sz w:val="20"/>
          <w:szCs w:val="20"/>
          <w:shd w:val="clear" w:color="auto" w:fill="FFFFFF"/>
          <w:lang w:val="el-GR"/>
        </w:rPr>
        <w:t>1. Απαγορεύει το κοινοτικό δίκαιο στις εθνικές διοικητικές αρχές να απορρίπτουν αίτηση πληρωμής που στηρίζεται στο κοινοτικό δίκαιο με το σκεπτικό ότι η αίτηση αυτή βάλλει κατά του κύρους προγενέστερης διοικητικής αποφάσεως που κατέστη απρόσβλητη κατόπιν απορρίψεως, με αμετάκλητη δικαστική απόφαση, της προσφυγής που ασκήθηκε κατ' αυτής, μολονότι η απρόσβλητη αυτή διοικητική απόφαση στηρίζεται σε ερμηνεία του κοινοτικού δικαίου την οποία έκρινε εσφαλμένη το Δικαστήριο με προδικαστική απόφασή του που εξέδωσε μεταγενεστέρως;</w:t>
      </w:r>
    </w:p>
    <w:p w:rsidR="00A47F3F" w:rsidRPr="00A47F3F" w:rsidRDefault="00A47F3F" w:rsidP="00A47F3F">
      <w:pPr>
        <w:spacing w:after="0" w:line="240" w:lineRule="auto"/>
        <w:rPr>
          <w:rFonts w:ascii="Times New Roman" w:eastAsia="Times New Roman" w:hAnsi="Times New Roman" w:cs="Times New Roman"/>
          <w:sz w:val="20"/>
          <w:szCs w:val="20"/>
          <w:lang w:val="el-GR"/>
        </w:rPr>
      </w:pPr>
      <w:r w:rsidRPr="00A47F3F">
        <w:rPr>
          <w:rFonts w:ascii="Times New Roman" w:eastAsia="Times New Roman" w:hAnsi="Times New Roman" w:cs="Times New Roman"/>
          <w:sz w:val="20"/>
          <w:szCs w:val="20"/>
          <w:shd w:val="clear" w:color="auto" w:fill="FFFFFF"/>
          <w:lang w:val="el-GR"/>
        </w:rPr>
        <w:t xml:space="preserve">2. Αυτό είναι κατ' </w:t>
      </w:r>
      <w:proofErr w:type="spellStart"/>
      <w:r w:rsidRPr="00A47F3F">
        <w:rPr>
          <w:rFonts w:ascii="Times New Roman" w:eastAsia="Times New Roman" w:hAnsi="Times New Roman" w:cs="Times New Roman"/>
          <w:sz w:val="20"/>
          <w:szCs w:val="20"/>
          <w:shd w:val="clear" w:color="auto" w:fill="FFFFFF"/>
          <w:lang w:val="el-GR"/>
        </w:rPr>
        <w:t>ουσίαν</w:t>
      </w:r>
      <w:proofErr w:type="spellEnd"/>
      <w:r w:rsidRPr="00A47F3F">
        <w:rPr>
          <w:rFonts w:ascii="Times New Roman" w:eastAsia="Times New Roman" w:hAnsi="Times New Roman" w:cs="Times New Roman"/>
          <w:sz w:val="20"/>
          <w:szCs w:val="20"/>
          <w:shd w:val="clear" w:color="auto" w:fill="FFFFFF"/>
          <w:lang w:val="el-GR"/>
        </w:rPr>
        <w:t xml:space="preserve"> το βασικό ερώτημα που θέτει το </w:t>
      </w:r>
      <w:r w:rsidRPr="00A47F3F">
        <w:rPr>
          <w:rFonts w:ascii="Times New Roman" w:eastAsia="Times New Roman" w:hAnsi="Times New Roman" w:cs="Times New Roman"/>
          <w:sz w:val="20"/>
          <w:szCs w:val="20"/>
          <w:shd w:val="clear" w:color="auto" w:fill="FFFFFF"/>
        </w:rPr>
        <w:t>College</w:t>
      </w:r>
      <w:r w:rsidRPr="00A47F3F">
        <w:rPr>
          <w:rFonts w:ascii="Times New Roman" w:eastAsia="Times New Roman" w:hAnsi="Times New Roman" w:cs="Times New Roman"/>
          <w:sz w:val="20"/>
          <w:szCs w:val="20"/>
          <w:shd w:val="clear" w:color="auto" w:fill="FFFFFF"/>
          <w:lang w:val="el-GR"/>
        </w:rPr>
        <w:t xml:space="preserve"> </w:t>
      </w:r>
      <w:r w:rsidRPr="00A47F3F">
        <w:rPr>
          <w:rFonts w:ascii="Times New Roman" w:eastAsia="Times New Roman" w:hAnsi="Times New Roman" w:cs="Times New Roman"/>
          <w:sz w:val="20"/>
          <w:szCs w:val="20"/>
          <w:shd w:val="clear" w:color="auto" w:fill="FFFFFF"/>
        </w:rPr>
        <w:t>van</w:t>
      </w:r>
      <w:r w:rsidRPr="00A47F3F">
        <w:rPr>
          <w:rFonts w:ascii="Times New Roman" w:eastAsia="Times New Roman" w:hAnsi="Times New Roman" w:cs="Times New Roman"/>
          <w:sz w:val="20"/>
          <w:szCs w:val="20"/>
          <w:shd w:val="clear" w:color="auto" w:fill="FFFFFF"/>
          <w:lang w:val="el-GR"/>
        </w:rPr>
        <w:t xml:space="preserve"> </w:t>
      </w:r>
      <w:proofErr w:type="spellStart"/>
      <w:r w:rsidRPr="00A47F3F">
        <w:rPr>
          <w:rFonts w:ascii="Times New Roman" w:eastAsia="Times New Roman" w:hAnsi="Times New Roman" w:cs="Times New Roman"/>
          <w:sz w:val="20"/>
          <w:szCs w:val="20"/>
          <w:shd w:val="clear" w:color="auto" w:fill="FFFFFF"/>
        </w:rPr>
        <w:t>Beroep</w:t>
      </w:r>
      <w:proofErr w:type="spellEnd"/>
      <w:r w:rsidRPr="00A47F3F">
        <w:rPr>
          <w:rFonts w:ascii="Times New Roman" w:eastAsia="Times New Roman" w:hAnsi="Times New Roman" w:cs="Times New Roman"/>
          <w:sz w:val="20"/>
          <w:szCs w:val="20"/>
          <w:shd w:val="clear" w:color="auto" w:fill="FFFFFF"/>
          <w:lang w:val="el-GR"/>
        </w:rPr>
        <w:t xml:space="preserve"> </w:t>
      </w:r>
      <w:proofErr w:type="spellStart"/>
      <w:r w:rsidRPr="00A47F3F">
        <w:rPr>
          <w:rFonts w:ascii="Times New Roman" w:eastAsia="Times New Roman" w:hAnsi="Times New Roman" w:cs="Times New Roman"/>
          <w:sz w:val="20"/>
          <w:szCs w:val="20"/>
          <w:shd w:val="clear" w:color="auto" w:fill="FFFFFF"/>
        </w:rPr>
        <w:t>voor</w:t>
      </w:r>
      <w:proofErr w:type="spellEnd"/>
      <w:r w:rsidRPr="00A47F3F">
        <w:rPr>
          <w:rFonts w:ascii="Times New Roman" w:eastAsia="Times New Roman" w:hAnsi="Times New Roman" w:cs="Times New Roman"/>
          <w:sz w:val="20"/>
          <w:szCs w:val="20"/>
          <w:shd w:val="clear" w:color="auto" w:fill="FFFFFF"/>
          <w:lang w:val="el-GR"/>
        </w:rPr>
        <w:t xml:space="preserve"> </w:t>
      </w:r>
      <w:r w:rsidRPr="00A47F3F">
        <w:rPr>
          <w:rFonts w:ascii="Times New Roman" w:eastAsia="Times New Roman" w:hAnsi="Times New Roman" w:cs="Times New Roman"/>
          <w:sz w:val="20"/>
          <w:szCs w:val="20"/>
          <w:shd w:val="clear" w:color="auto" w:fill="FFFFFF"/>
        </w:rPr>
        <w:t>het</w:t>
      </w:r>
      <w:r w:rsidRPr="00A47F3F">
        <w:rPr>
          <w:rFonts w:ascii="Times New Roman" w:eastAsia="Times New Roman" w:hAnsi="Times New Roman" w:cs="Times New Roman"/>
          <w:sz w:val="20"/>
          <w:szCs w:val="20"/>
          <w:shd w:val="clear" w:color="auto" w:fill="FFFFFF"/>
          <w:lang w:val="el-GR"/>
        </w:rPr>
        <w:t xml:space="preserve"> </w:t>
      </w:r>
      <w:proofErr w:type="spellStart"/>
      <w:r w:rsidRPr="00A47F3F">
        <w:rPr>
          <w:rFonts w:ascii="Times New Roman" w:eastAsia="Times New Roman" w:hAnsi="Times New Roman" w:cs="Times New Roman"/>
          <w:sz w:val="20"/>
          <w:szCs w:val="20"/>
          <w:shd w:val="clear" w:color="auto" w:fill="FFFFFF"/>
        </w:rPr>
        <w:t>bedrijfsleven</w:t>
      </w:r>
      <w:proofErr w:type="spellEnd"/>
      <w:r w:rsidRPr="00A47F3F">
        <w:rPr>
          <w:rFonts w:ascii="Times New Roman" w:eastAsia="Times New Roman" w:hAnsi="Times New Roman" w:cs="Times New Roman"/>
          <w:sz w:val="20"/>
          <w:szCs w:val="20"/>
          <w:shd w:val="clear" w:color="auto" w:fill="FFFFFF"/>
          <w:lang w:val="el-GR"/>
        </w:rPr>
        <w:t xml:space="preserve"> (στο εξής: </w:t>
      </w:r>
      <w:r w:rsidRPr="00A47F3F">
        <w:rPr>
          <w:rFonts w:ascii="Times New Roman" w:eastAsia="Times New Roman" w:hAnsi="Times New Roman" w:cs="Times New Roman"/>
          <w:sz w:val="20"/>
          <w:szCs w:val="20"/>
          <w:shd w:val="clear" w:color="auto" w:fill="FFFFFF"/>
        </w:rPr>
        <w:t>College</w:t>
      </w:r>
      <w:r w:rsidRPr="00A47F3F">
        <w:rPr>
          <w:rFonts w:ascii="Times New Roman" w:eastAsia="Times New Roman" w:hAnsi="Times New Roman" w:cs="Times New Roman"/>
          <w:sz w:val="20"/>
          <w:szCs w:val="20"/>
          <w:shd w:val="clear" w:color="auto" w:fill="FFFFFF"/>
          <w:lang w:val="el-GR"/>
        </w:rPr>
        <w:t>) (Κάτω Χώρες) στο πλαίσιο διαφοράς που αφορά τη δασμολογική κατάταξη του κρέατος των πουλερικών καθώς και τον καθορισμό του ύψους των επιστροφών λόγω εξαγωγής που θα προκύψουν υπέρ του εξαγωγέα.</w:t>
      </w:r>
    </w:p>
    <w:p w:rsidR="00A47F3F" w:rsidRPr="00A47F3F" w:rsidRDefault="00A47F3F" w:rsidP="00A47F3F">
      <w:pPr>
        <w:spacing w:after="0" w:line="240" w:lineRule="auto"/>
        <w:rPr>
          <w:rFonts w:ascii="Times New Roman" w:eastAsia="Times New Roman" w:hAnsi="Times New Roman" w:cs="Times New Roman"/>
          <w:sz w:val="20"/>
          <w:szCs w:val="20"/>
          <w:lang w:val="el-GR"/>
        </w:rPr>
      </w:pPr>
      <w:r w:rsidRPr="00A47F3F">
        <w:rPr>
          <w:rFonts w:ascii="Times New Roman" w:eastAsia="Times New Roman" w:hAnsi="Times New Roman" w:cs="Times New Roman"/>
          <w:sz w:val="20"/>
          <w:szCs w:val="20"/>
          <w:shd w:val="clear" w:color="auto" w:fill="FFFFFF"/>
          <w:lang w:val="el-GR"/>
        </w:rPr>
        <w:t>Ι ─ Το νομικό πλαίσιο</w:t>
      </w:r>
    </w:p>
    <w:p w:rsidR="00A47F3F" w:rsidRPr="00A47F3F" w:rsidRDefault="00A47F3F" w:rsidP="00A47F3F">
      <w:pPr>
        <w:shd w:val="clear" w:color="auto" w:fill="FFFFFF"/>
        <w:spacing w:after="0" w:line="250" w:lineRule="atLeast"/>
        <w:textAlignment w:val="baseline"/>
        <w:rPr>
          <w:rFonts w:ascii="Times New Roman" w:eastAsia="Times New Roman" w:hAnsi="Times New Roman" w:cs="Times New Roman"/>
          <w:sz w:val="20"/>
          <w:szCs w:val="20"/>
          <w:lang w:val="el-GR"/>
        </w:rPr>
      </w:pPr>
      <w:r w:rsidRPr="00A47F3F">
        <w:rPr>
          <w:rFonts w:ascii="Times New Roman" w:eastAsia="Times New Roman" w:hAnsi="Times New Roman" w:cs="Times New Roman"/>
          <w:sz w:val="20"/>
          <w:szCs w:val="20"/>
          <w:lang w:val="el-GR"/>
        </w:rPr>
        <w:t>Α ─</w:t>
      </w:r>
    </w:p>
    <w:p w:rsidR="00A47F3F" w:rsidRPr="00A47F3F" w:rsidRDefault="00A47F3F" w:rsidP="00A47F3F">
      <w:pPr>
        <w:spacing w:after="0" w:line="240" w:lineRule="auto"/>
        <w:rPr>
          <w:rFonts w:ascii="Times New Roman" w:eastAsia="Times New Roman" w:hAnsi="Times New Roman" w:cs="Times New Roman"/>
          <w:sz w:val="20"/>
          <w:szCs w:val="20"/>
          <w:lang w:val="el-GR"/>
        </w:rPr>
      </w:pPr>
      <w:r w:rsidRPr="00A47F3F">
        <w:rPr>
          <w:rFonts w:ascii="Times New Roman" w:eastAsia="Times New Roman" w:hAnsi="Times New Roman" w:cs="Times New Roman"/>
          <w:sz w:val="20"/>
          <w:szCs w:val="20"/>
          <w:shd w:val="clear" w:color="auto" w:fill="FFFFFF"/>
          <w:lang w:val="el-GR"/>
        </w:rPr>
        <w:t>Η κοινοτική ρύθμιση</w:t>
      </w:r>
    </w:p>
    <w:p w:rsidR="00A47F3F" w:rsidRPr="00A47F3F" w:rsidRDefault="00A47F3F" w:rsidP="00A47F3F">
      <w:pPr>
        <w:spacing w:after="0" w:line="240" w:lineRule="auto"/>
        <w:rPr>
          <w:rFonts w:ascii="Times New Roman" w:eastAsia="Times New Roman" w:hAnsi="Times New Roman" w:cs="Times New Roman"/>
          <w:sz w:val="20"/>
          <w:szCs w:val="20"/>
          <w:lang w:val="el-GR"/>
        </w:rPr>
      </w:pPr>
      <w:r w:rsidRPr="00A47F3F">
        <w:rPr>
          <w:rFonts w:ascii="Times New Roman" w:eastAsia="Times New Roman" w:hAnsi="Times New Roman" w:cs="Times New Roman"/>
          <w:sz w:val="20"/>
          <w:szCs w:val="20"/>
          <w:shd w:val="clear" w:color="auto" w:fill="FFFFFF"/>
          <w:lang w:val="el-GR"/>
        </w:rPr>
        <w:t>3. Ο κανονισμός (ΕΟΚ) 2777/75 του Συμβουλίου, της 29ης Οκτωβρίου 1995, περί κοινής οργανώσεως αγοράς στον τομέα του κρέατος πουλερικών</w:t>
      </w:r>
      <w:r w:rsidRPr="00A47F3F">
        <w:rPr>
          <w:rFonts w:ascii="Times New Roman" w:eastAsia="Times New Roman" w:hAnsi="Times New Roman" w:cs="Times New Roman"/>
          <w:sz w:val="20"/>
          <w:szCs w:val="20"/>
          <w:shd w:val="clear" w:color="auto" w:fill="FFFFFF"/>
        </w:rPr>
        <w:t> </w:t>
      </w:r>
      <w:bookmarkStart w:id="3" w:name="Footref2"/>
      <w:r w:rsidRPr="00A47F3F">
        <w:rPr>
          <w:rFonts w:ascii="Times New Roman" w:eastAsia="Times New Roman" w:hAnsi="Times New Roman" w:cs="Times New Roman"/>
          <w:sz w:val="20"/>
          <w:szCs w:val="20"/>
        </w:rPr>
        <w:fldChar w:fldCharType="begin"/>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HYPERLINK</w:instrText>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http</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eur</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lex</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europa</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legal</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content</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EL</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TXT</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qid</w:instrText>
      </w:r>
      <w:r w:rsidRPr="00A47F3F">
        <w:rPr>
          <w:rFonts w:ascii="Times New Roman" w:eastAsia="Times New Roman" w:hAnsi="Times New Roman" w:cs="Times New Roman"/>
          <w:sz w:val="20"/>
          <w:szCs w:val="20"/>
          <w:lang w:val="el-GR"/>
        </w:rPr>
        <w:instrText>=1457321373396&amp;</w:instrText>
      </w:r>
      <w:r w:rsidRPr="00A47F3F">
        <w:rPr>
          <w:rFonts w:ascii="Times New Roman" w:eastAsia="Times New Roman" w:hAnsi="Times New Roman" w:cs="Times New Roman"/>
          <w:sz w:val="20"/>
          <w:szCs w:val="20"/>
        </w:rPr>
        <w:instrText>uri</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CELEX</w:instrText>
      </w:r>
      <w:r w:rsidRPr="00A47F3F">
        <w:rPr>
          <w:rFonts w:ascii="Times New Roman" w:eastAsia="Times New Roman" w:hAnsi="Times New Roman" w:cs="Times New Roman"/>
          <w:sz w:val="20"/>
          <w:szCs w:val="20"/>
          <w:lang w:val="el-GR"/>
        </w:rPr>
        <w:instrText>:62000</w:instrText>
      </w:r>
      <w:r w:rsidRPr="00A47F3F">
        <w:rPr>
          <w:rFonts w:ascii="Times New Roman" w:eastAsia="Times New Roman" w:hAnsi="Times New Roman" w:cs="Times New Roman"/>
          <w:sz w:val="20"/>
          <w:szCs w:val="20"/>
        </w:rPr>
        <w:instrText>CC</w:instrText>
      </w:r>
      <w:r w:rsidRPr="00A47F3F">
        <w:rPr>
          <w:rFonts w:ascii="Times New Roman" w:eastAsia="Times New Roman" w:hAnsi="Times New Roman" w:cs="Times New Roman"/>
          <w:sz w:val="20"/>
          <w:szCs w:val="20"/>
          <w:lang w:val="el-GR"/>
        </w:rPr>
        <w:instrText>0453" \</w:instrText>
      </w:r>
      <w:r w:rsidRPr="00A47F3F">
        <w:rPr>
          <w:rFonts w:ascii="Times New Roman" w:eastAsia="Times New Roman" w:hAnsi="Times New Roman" w:cs="Times New Roman"/>
          <w:sz w:val="20"/>
          <w:szCs w:val="20"/>
        </w:rPr>
        <w:instrText>l</w:instrText>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Footnote</w:instrText>
      </w:r>
      <w:r w:rsidRPr="00A47F3F">
        <w:rPr>
          <w:rFonts w:ascii="Times New Roman" w:eastAsia="Times New Roman" w:hAnsi="Times New Roman" w:cs="Times New Roman"/>
          <w:sz w:val="20"/>
          <w:szCs w:val="20"/>
          <w:lang w:val="el-GR"/>
        </w:rPr>
        <w:instrText xml:space="preserve">2" </w:instrText>
      </w:r>
      <w:r w:rsidRPr="00A47F3F">
        <w:rPr>
          <w:rFonts w:ascii="Times New Roman" w:eastAsia="Times New Roman" w:hAnsi="Times New Roman" w:cs="Times New Roman"/>
          <w:sz w:val="20"/>
          <w:szCs w:val="20"/>
        </w:rPr>
        <w:fldChar w:fldCharType="separate"/>
      </w:r>
      <w:r w:rsidRPr="00FA067A">
        <w:rPr>
          <w:rFonts w:ascii="Times New Roman" w:eastAsia="Times New Roman" w:hAnsi="Times New Roman" w:cs="Times New Roman"/>
          <w:sz w:val="20"/>
          <w:szCs w:val="20"/>
          <w:bdr w:val="none" w:sz="0" w:space="0" w:color="auto" w:frame="1"/>
          <w:shd w:val="clear" w:color="auto" w:fill="FFFFFF"/>
          <w:lang w:val="el-GR"/>
        </w:rPr>
        <w:t>(2)</w:t>
      </w:r>
      <w:r w:rsidRPr="00FA067A">
        <w:rPr>
          <w:rFonts w:ascii="Times New Roman" w:eastAsia="Times New Roman" w:hAnsi="Times New Roman" w:cs="Times New Roman"/>
          <w:sz w:val="20"/>
          <w:szCs w:val="20"/>
          <w:bdr w:val="none" w:sz="0" w:space="0" w:color="auto" w:frame="1"/>
          <w:shd w:val="clear" w:color="auto" w:fill="FFFFFF"/>
        </w:rPr>
        <w:t> </w:t>
      </w:r>
      <w:r w:rsidRPr="00A47F3F">
        <w:rPr>
          <w:rFonts w:ascii="Times New Roman" w:eastAsia="Times New Roman" w:hAnsi="Times New Roman" w:cs="Times New Roman"/>
          <w:sz w:val="20"/>
          <w:szCs w:val="20"/>
        </w:rPr>
        <w:fldChar w:fldCharType="end"/>
      </w:r>
      <w:bookmarkEnd w:id="3"/>
      <w:r w:rsidRPr="00A47F3F">
        <w:rPr>
          <w:rFonts w:ascii="Times New Roman" w:eastAsia="Times New Roman" w:hAnsi="Times New Roman" w:cs="Times New Roman"/>
          <w:sz w:val="20"/>
          <w:szCs w:val="20"/>
          <w:shd w:val="clear" w:color="auto" w:fill="FFFFFF"/>
          <w:lang w:val="el-GR"/>
        </w:rPr>
        <w:t>, δημιούργησε ένα σύστημα επιστροφών λόγω εξαγωγής προς τρίτες χώρες. Σκοπός του συστήματος αυτού είναι να διασφαλίσει τόσο την ανταγωνιστικότητα των ευρωπαϊκών προϊόντων στην παγκόσμια αγορά, χάρη στη μείωση της τιμής εξαγωγής (αυτή η εν γένει υψηλή τιμή εντός της Ευρωπαϊκής Κοινότητας μειώνεται μέχρι του ύψους της τιμής που ισχύει στην παγκόσμια αγορά) όσο και ένα δίκαιο βιοτικό επίπεδο στον ενδιαφερόμενο γεωργικό πληθυσμό χάρη στην καταβολή υπέρ των εξαγωγέων ορισμένων ποσών (ή επιστροφών) των οποίων το ύψος αντιστοιχεί στη διαφορά αυτή της τιμής.</w:t>
      </w:r>
    </w:p>
    <w:p w:rsidR="00A47F3F" w:rsidRPr="00A47F3F" w:rsidRDefault="00A47F3F" w:rsidP="00A47F3F">
      <w:pPr>
        <w:spacing w:after="0" w:line="240" w:lineRule="auto"/>
        <w:rPr>
          <w:rFonts w:ascii="Times New Roman" w:eastAsia="Times New Roman" w:hAnsi="Times New Roman" w:cs="Times New Roman"/>
          <w:sz w:val="20"/>
          <w:szCs w:val="20"/>
          <w:lang w:val="el-GR"/>
        </w:rPr>
      </w:pPr>
      <w:r w:rsidRPr="00A47F3F">
        <w:rPr>
          <w:rFonts w:ascii="Times New Roman" w:eastAsia="Times New Roman" w:hAnsi="Times New Roman" w:cs="Times New Roman"/>
          <w:sz w:val="20"/>
          <w:szCs w:val="20"/>
          <w:shd w:val="clear" w:color="auto" w:fill="FFFFFF"/>
          <w:lang w:val="el-GR"/>
        </w:rPr>
        <w:t>4. Ο καθορισμός του ύψους των επιστροφών εξαρτάται από τη δασμολογική κατάταξη των προϊόντων που αποτελούν αντικείμενο της εξαγωγής. Ο κατάλογος των προϊόντων για τα οποία χορηγείται επιστροφή λόγω εξαγωγής καθώς και το ύψος της επιστροφής αυτής καθορίζονται με κανονισμό της Επιτροπής για περίοδο περίπου τριών μηνών, λαμβανομένης υπόψη και της εξελίξεως στις εν λόγω αγορές. Έτσι, πέντε κανονισμοί αυτού του είδους εφαρμόζονταν κατά τον χρόνο των κρίσιμων πραγματικών περιστατικών που αποτελούν αντικείμενο της κύριας δίκης (από τον Δεκέμβριο του 1986 μέχρι τον Δεκέμβριο του</w:t>
      </w:r>
      <w:r w:rsidRPr="00A47F3F">
        <w:rPr>
          <w:rFonts w:ascii="Times New Roman" w:eastAsia="Times New Roman" w:hAnsi="Times New Roman" w:cs="Times New Roman"/>
          <w:sz w:val="20"/>
          <w:szCs w:val="20"/>
          <w:shd w:val="clear" w:color="auto" w:fill="FFFFFF"/>
        </w:rPr>
        <w:t> </w:t>
      </w:r>
      <w:r w:rsidRPr="00A47F3F">
        <w:rPr>
          <w:rFonts w:ascii="Times New Roman" w:eastAsia="Times New Roman" w:hAnsi="Times New Roman" w:cs="Times New Roman"/>
          <w:sz w:val="20"/>
          <w:szCs w:val="20"/>
          <w:shd w:val="clear" w:color="auto" w:fill="FFFFFF"/>
          <w:lang w:val="el-GR"/>
        </w:rPr>
        <w:t>1987)</w:t>
      </w:r>
      <w:r w:rsidRPr="00A47F3F">
        <w:rPr>
          <w:rFonts w:ascii="Times New Roman" w:eastAsia="Times New Roman" w:hAnsi="Times New Roman" w:cs="Times New Roman"/>
          <w:sz w:val="20"/>
          <w:szCs w:val="20"/>
          <w:shd w:val="clear" w:color="auto" w:fill="FFFFFF"/>
        </w:rPr>
        <w:t> </w:t>
      </w:r>
      <w:r w:rsidRPr="00FA067A">
        <w:rPr>
          <w:rFonts w:ascii="Times New Roman" w:eastAsia="Times New Roman" w:hAnsi="Times New Roman" w:cs="Times New Roman"/>
          <w:sz w:val="20"/>
          <w:szCs w:val="20"/>
          <w:shd w:val="clear" w:color="auto" w:fill="FFFFFF"/>
        </w:rPr>
        <w:t> </w:t>
      </w:r>
      <w:bookmarkStart w:id="4" w:name="Footref3"/>
      <w:r w:rsidRPr="00A47F3F">
        <w:rPr>
          <w:rFonts w:ascii="Times New Roman" w:eastAsia="Times New Roman" w:hAnsi="Times New Roman" w:cs="Times New Roman"/>
          <w:sz w:val="20"/>
          <w:szCs w:val="20"/>
        </w:rPr>
        <w:fldChar w:fldCharType="begin"/>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HYPERLINK</w:instrText>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http</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eur</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lex</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europa</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legal</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content</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EL</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TXT</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qid</w:instrText>
      </w:r>
      <w:r w:rsidRPr="00A47F3F">
        <w:rPr>
          <w:rFonts w:ascii="Times New Roman" w:eastAsia="Times New Roman" w:hAnsi="Times New Roman" w:cs="Times New Roman"/>
          <w:sz w:val="20"/>
          <w:szCs w:val="20"/>
          <w:lang w:val="el-GR"/>
        </w:rPr>
        <w:instrText>=1457321373396&amp;</w:instrText>
      </w:r>
      <w:r w:rsidRPr="00A47F3F">
        <w:rPr>
          <w:rFonts w:ascii="Times New Roman" w:eastAsia="Times New Roman" w:hAnsi="Times New Roman" w:cs="Times New Roman"/>
          <w:sz w:val="20"/>
          <w:szCs w:val="20"/>
        </w:rPr>
        <w:instrText>uri</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CELEX</w:instrText>
      </w:r>
      <w:r w:rsidRPr="00A47F3F">
        <w:rPr>
          <w:rFonts w:ascii="Times New Roman" w:eastAsia="Times New Roman" w:hAnsi="Times New Roman" w:cs="Times New Roman"/>
          <w:sz w:val="20"/>
          <w:szCs w:val="20"/>
          <w:lang w:val="el-GR"/>
        </w:rPr>
        <w:instrText>:62000</w:instrText>
      </w:r>
      <w:r w:rsidRPr="00A47F3F">
        <w:rPr>
          <w:rFonts w:ascii="Times New Roman" w:eastAsia="Times New Roman" w:hAnsi="Times New Roman" w:cs="Times New Roman"/>
          <w:sz w:val="20"/>
          <w:szCs w:val="20"/>
        </w:rPr>
        <w:instrText>CC</w:instrText>
      </w:r>
      <w:r w:rsidRPr="00A47F3F">
        <w:rPr>
          <w:rFonts w:ascii="Times New Roman" w:eastAsia="Times New Roman" w:hAnsi="Times New Roman" w:cs="Times New Roman"/>
          <w:sz w:val="20"/>
          <w:szCs w:val="20"/>
          <w:lang w:val="el-GR"/>
        </w:rPr>
        <w:instrText>0453" \</w:instrText>
      </w:r>
      <w:r w:rsidRPr="00A47F3F">
        <w:rPr>
          <w:rFonts w:ascii="Times New Roman" w:eastAsia="Times New Roman" w:hAnsi="Times New Roman" w:cs="Times New Roman"/>
          <w:sz w:val="20"/>
          <w:szCs w:val="20"/>
        </w:rPr>
        <w:instrText>l</w:instrText>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Footnote</w:instrText>
      </w:r>
      <w:r w:rsidRPr="00A47F3F">
        <w:rPr>
          <w:rFonts w:ascii="Times New Roman" w:eastAsia="Times New Roman" w:hAnsi="Times New Roman" w:cs="Times New Roman"/>
          <w:sz w:val="20"/>
          <w:szCs w:val="20"/>
          <w:lang w:val="el-GR"/>
        </w:rPr>
        <w:instrText xml:space="preserve">3" </w:instrText>
      </w:r>
      <w:r w:rsidRPr="00A47F3F">
        <w:rPr>
          <w:rFonts w:ascii="Times New Roman" w:eastAsia="Times New Roman" w:hAnsi="Times New Roman" w:cs="Times New Roman"/>
          <w:sz w:val="20"/>
          <w:szCs w:val="20"/>
        </w:rPr>
        <w:fldChar w:fldCharType="separate"/>
      </w:r>
      <w:r w:rsidRPr="00FA067A">
        <w:rPr>
          <w:rFonts w:ascii="Times New Roman" w:eastAsia="Times New Roman" w:hAnsi="Times New Roman" w:cs="Times New Roman"/>
          <w:sz w:val="20"/>
          <w:szCs w:val="20"/>
          <w:bdr w:val="none" w:sz="0" w:space="0" w:color="auto" w:frame="1"/>
          <w:shd w:val="clear" w:color="auto" w:fill="FFFFFF"/>
          <w:lang w:val="el-GR"/>
        </w:rPr>
        <w:t>(3)</w:t>
      </w:r>
      <w:r w:rsidRPr="00FA067A">
        <w:rPr>
          <w:rFonts w:ascii="Times New Roman" w:eastAsia="Times New Roman" w:hAnsi="Times New Roman" w:cs="Times New Roman"/>
          <w:sz w:val="20"/>
          <w:szCs w:val="20"/>
          <w:bdr w:val="none" w:sz="0" w:space="0" w:color="auto" w:frame="1"/>
          <w:shd w:val="clear" w:color="auto" w:fill="FFFFFF"/>
        </w:rPr>
        <w:t> </w:t>
      </w:r>
      <w:r w:rsidRPr="00A47F3F">
        <w:rPr>
          <w:rFonts w:ascii="Times New Roman" w:eastAsia="Times New Roman" w:hAnsi="Times New Roman" w:cs="Times New Roman"/>
          <w:sz w:val="20"/>
          <w:szCs w:val="20"/>
        </w:rPr>
        <w:fldChar w:fldCharType="end"/>
      </w:r>
      <w:bookmarkEnd w:id="4"/>
      <w:r w:rsidRPr="00A47F3F">
        <w:rPr>
          <w:rFonts w:ascii="Times New Roman" w:eastAsia="Times New Roman" w:hAnsi="Times New Roman" w:cs="Times New Roman"/>
          <w:sz w:val="20"/>
          <w:szCs w:val="20"/>
          <w:shd w:val="clear" w:color="auto" w:fill="FFFFFF"/>
          <w:lang w:val="el-GR"/>
        </w:rPr>
        <w:t>.</w:t>
      </w:r>
    </w:p>
    <w:p w:rsidR="00A47F3F" w:rsidRPr="00A47F3F" w:rsidRDefault="00A47F3F" w:rsidP="00A47F3F">
      <w:pPr>
        <w:shd w:val="clear" w:color="auto" w:fill="FFFFFF"/>
        <w:spacing w:after="0" w:line="250" w:lineRule="atLeast"/>
        <w:textAlignment w:val="baseline"/>
        <w:rPr>
          <w:rFonts w:ascii="Times New Roman" w:eastAsia="Times New Roman" w:hAnsi="Times New Roman" w:cs="Times New Roman"/>
          <w:sz w:val="20"/>
          <w:szCs w:val="20"/>
          <w:lang w:val="el-GR"/>
        </w:rPr>
      </w:pPr>
      <w:r w:rsidRPr="00A47F3F">
        <w:rPr>
          <w:rFonts w:ascii="Times New Roman" w:eastAsia="Times New Roman" w:hAnsi="Times New Roman" w:cs="Times New Roman"/>
          <w:sz w:val="20"/>
          <w:szCs w:val="20"/>
          <w:lang w:val="el-GR"/>
        </w:rPr>
        <w:t>Β ─</w:t>
      </w:r>
    </w:p>
    <w:p w:rsidR="00A47F3F" w:rsidRPr="00A47F3F" w:rsidRDefault="00A47F3F" w:rsidP="00A47F3F">
      <w:pPr>
        <w:spacing w:after="0" w:line="240" w:lineRule="auto"/>
        <w:rPr>
          <w:rFonts w:ascii="Times New Roman" w:eastAsia="Times New Roman" w:hAnsi="Times New Roman" w:cs="Times New Roman"/>
          <w:sz w:val="20"/>
          <w:szCs w:val="20"/>
          <w:lang w:val="el-GR"/>
        </w:rPr>
      </w:pPr>
      <w:r w:rsidRPr="00A47F3F">
        <w:rPr>
          <w:rFonts w:ascii="Times New Roman" w:eastAsia="Times New Roman" w:hAnsi="Times New Roman" w:cs="Times New Roman"/>
          <w:sz w:val="20"/>
          <w:szCs w:val="20"/>
          <w:shd w:val="clear" w:color="auto" w:fill="FFFFFF"/>
          <w:lang w:val="el-GR"/>
        </w:rPr>
        <w:t>Η εθνική ρύθμιση</w:t>
      </w:r>
    </w:p>
    <w:p w:rsidR="00A47F3F" w:rsidRPr="00A47F3F" w:rsidRDefault="00A47F3F" w:rsidP="00A47F3F">
      <w:pPr>
        <w:spacing w:after="0" w:line="240" w:lineRule="auto"/>
        <w:rPr>
          <w:rFonts w:ascii="Times New Roman" w:eastAsia="Times New Roman" w:hAnsi="Times New Roman" w:cs="Times New Roman"/>
          <w:sz w:val="20"/>
          <w:szCs w:val="20"/>
          <w:lang w:val="el-GR"/>
        </w:rPr>
      </w:pPr>
      <w:r w:rsidRPr="00A47F3F">
        <w:rPr>
          <w:rFonts w:ascii="Times New Roman" w:eastAsia="Times New Roman" w:hAnsi="Times New Roman" w:cs="Times New Roman"/>
          <w:sz w:val="20"/>
          <w:szCs w:val="20"/>
          <w:shd w:val="clear" w:color="auto" w:fill="FFFFFF"/>
          <w:lang w:val="el-GR"/>
        </w:rPr>
        <w:t xml:space="preserve">5. Το άρθρο 4:6 του </w:t>
      </w:r>
      <w:proofErr w:type="spellStart"/>
      <w:r w:rsidRPr="00A47F3F">
        <w:rPr>
          <w:rFonts w:ascii="Times New Roman" w:eastAsia="Times New Roman" w:hAnsi="Times New Roman" w:cs="Times New Roman"/>
          <w:sz w:val="20"/>
          <w:szCs w:val="20"/>
          <w:shd w:val="clear" w:color="auto" w:fill="FFFFFF"/>
        </w:rPr>
        <w:t>Algemene</w:t>
      </w:r>
      <w:proofErr w:type="spellEnd"/>
      <w:r w:rsidRPr="00A47F3F">
        <w:rPr>
          <w:rFonts w:ascii="Times New Roman" w:eastAsia="Times New Roman" w:hAnsi="Times New Roman" w:cs="Times New Roman"/>
          <w:sz w:val="20"/>
          <w:szCs w:val="20"/>
          <w:shd w:val="clear" w:color="auto" w:fill="FFFFFF"/>
          <w:lang w:val="el-GR"/>
        </w:rPr>
        <w:t xml:space="preserve"> </w:t>
      </w:r>
      <w:r w:rsidRPr="00A47F3F">
        <w:rPr>
          <w:rFonts w:ascii="Times New Roman" w:eastAsia="Times New Roman" w:hAnsi="Times New Roman" w:cs="Times New Roman"/>
          <w:sz w:val="20"/>
          <w:szCs w:val="20"/>
          <w:shd w:val="clear" w:color="auto" w:fill="FFFFFF"/>
        </w:rPr>
        <w:t>wet</w:t>
      </w:r>
      <w:r w:rsidRPr="00A47F3F">
        <w:rPr>
          <w:rFonts w:ascii="Times New Roman" w:eastAsia="Times New Roman" w:hAnsi="Times New Roman" w:cs="Times New Roman"/>
          <w:sz w:val="20"/>
          <w:szCs w:val="20"/>
          <w:shd w:val="clear" w:color="auto" w:fill="FFFFFF"/>
          <w:lang w:val="el-GR"/>
        </w:rPr>
        <w:t xml:space="preserve"> </w:t>
      </w:r>
      <w:proofErr w:type="spellStart"/>
      <w:r w:rsidRPr="00A47F3F">
        <w:rPr>
          <w:rFonts w:ascii="Times New Roman" w:eastAsia="Times New Roman" w:hAnsi="Times New Roman" w:cs="Times New Roman"/>
          <w:sz w:val="20"/>
          <w:szCs w:val="20"/>
          <w:shd w:val="clear" w:color="auto" w:fill="FFFFFF"/>
        </w:rPr>
        <w:t>bestuursrecht</w:t>
      </w:r>
      <w:proofErr w:type="spellEnd"/>
      <w:r w:rsidRPr="00A47F3F">
        <w:rPr>
          <w:rFonts w:ascii="Times New Roman" w:eastAsia="Times New Roman" w:hAnsi="Times New Roman" w:cs="Times New Roman"/>
          <w:sz w:val="20"/>
          <w:szCs w:val="20"/>
          <w:shd w:val="clear" w:color="auto" w:fill="FFFFFF"/>
          <w:lang w:val="el-GR"/>
        </w:rPr>
        <w:t xml:space="preserve"> (γενικού νόμου περί διοικητικών διαδικασιών)</w:t>
      </w:r>
      <w:r w:rsidRPr="00A47F3F">
        <w:rPr>
          <w:rFonts w:ascii="Times New Roman" w:eastAsia="Times New Roman" w:hAnsi="Times New Roman" w:cs="Times New Roman"/>
          <w:sz w:val="20"/>
          <w:szCs w:val="20"/>
          <w:shd w:val="clear" w:color="auto" w:fill="FFFFFF"/>
        </w:rPr>
        <w:t> </w:t>
      </w:r>
      <w:r w:rsidRPr="00FA067A">
        <w:rPr>
          <w:rFonts w:ascii="Times New Roman" w:eastAsia="Times New Roman" w:hAnsi="Times New Roman" w:cs="Times New Roman"/>
          <w:sz w:val="20"/>
          <w:szCs w:val="20"/>
          <w:shd w:val="clear" w:color="auto" w:fill="FFFFFF"/>
        </w:rPr>
        <w:t> </w:t>
      </w:r>
      <w:bookmarkStart w:id="5" w:name="Footref4"/>
      <w:r w:rsidRPr="00A47F3F">
        <w:rPr>
          <w:rFonts w:ascii="Times New Roman" w:eastAsia="Times New Roman" w:hAnsi="Times New Roman" w:cs="Times New Roman"/>
          <w:sz w:val="20"/>
          <w:szCs w:val="20"/>
        </w:rPr>
        <w:fldChar w:fldCharType="begin"/>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HYPERLINK</w:instrText>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http</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eur</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lex</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europa</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legal</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content</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EL</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TXT</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qid</w:instrText>
      </w:r>
      <w:r w:rsidRPr="00A47F3F">
        <w:rPr>
          <w:rFonts w:ascii="Times New Roman" w:eastAsia="Times New Roman" w:hAnsi="Times New Roman" w:cs="Times New Roman"/>
          <w:sz w:val="20"/>
          <w:szCs w:val="20"/>
          <w:lang w:val="el-GR"/>
        </w:rPr>
        <w:instrText>=1457321373396&amp;</w:instrText>
      </w:r>
      <w:r w:rsidRPr="00A47F3F">
        <w:rPr>
          <w:rFonts w:ascii="Times New Roman" w:eastAsia="Times New Roman" w:hAnsi="Times New Roman" w:cs="Times New Roman"/>
          <w:sz w:val="20"/>
          <w:szCs w:val="20"/>
        </w:rPr>
        <w:instrText>uri</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CELEX</w:instrText>
      </w:r>
      <w:r w:rsidRPr="00A47F3F">
        <w:rPr>
          <w:rFonts w:ascii="Times New Roman" w:eastAsia="Times New Roman" w:hAnsi="Times New Roman" w:cs="Times New Roman"/>
          <w:sz w:val="20"/>
          <w:szCs w:val="20"/>
          <w:lang w:val="el-GR"/>
        </w:rPr>
        <w:instrText>:62000</w:instrText>
      </w:r>
      <w:r w:rsidRPr="00A47F3F">
        <w:rPr>
          <w:rFonts w:ascii="Times New Roman" w:eastAsia="Times New Roman" w:hAnsi="Times New Roman" w:cs="Times New Roman"/>
          <w:sz w:val="20"/>
          <w:szCs w:val="20"/>
        </w:rPr>
        <w:instrText>CC</w:instrText>
      </w:r>
      <w:r w:rsidRPr="00A47F3F">
        <w:rPr>
          <w:rFonts w:ascii="Times New Roman" w:eastAsia="Times New Roman" w:hAnsi="Times New Roman" w:cs="Times New Roman"/>
          <w:sz w:val="20"/>
          <w:szCs w:val="20"/>
          <w:lang w:val="el-GR"/>
        </w:rPr>
        <w:instrText>0453" \</w:instrText>
      </w:r>
      <w:r w:rsidRPr="00A47F3F">
        <w:rPr>
          <w:rFonts w:ascii="Times New Roman" w:eastAsia="Times New Roman" w:hAnsi="Times New Roman" w:cs="Times New Roman"/>
          <w:sz w:val="20"/>
          <w:szCs w:val="20"/>
        </w:rPr>
        <w:instrText>l</w:instrText>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Footnote</w:instrText>
      </w:r>
      <w:r w:rsidRPr="00A47F3F">
        <w:rPr>
          <w:rFonts w:ascii="Times New Roman" w:eastAsia="Times New Roman" w:hAnsi="Times New Roman" w:cs="Times New Roman"/>
          <w:sz w:val="20"/>
          <w:szCs w:val="20"/>
          <w:lang w:val="el-GR"/>
        </w:rPr>
        <w:instrText xml:space="preserve">4" </w:instrText>
      </w:r>
      <w:r w:rsidRPr="00A47F3F">
        <w:rPr>
          <w:rFonts w:ascii="Times New Roman" w:eastAsia="Times New Roman" w:hAnsi="Times New Roman" w:cs="Times New Roman"/>
          <w:sz w:val="20"/>
          <w:szCs w:val="20"/>
        </w:rPr>
        <w:fldChar w:fldCharType="separate"/>
      </w:r>
      <w:r w:rsidRPr="00FA067A">
        <w:rPr>
          <w:rFonts w:ascii="Times New Roman" w:eastAsia="Times New Roman" w:hAnsi="Times New Roman" w:cs="Times New Roman"/>
          <w:sz w:val="20"/>
          <w:szCs w:val="20"/>
          <w:bdr w:val="none" w:sz="0" w:space="0" w:color="auto" w:frame="1"/>
          <w:shd w:val="clear" w:color="auto" w:fill="FFFFFF"/>
          <w:lang w:val="el-GR"/>
        </w:rPr>
        <w:t>(4)</w:t>
      </w:r>
      <w:r w:rsidRPr="00FA067A">
        <w:rPr>
          <w:rFonts w:ascii="Times New Roman" w:eastAsia="Times New Roman" w:hAnsi="Times New Roman" w:cs="Times New Roman"/>
          <w:sz w:val="20"/>
          <w:szCs w:val="20"/>
          <w:bdr w:val="none" w:sz="0" w:space="0" w:color="auto" w:frame="1"/>
          <w:shd w:val="clear" w:color="auto" w:fill="FFFFFF"/>
        </w:rPr>
        <w:t> </w:t>
      </w:r>
      <w:r w:rsidRPr="00A47F3F">
        <w:rPr>
          <w:rFonts w:ascii="Times New Roman" w:eastAsia="Times New Roman" w:hAnsi="Times New Roman" w:cs="Times New Roman"/>
          <w:sz w:val="20"/>
          <w:szCs w:val="20"/>
        </w:rPr>
        <w:fldChar w:fldCharType="end"/>
      </w:r>
      <w:bookmarkEnd w:id="5"/>
      <w:r w:rsidRPr="00A47F3F">
        <w:rPr>
          <w:rFonts w:ascii="Times New Roman" w:eastAsia="Times New Roman" w:hAnsi="Times New Roman" w:cs="Times New Roman"/>
          <w:sz w:val="20"/>
          <w:szCs w:val="20"/>
          <w:shd w:val="clear" w:color="auto" w:fill="FFFFFF"/>
          <w:lang w:val="el-GR"/>
        </w:rPr>
        <w:t xml:space="preserve">περιέχει ορισμένες διατάξεις που αφορούν την επανεξέταση των διοικητικών αποφάσεων. Η παράγραφος 1 του άρθρου αυτού προβλέπει ότι οσάκις εκδοθεί απόφαση με την οποία απορρίπτεται εν </w:t>
      </w:r>
      <w:proofErr w:type="spellStart"/>
      <w:r w:rsidRPr="00A47F3F">
        <w:rPr>
          <w:rFonts w:ascii="Times New Roman" w:eastAsia="Times New Roman" w:hAnsi="Times New Roman" w:cs="Times New Roman"/>
          <w:sz w:val="20"/>
          <w:szCs w:val="20"/>
          <w:shd w:val="clear" w:color="auto" w:fill="FFFFFF"/>
          <w:lang w:val="el-GR"/>
        </w:rPr>
        <w:t>όλω</w:t>
      </w:r>
      <w:proofErr w:type="spellEnd"/>
      <w:r w:rsidRPr="00A47F3F">
        <w:rPr>
          <w:rFonts w:ascii="Times New Roman" w:eastAsia="Times New Roman" w:hAnsi="Times New Roman" w:cs="Times New Roman"/>
          <w:sz w:val="20"/>
          <w:szCs w:val="20"/>
          <w:shd w:val="clear" w:color="auto" w:fill="FFFFFF"/>
          <w:lang w:val="el-GR"/>
        </w:rPr>
        <w:t xml:space="preserve"> ή εν μέρει προσφυγή, δεν είναι δυνατή η άσκηση νέας προσφυγής παρά μόνον αν ο προσφεύγων επικαλείται νέα πραγματικά περιστατικά ή μεταβολή των περιστάσεων. Η παράγραφος 2 του άρθρου αυτού προσθέτει ότι αν δεν γίνει επίκληση νέων πραγματικών περιστατικών ή μεταβολής των περιστάσεων, το διοικητικό όργανο μπορεί [...] να απορρίψει την προσφυγή παραπέμποντας στην προγενέστερη απορριπτική απόφασή του.</w:t>
      </w:r>
    </w:p>
    <w:p w:rsidR="00A47F3F" w:rsidRPr="00A47F3F" w:rsidRDefault="00A47F3F" w:rsidP="00A47F3F">
      <w:pPr>
        <w:spacing w:after="0" w:line="240" w:lineRule="auto"/>
        <w:rPr>
          <w:rFonts w:ascii="Times New Roman" w:eastAsia="Times New Roman" w:hAnsi="Times New Roman" w:cs="Times New Roman"/>
          <w:sz w:val="20"/>
          <w:szCs w:val="20"/>
          <w:lang w:val="el-GR"/>
        </w:rPr>
      </w:pPr>
      <w:r w:rsidRPr="00A47F3F">
        <w:rPr>
          <w:rFonts w:ascii="Times New Roman" w:eastAsia="Times New Roman" w:hAnsi="Times New Roman" w:cs="Times New Roman"/>
          <w:sz w:val="20"/>
          <w:szCs w:val="20"/>
          <w:shd w:val="clear" w:color="auto" w:fill="FFFFFF"/>
          <w:lang w:val="el-GR"/>
        </w:rPr>
        <w:t>6. Επιπλέον, σύμφωνα με το άρθρο 8:8, παράγραφος 1, του ανωτέρω νόμου, το δικαστήριο μπορεί, κατόπιν υποβολής σχετικού αιτήματος από έναν διάδικο, να κρίνει κατ' αναίρεση απόφαση που έχει καταστεί τελεσίδικη λαμβάνοντας υπόψη του πραγματικά περιστατικά ή περιστάσεις που:</w:t>
      </w:r>
    </w:p>
    <w:p w:rsidR="00A47F3F" w:rsidRPr="00A47F3F" w:rsidRDefault="00A47F3F" w:rsidP="00A47F3F">
      <w:pPr>
        <w:spacing w:after="0" w:line="240" w:lineRule="auto"/>
        <w:rPr>
          <w:rFonts w:ascii="Times New Roman" w:eastAsia="Times New Roman" w:hAnsi="Times New Roman" w:cs="Times New Roman"/>
          <w:sz w:val="20"/>
          <w:szCs w:val="20"/>
          <w:lang w:val="el-GR"/>
        </w:rPr>
      </w:pPr>
      <w:r w:rsidRPr="00A47F3F">
        <w:rPr>
          <w:rFonts w:ascii="Times New Roman" w:eastAsia="Times New Roman" w:hAnsi="Times New Roman" w:cs="Times New Roman"/>
          <w:sz w:val="20"/>
          <w:szCs w:val="20"/>
          <w:shd w:val="clear" w:color="auto" w:fill="FFFFFF"/>
          <w:lang w:val="el-GR"/>
        </w:rPr>
        <w:t>α) σημειώθηκαν πριν από την απόφαση,</w:t>
      </w:r>
    </w:p>
    <w:p w:rsidR="00A47F3F" w:rsidRPr="00A47F3F" w:rsidRDefault="00A47F3F" w:rsidP="00A47F3F">
      <w:pPr>
        <w:spacing w:after="0" w:line="240" w:lineRule="auto"/>
        <w:rPr>
          <w:rFonts w:ascii="Times New Roman" w:eastAsia="Times New Roman" w:hAnsi="Times New Roman" w:cs="Times New Roman"/>
          <w:sz w:val="20"/>
          <w:szCs w:val="20"/>
          <w:lang w:val="el-GR"/>
        </w:rPr>
      </w:pPr>
      <w:r w:rsidRPr="00A47F3F">
        <w:rPr>
          <w:rFonts w:ascii="Times New Roman" w:eastAsia="Times New Roman" w:hAnsi="Times New Roman" w:cs="Times New Roman"/>
          <w:sz w:val="20"/>
          <w:szCs w:val="20"/>
          <w:shd w:val="clear" w:color="auto" w:fill="FFFFFF"/>
          <w:lang w:val="el-GR"/>
        </w:rPr>
        <w:t xml:space="preserve">β) δεν ήσαν γνωστά και δεν μπορούσαν ευλόγως να είναι γνωστά στον </w:t>
      </w:r>
      <w:proofErr w:type="spellStart"/>
      <w:r w:rsidRPr="00A47F3F">
        <w:rPr>
          <w:rFonts w:ascii="Times New Roman" w:eastAsia="Times New Roman" w:hAnsi="Times New Roman" w:cs="Times New Roman"/>
          <w:sz w:val="20"/>
          <w:szCs w:val="20"/>
          <w:shd w:val="clear" w:color="auto" w:fill="FFFFFF"/>
          <w:lang w:val="el-GR"/>
        </w:rPr>
        <w:t>αναιρεσείοντα</w:t>
      </w:r>
      <w:proofErr w:type="spellEnd"/>
      <w:r w:rsidRPr="00A47F3F">
        <w:rPr>
          <w:rFonts w:ascii="Times New Roman" w:eastAsia="Times New Roman" w:hAnsi="Times New Roman" w:cs="Times New Roman"/>
          <w:sz w:val="20"/>
          <w:szCs w:val="20"/>
          <w:shd w:val="clear" w:color="auto" w:fill="FFFFFF"/>
          <w:lang w:val="el-GR"/>
        </w:rPr>
        <w:t xml:space="preserve"> πριν από τη δημοσίευση της αποφάσεως και</w:t>
      </w:r>
    </w:p>
    <w:p w:rsidR="00A47F3F" w:rsidRPr="00A47F3F" w:rsidRDefault="00A47F3F" w:rsidP="00A47F3F">
      <w:pPr>
        <w:spacing w:after="0" w:line="240" w:lineRule="auto"/>
        <w:rPr>
          <w:rFonts w:ascii="Times New Roman" w:eastAsia="Times New Roman" w:hAnsi="Times New Roman" w:cs="Times New Roman"/>
          <w:sz w:val="20"/>
          <w:szCs w:val="20"/>
          <w:lang w:val="el-GR"/>
        </w:rPr>
      </w:pPr>
      <w:r w:rsidRPr="00A47F3F">
        <w:rPr>
          <w:rFonts w:ascii="Times New Roman" w:eastAsia="Times New Roman" w:hAnsi="Times New Roman" w:cs="Times New Roman"/>
          <w:sz w:val="20"/>
          <w:szCs w:val="20"/>
          <w:shd w:val="clear" w:color="auto" w:fill="FFFFFF"/>
          <w:lang w:val="el-GR"/>
        </w:rPr>
        <w:t>γ) θα μπορούσαν, εάν ήσαν γνωστά στο δικαστήριο, να το οδηγήσουν σε διαφορετική κρίση</w:t>
      </w:r>
    </w:p>
    <w:p w:rsidR="00A47F3F" w:rsidRPr="00A47F3F" w:rsidRDefault="00A47F3F" w:rsidP="00A47F3F">
      <w:pPr>
        <w:spacing w:after="0" w:line="240" w:lineRule="auto"/>
        <w:rPr>
          <w:rFonts w:ascii="Times New Roman" w:eastAsia="Times New Roman" w:hAnsi="Times New Roman" w:cs="Times New Roman"/>
          <w:sz w:val="20"/>
          <w:szCs w:val="20"/>
          <w:lang w:val="el-GR"/>
        </w:rPr>
      </w:pPr>
      <w:r w:rsidRPr="00A47F3F">
        <w:rPr>
          <w:rFonts w:ascii="Times New Roman" w:eastAsia="Times New Roman" w:hAnsi="Times New Roman" w:cs="Times New Roman"/>
          <w:sz w:val="20"/>
          <w:szCs w:val="20"/>
          <w:shd w:val="clear" w:color="auto" w:fill="FFFFFF"/>
          <w:lang w:val="el-GR"/>
        </w:rPr>
        <w:t>.</w:t>
      </w:r>
    </w:p>
    <w:p w:rsidR="00A47F3F" w:rsidRPr="00A47F3F" w:rsidRDefault="00A47F3F" w:rsidP="00A47F3F">
      <w:pPr>
        <w:spacing w:after="0" w:line="240" w:lineRule="auto"/>
        <w:rPr>
          <w:rFonts w:ascii="Times New Roman" w:eastAsia="Times New Roman" w:hAnsi="Times New Roman" w:cs="Times New Roman"/>
          <w:sz w:val="20"/>
          <w:szCs w:val="20"/>
          <w:lang w:val="el-GR"/>
        </w:rPr>
      </w:pPr>
      <w:r w:rsidRPr="00A47F3F">
        <w:rPr>
          <w:rFonts w:ascii="Times New Roman" w:eastAsia="Times New Roman" w:hAnsi="Times New Roman" w:cs="Times New Roman"/>
          <w:sz w:val="20"/>
          <w:szCs w:val="20"/>
          <w:shd w:val="clear" w:color="auto" w:fill="FFFFFF"/>
          <w:lang w:val="el-GR"/>
        </w:rPr>
        <w:t>ΙΙ ─ Τα πραγματικά περιστατικά και η διαδικασία στην κύρια δίκη</w:t>
      </w:r>
    </w:p>
    <w:p w:rsidR="00A47F3F" w:rsidRPr="00A47F3F" w:rsidRDefault="00A47F3F" w:rsidP="00A47F3F">
      <w:pPr>
        <w:spacing w:after="0" w:line="240" w:lineRule="auto"/>
        <w:rPr>
          <w:rFonts w:ascii="Times New Roman" w:eastAsia="Times New Roman" w:hAnsi="Times New Roman" w:cs="Times New Roman"/>
          <w:sz w:val="20"/>
          <w:szCs w:val="20"/>
          <w:lang w:val="el-GR"/>
        </w:rPr>
      </w:pPr>
      <w:r w:rsidRPr="00A47F3F">
        <w:rPr>
          <w:rFonts w:ascii="Times New Roman" w:eastAsia="Times New Roman" w:hAnsi="Times New Roman" w:cs="Times New Roman"/>
          <w:sz w:val="20"/>
          <w:szCs w:val="20"/>
          <w:shd w:val="clear" w:color="auto" w:fill="FFFFFF"/>
          <w:lang w:val="el-GR"/>
        </w:rPr>
        <w:t xml:space="preserve">7. Από τον Δεκέμβριο του 1986 έως τον Δεκέμβριο του 1987, η εταιρία </w:t>
      </w:r>
      <w:r w:rsidRPr="00A47F3F">
        <w:rPr>
          <w:rFonts w:ascii="Times New Roman" w:eastAsia="Times New Roman" w:hAnsi="Times New Roman" w:cs="Times New Roman"/>
          <w:sz w:val="20"/>
          <w:szCs w:val="20"/>
          <w:shd w:val="clear" w:color="auto" w:fill="FFFFFF"/>
        </w:rPr>
        <w:t>K</w:t>
      </w:r>
      <w:r w:rsidRPr="00A47F3F">
        <w:rPr>
          <w:rFonts w:ascii="Times New Roman" w:eastAsia="Times New Roman" w:hAnsi="Times New Roman" w:cs="Times New Roman"/>
          <w:sz w:val="20"/>
          <w:szCs w:val="20"/>
          <w:shd w:val="clear" w:color="auto" w:fill="FFFFFF"/>
          <w:lang w:val="el-GR"/>
        </w:rPr>
        <w:t>ü</w:t>
      </w:r>
      <w:proofErr w:type="spellStart"/>
      <w:r w:rsidRPr="00A47F3F">
        <w:rPr>
          <w:rFonts w:ascii="Times New Roman" w:eastAsia="Times New Roman" w:hAnsi="Times New Roman" w:cs="Times New Roman"/>
          <w:sz w:val="20"/>
          <w:szCs w:val="20"/>
          <w:shd w:val="clear" w:color="auto" w:fill="FFFFFF"/>
        </w:rPr>
        <w:t>hne</w:t>
      </w:r>
      <w:proofErr w:type="spellEnd"/>
      <w:r w:rsidRPr="00A47F3F">
        <w:rPr>
          <w:rFonts w:ascii="Times New Roman" w:eastAsia="Times New Roman" w:hAnsi="Times New Roman" w:cs="Times New Roman"/>
          <w:sz w:val="20"/>
          <w:szCs w:val="20"/>
          <w:shd w:val="clear" w:color="auto" w:fill="FFFFFF"/>
          <w:lang w:val="el-GR"/>
        </w:rPr>
        <w:t xml:space="preserve"> &amp; </w:t>
      </w:r>
      <w:proofErr w:type="spellStart"/>
      <w:r w:rsidRPr="00A47F3F">
        <w:rPr>
          <w:rFonts w:ascii="Times New Roman" w:eastAsia="Times New Roman" w:hAnsi="Times New Roman" w:cs="Times New Roman"/>
          <w:sz w:val="20"/>
          <w:szCs w:val="20"/>
          <w:shd w:val="clear" w:color="auto" w:fill="FFFFFF"/>
        </w:rPr>
        <w:t>Heitz</w:t>
      </w:r>
      <w:proofErr w:type="spellEnd"/>
      <w:r w:rsidRPr="00A47F3F">
        <w:rPr>
          <w:rFonts w:ascii="Times New Roman" w:eastAsia="Times New Roman" w:hAnsi="Times New Roman" w:cs="Times New Roman"/>
          <w:sz w:val="20"/>
          <w:szCs w:val="20"/>
          <w:shd w:val="clear" w:color="auto" w:fill="FFFFFF"/>
          <w:lang w:val="el-GR"/>
        </w:rPr>
        <w:t xml:space="preserve"> </w:t>
      </w:r>
      <w:r w:rsidRPr="00A47F3F">
        <w:rPr>
          <w:rFonts w:ascii="Times New Roman" w:eastAsia="Times New Roman" w:hAnsi="Times New Roman" w:cs="Times New Roman"/>
          <w:sz w:val="20"/>
          <w:szCs w:val="20"/>
          <w:shd w:val="clear" w:color="auto" w:fill="FFFFFF"/>
        </w:rPr>
        <w:t>NV</w:t>
      </w:r>
      <w:r w:rsidRPr="00A47F3F">
        <w:rPr>
          <w:rFonts w:ascii="Times New Roman" w:eastAsia="Times New Roman" w:hAnsi="Times New Roman" w:cs="Times New Roman"/>
          <w:sz w:val="20"/>
          <w:szCs w:val="20"/>
          <w:shd w:val="clear" w:color="auto" w:fill="FFFFFF"/>
          <w:lang w:val="el-GR"/>
        </w:rPr>
        <w:t xml:space="preserve">, που είναι εγκατεστημένη στις Κάτω Χώρες, υπέβαλε κατ' επανάληψη στις ολλανδικές τελωνειακές αρχές δηλώσεις με τις οποίες ζητούσε να εισπράξει τις επιστροφές λόγω εξαγωγής που αφορούσαν παρτίδες κρέατος πουλερικών. Τα εμπορεύματα αυτά δηλώθηκαν στη δασμολογική κλάση 02.02 Β ΙΙ ε) 3, στην οποία υπάγονται οι μηροί και τεμάχια </w:t>
      </w:r>
      <w:r w:rsidRPr="00A47F3F">
        <w:rPr>
          <w:rFonts w:ascii="Times New Roman" w:eastAsia="Times New Roman" w:hAnsi="Times New Roman" w:cs="Times New Roman"/>
          <w:sz w:val="20"/>
          <w:szCs w:val="20"/>
          <w:shd w:val="clear" w:color="auto" w:fill="FFFFFF"/>
          <w:lang w:val="el-GR"/>
        </w:rPr>
        <w:lastRenderedPageBreak/>
        <w:t>μηρών ετέρων πουλερικών (πλην των γαλόπουλων), σύμφωνα με την ονοματολογία των προαναφερθέντων κανονισμών.</w:t>
      </w:r>
    </w:p>
    <w:p w:rsidR="00A47F3F" w:rsidRPr="00A47F3F" w:rsidRDefault="00A47F3F" w:rsidP="00A47F3F">
      <w:pPr>
        <w:spacing w:after="0" w:line="240" w:lineRule="auto"/>
        <w:rPr>
          <w:rFonts w:ascii="Times New Roman" w:eastAsia="Times New Roman" w:hAnsi="Times New Roman" w:cs="Times New Roman"/>
          <w:sz w:val="20"/>
          <w:szCs w:val="20"/>
          <w:lang w:val="el-GR"/>
        </w:rPr>
      </w:pPr>
      <w:r w:rsidRPr="00A47F3F">
        <w:rPr>
          <w:rFonts w:ascii="Times New Roman" w:eastAsia="Times New Roman" w:hAnsi="Times New Roman" w:cs="Times New Roman"/>
          <w:sz w:val="20"/>
          <w:szCs w:val="20"/>
          <w:shd w:val="clear" w:color="auto" w:fill="FFFFFF"/>
          <w:lang w:val="el-GR"/>
        </w:rPr>
        <w:t xml:space="preserve">8. Σύμφωνα με τον δασμολογικό χαρακτηρισμό των προϊόντων που αναφέρονται σ' αυτές τις δηλώσεις, ο </w:t>
      </w:r>
      <w:proofErr w:type="spellStart"/>
      <w:r w:rsidRPr="00A47F3F">
        <w:rPr>
          <w:rFonts w:ascii="Times New Roman" w:eastAsia="Times New Roman" w:hAnsi="Times New Roman" w:cs="Times New Roman"/>
          <w:sz w:val="20"/>
          <w:szCs w:val="20"/>
          <w:shd w:val="clear" w:color="auto" w:fill="FFFFFF"/>
        </w:rPr>
        <w:t>Productschap</w:t>
      </w:r>
      <w:proofErr w:type="spellEnd"/>
      <w:r w:rsidRPr="00A47F3F">
        <w:rPr>
          <w:rFonts w:ascii="Times New Roman" w:eastAsia="Times New Roman" w:hAnsi="Times New Roman" w:cs="Times New Roman"/>
          <w:sz w:val="20"/>
          <w:szCs w:val="20"/>
          <w:shd w:val="clear" w:color="auto" w:fill="FFFFFF"/>
          <w:lang w:val="el-GR"/>
        </w:rPr>
        <w:t xml:space="preserve"> </w:t>
      </w:r>
      <w:proofErr w:type="spellStart"/>
      <w:r w:rsidRPr="00A47F3F">
        <w:rPr>
          <w:rFonts w:ascii="Times New Roman" w:eastAsia="Times New Roman" w:hAnsi="Times New Roman" w:cs="Times New Roman"/>
          <w:sz w:val="20"/>
          <w:szCs w:val="20"/>
          <w:shd w:val="clear" w:color="auto" w:fill="FFFFFF"/>
        </w:rPr>
        <w:t>voor</w:t>
      </w:r>
      <w:proofErr w:type="spellEnd"/>
      <w:r w:rsidRPr="00A47F3F">
        <w:rPr>
          <w:rFonts w:ascii="Times New Roman" w:eastAsia="Times New Roman" w:hAnsi="Times New Roman" w:cs="Times New Roman"/>
          <w:sz w:val="20"/>
          <w:szCs w:val="20"/>
          <w:shd w:val="clear" w:color="auto" w:fill="FFFFFF"/>
          <w:lang w:val="el-GR"/>
        </w:rPr>
        <w:t xml:space="preserve"> </w:t>
      </w:r>
      <w:proofErr w:type="spellStart"/>
      <w:r w:rsidRPr="00A47F3F">
        <w:rPr>
          <w:rFonts w:ascii="Times New Roman" w:eastAsia="Times New Roman" w:hAnsi="Times New Roman" w:cs="Times New Roman"/>
          <w:sz w:val="20"/>
          <w:szCs w:val="20"/>
          <w:shd w:val="clear" w:color="auto" w:fill="FFFFFF"/>
        </w:rPr>
        <w:t>Pluimvee</w:t>
      </w:r>
      <w:proofErr w:type="spellEnd"/>
      <w:r w:rsidRPr="00A47F3F">
        <w:rPr>
          <w:rFonts w:ascii="Times New Roman" w:eastAsia="Times New Roman" w:hAnsi="Times New Roman" w:cs="Times New Roman"/>
          <w:sz w:val="20"/>
          <w:szCs w:val="20"/>
          <w:shd w:val="clear" w:color="auto" w:fill="FFFFFF"/>
          <w:lang w:val="el-GR"/>
        </w:rPr>
        <w:t xml:space="preserve"> </w:t>
      </w:r>
      <w:r w:rsidRPr="00A47F3F">
        <w:rPr>
          <w:rFonts w:ascii="Times New Roman" w:eastAsia="Times New Roman" w:hAnsi="Times New Roman" w:cs="Times New Roman"/>
          <w:sz w:val="20"/>
          <w:szCs w:val="20"/>
          <w:shd w:val="clear" w:color="auto" w:fill="FFFFFF"/>
        </w:rPr>
        <w:t>en</w:t>
      </w:r>
      <w:r w:rsidRPr="00A47F3F">
        <w:rPr>
          <w:rFonts w:ascii="Times New Roman" w:eastAsia="Times New Roman" w:hAnsi="Times New Roman" w:cs="Times New Roman"/>
          <w:sz w:val="20"/>
          <w:szCs w:val="20"/>
          <w:shd w:val="clear" w:color="auto" w:fill="FFFFFF"/>
          <w:lang w:val="el-GR"/>
        </w:rPr>
        <w:t xml:space="preserve"> </w:t>
      </w:r>
      <w:proofErr w:type="spellStart"/>
      <w:r w:rsidRPr="00A47F3F">
        <w:rPr>
          <w:rFonts w:ascii="Times New Roman" w:eastAsia="Times New Roman" w:hAnsi="Times New Roman" w:cs="Times New Roman"/>
          <w:sz w:val="20"/>
          <w:szCs w:val="20"/>
          <w:shd w:val="clear" w:color="auto" w:fill="FFFFFF"/>
        </w:rPr>
        <w:t>Eieren</w:t>
      </w:r>
      <w:proofErr w:type="spellEnd"/>
      <w:r w:rsidRPr="00A47F3F">
        <w:rPr>
          <w:rFonts w:ascii="Times New Roman" w:eastAsia="Times New Roman" w:hAnsi="Times New Roman" w:cs="Times New Roman"/>
          <w:sz w:val="20"/>
          <w:szCs w:val="20"/>
          <w:shd w:val="clear" w:color="auto" w:fill="FFFFFF"/>
          <w:lang w:val="el-GR"/>
        </w:rPr>
        <w:t xml:space="preserve"> (παραγωγικός συνεταιρισμός πουλερικών και αυγών, στο εξής: </w:t>
      </w:r>
      <w:r w:rsidRPr="00A47F3F">
        <w:rPr>
          <w:rFonts w:ascii="Times New Roman" w:eastAsia="Times New Roman" w:hAnsi="Times New Roman" w:cs="Times New Roman"/>
          <w:sz w:val="20"/>
          <w:szCs w:val="20"/>
          <w:shd w:val="clear" w:color="auto" w:fill="FFFFFF"/>
        </w:rPr>
        <w:t>PVV</w:t>
      </w:r>
      <w:r w:rsidRPr="00A47F3F">
        <w:rPr>
          <w:rFonts w:ascii="Times New Roman" w:eastAsia="Times New Roman" w:hAnsi="Times New Roman" w:cs="Times New Roman"/>
          <w:sz w:val="20"/>
          <w:szCs w:val="20"/>
          <w:shd w:val="clear" w:color="auto" w:fill="FFFFFF"/>
          <w:lang w:val="el-GR"/>
        </w:rPr>
        <w:t>)</w:t>
      </w:r>
      <w:r w:rsidRPr="00A47F3F">
        <w:rPr>
          <w:rFonts w:ascii="Times New Roman" w:eastAsia="Times New Roman" w:hAnsi="Times New Roman" w:cs="Times New Roman"/>
          <w:sz w:val="20"/>
          <w:szCs w:val="20"/>
          <w:shd w:val="clear" w:color="auto" w:fill="FFFFFF"/>
        </w:rPr>
        <w:t> </w:t>
      </w:r>
      <w:r w:rsidRPr="00FA067A">
        <w:rPr>
          <w:rFonts w:ascii="Times New Roman" w:eastAsia="Times New Roman" w:hAnsi="Times New Roman" w:cs="Times New Roman"/>
          <w:sz w:val="20"/>
          <w:szCs w:val="20"/>
          <w:shd w:val="clear" w:color="auto" w:fill="FFFFFF"/>
        </w:rPr>
        <w:t> </w:t>
      </w:r>
      <w:bookmarkStart w:id="6" w:name="Footref5"/>
      <w:r w:rsidRPr="00A47F3F">
        <w:rPr>
          <w:rFonts w:ascii="Times New Roman" w:eastAsia="Times New Roman" w:hAnsi="Times New Roman" w:cs="Times New Roman"/>
          <w:sz w:val="20"/>
          <w:szCs w:val="20"/>
        </w:rPr>
        <w:fldChar w:fldCharType="begin"/>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HYPERLINK</w:instrText>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http</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eur</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lex</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europa</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legal</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content</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EL</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TXT</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qid</w:instrText>
      </w:r>
      <w:r w:rsidRPr="00A47F3F">
        <w:rPr>
          <w:rFonts w:ascii="Times New Roman" w:eastAsia="Times New Roman" w:hAnsi="Times New Roman" w:cs="Times New Roman"/>
          <w:sz w:val="20"/>
          <w:szCs w:val="20"/>
          <w:lang w:val="el-GR"/>
        </w:rPr>
        <w:instrText>=1457321373396&amp;</w:instrText>
      </w:r>
      <w:r w:rsidRPr="00A47F3F">
        <w:rPr>
          <w:rFonts w:ascii="Times New Roman" w:eastAsia="Times New Roman" w:hAnsi="Times New Roman" w:cs="Times New Roman"/>
          <w:sz w:val="20"/>
          <w:szCs w:val="20"/>
        </w:rPr>
        <w:instrText>uri</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CELEX</w:instrText>
      </w:r>
      <w:r w:rsidRPr="00A47F3F">
        <w:rPr>
          <w:rFonts w:ascii="Times New Roman" w:eastAsia="Times New Roman" w:hAnsi="Times New Roman" w:cs="Times New Roman"/>
          <w:sz w:val="20"/>
          <w:szCs w:val="20"/>
          <w:lang w:val="el-GR"/>
        </w:rPr>
        <w:instrText>:62000</w:instrText>
      </w:r>
      <w:r w:rsidRPr="00A47F3F">
        <w:rPr>
          <w:rFonts w:ascii="Times New Roman" w:eastAsia="Times New Roman" w:hAnsi="Times New Roman" w:cs="Times New Roman"/>
          <w:sz w:val="20"/>
          <w:szCs w:val="20"/>
        </w:rPr>
        <w:instrText>CC</w:instrText>
      </w:r>
      <w:r w:rsidRPr="00A47F3F">
        <w:rPr>
          <w:rFonts w:ascii="Times New Roman" w:eastAsia="Times New Roman" w:hAnsi="Times New Roman" w:cs="Times New Roman"/>
          <w:sz w:val="20"/>
          <w:szCs w:val="20"/>
          <w:lang w:val="el-GR"/>
        </w:rPr>
        <w:instrText>0453" \</w:instrText>
      </w:r>
      <w:r w:rsidRPr="00A47F3F">
        <w:rPr>
          <w:rFonts w:ascii="Times New Roman" w:eastAsia="Times New Roman" w:hAnsi="Times New Roman" w:cs="Times New Roman"/>
          <w:sz w:val="20"/>
          <w:szCs w:val="20"/>
        </w:rPr>
        <w:instrText>l</w:instrText>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Footnote</w:instrText>
      </w:r>
      <w:r w:rsidRPr="00A47F3F">
        <w:rPr>
          <w:rFonts w:ascii="Times New Roman" w:eastAsia="Times New Roman" w:hAnsi="Times New Roman" w:cs="Times New Roman"/>
          <w:sz w:val="20"/>
          <w:szCs w:val="20"/>
          <w:lang w:val="el-GR"/>
        </w:rPr>
        <w:instrText xml:space="preserve">5" </w:instrText>
      </w:r>
      <w:r w:rsidRPr="00A47F3F">
        <w:rPr>
          <w:rFonts w:ascii="Times New Roman" w:eastAsia="Times New Roman" w:hAnsi="Times New Roman" w:cs="Times New Roman"/>
          <w:sz w:val="20"/>
          <w:szCs w:val="20"/>
        </w:rPr>
        <w:fldChar w:fldCharType="separate"/>
      </w:r>
      <w:r w:rsidRPr="00FA067A">
        <w:rPr>
          <w:rFonts w:ascii="Times New Roman" w:eastAsia="Times New Roman" w:hAnsi="Times New Roman" w:cs="Times New Roman"/>
          <w:sz w:val="20"/>
          <w:szCs w:val="20"/>
          <w:bdr w:val="none" w:sz="0" w:space="0" w:color="auto" w:frame="1"/>
          <w:shd w:val="clear" w:color="auto" w:fill="FFFFFF"/>
          <w:lang w:val="el-GR"/>
        </w:rPr>
        <w:t>(5)</w:t>
      </w:r>
      <w:r w:rsidRPr="00FA067A">
        <w:rPr>
          <w:rFonts w:ascii="Times New Roman" w:eastAsia="Times New Roman" w:hAnsi="Times New Roman" w:cs="Times New Roman"/>
          <w:sz w:val="20"/>
          <w:szCs w:val="20"/>
          <w:bdr w:val="none" w:sz="0" w:space="0" w:color="auto" w:frame="1"/>
          <w:shd w:val="clear" w:color="auto" w:fill="FFFFFF"/>
        </w:rPr>
        <w:t> </w:t>
      </w:r>
      <w:r w:rsidRPr="00A47F3F">
        <w:rPr>
          <w:rFonts w:ascii="Times New Roman" w:eastAsia="Times New Roman" w:hAnsi="Times New Roman" w:cs="Times New Roman"/>
          <w:sz w:val="20"/>
          <w:szCs w:val="20"/>
        </w:rPr>
        <w:fldChar w:fldCharType="end"/>
      </w:r>
      <w:bookmarkEnd w:id="6"/>
      <w:r w:rsidRPr="00A47F3F">
        <w:rPr>
          <w:rFonts w:ascii="Times New Roman" w:eastAsia="Times New Roman" w:hAnsi="Times New Roman" w:cs="Times New Roman"/>
          <w:sz w:val="20"/>
          <w:szCs w:val="20"/>
          <w:shd w:val="clear" w:color="auto" w:fill="FFFFFF"/>
          <w:lang w:val="el-GR"/>
        </w:rPr>
        <w:t xml:space="preserve">κατέβαλε στην εταιρία </w:t>
      </w:r>
      <w:r w:rsidRPr="00A47F3F">
        <w:rPr>
          <w:rFonts w:ascii="Times New Roman" w:eastAsia="Times New Roman" w:hAnsi="Times New Roman" w:cs="Times New Roman"/>
          <w:sz w:val="20"/>
          <w:szCs w:val="20"/>
          <w:shd w:val="clear" w:color="auto" w:fill="FFFFFF"/>
        </w:rPr>
        <w:t>K</w:t>
      </w:r>
      <w:r w:rsidRPr="00A47F3F">
        <w:rPr>
          <w:rFonts w:ascii="Times New Roman" w:eastAsia="Times New Roman" w:hAnsi="Times New Roman" w:cs="Times New Roman"/>
          <w:sz w:val="20"/>
          <w:szCs w:val="20"/>
          <w:shd w:val="clear" w:color="auto" w:fill="FFFFFF"/>
          <w:lang w:val="el-GR"/>
        </w:rPr>
        <w:t>ü</w:t>
      </w:r>
      <w:proofErr w:type="spellStart"/>
      <w:r w:rsidRPr="00A47F3F">
        <w:rPr>
          <w:rFonts w:ascii="Times New Roman" w:eastAsia="Times New Roman" w:hAnsi="Times New Roman" w:cs="Times New Roman"/>
          <w:sz w:val="20"/>
          <w:szCs w:val="20"/>
          <w:shd w:val="clear" w:color="auto" w:fill="FFFFFF"/>
        </w:rPr>
        <w:t>hne</w:t>
      </w:r>
      <w:proofErr w:type="spellEnd"/>
      <w:r w:rsidRPr="00A47F3F">
        <w:rPr>
          <w:rFonts w:ascii="Times New Roman" w:eastAsia="Times New Roman" w:hAnsi="Times New Roman" w:cs="Times New Roman"/>
          <w:sz w:val="20"/>
          <w:szCs w:val="20"/>
          <w:shd w:val="clear" w:color="auto" w:fill="FFFFFF"/>
          <w:lang w:val="el-GR"/>
        </w:rPr>
        <w:t xml:space="preserve"> &amp; </w:t>
      </w:r>
      <w:proofErr w:type="spellStart"/>
      <w:r w:rsidRPr="00A47F3F">
        <w:rPr>
          <w:rFonts w:ascii="Times New Roman" w:eastAsia="Times New Roman" w:hAnsi="Times New Roman" w:cs="Times New Roman"/>
          <w:sz w:val="20"/>
          <w:szCs w:val="20"/>
          <w:shd w:val="clear" w:color="auto" w:fill="FFFFFF"/>
        </w:rPr>
        <w:t>Heitz</w:t>
      </w:r>
      <w:proofErr w:type="spellEnd"/>
      <w:r w:rsidRPr="00A47F3F">
        <w:rPr>
          <w:rFonts w:ascii="Times New Roman" w:eastAsia="Times New Roman" w:hAnsi="Times New Roman" w:cs="Times New Roman"/>
          <w:sz w:val="20"/>
          <w:szCs w:val="20"/>
          <w:shd w:val="clear" w:color="auto" w:fill="FFFFFF"/>
          <w:lang w:val="el-GR"/>
        </w:rPr>
        <w:t xml:space="preserve"> </w:t>
      </w:r>
      <w:r w:rsidRPr="00A47F3F">
        <w:rPr>
          <w:rFonts w:ascii="Times New Roman" w:eastAsia="Times New Roman" w:hAnsi="Times New Roman" w:cs="Times New Roman"/>
          <w:sz w:val="20"/>
          <w:szCs w:val="20"/>
          <w:shd w:val="clear" w:color="auto" w:fill="FFFFFF"/>
        </w:rPr>
        <w:t>NV</w:t>
      </w:r>
      <w:r w:rsidRPr="00A47F3F">
        <w:rPr>
          <w:rFonts w:ascii="Times New Roman" w:eastAsia="Times New Roman" w:hAnsi="Times New Roman" w:cs="Times New Roman"/>
          <w:sz w:val="20"/>
          <w:szCs w:val="20"/>
          <w:shd w:val="clear" w:color="auto" w:fill="FFFFFF"/>
          <w:lang w:val="el-GR"/>
        </w:rPr>
        <w:t xml:space="preserve"> τα ποσά που είχε ζητήσει ως επιστροφές λόγω εξαγωγής, ακολούθως δε ελευθέρωσε την εγγύηση την οποία είχε συστήσει η εταιρία αυτή προκειμένου να διασφαλίσει την προχρηματοδότηση των ποσών αυτών, ήτοι την καταβολή τους πριν από την πραγματοποίηση της εξαγωγής (πρώτη απόφαση)</w:t>
      </w:r>
      <w:r w:rsidRPr="00A47F3F">
        <w:rPr>
          <w:rFonts w:ascii="Times New Roman" w:eastAsia="Times New Roman" w:hAnsi="Times New Roman" w:cs="Times New Roman"/>
          <w:sz w:val="20"/>
          <w:szCs w:val="20"/>
          <w:shd w:val="clear" w:color="auto" w:fill="FFFFFF"/>
        </w:rPr>
        <w:t> </w:t>
      </w:r>
      <w:r w:rsidRPr="00FA067A">
        <w:rPr>
          <w:rFonts w:ascii="Times New Roman" w:eastAsia="Times New Roman" w:hAnsi="Times New Roman" w:cs="Times New Roman"/>
          <w:sz w:val="20"/>
          <w:szCs w:val="20"/>
          <w:shd w:val="clear" w:color="auto" w:fill="FFFFFF"/>
        </w:rPr>
        <w:t> </w:t>
      </w:r>
      <w:bookmarkStart w:id="7" w:name="Footref6"/>
      <w:r w:rsidRPr="00A47F3F">
        <w:rPr>
          <w:rFonts w:ascii="Times New Roman" w:eastAsia="Times New Roman" w:hAnsi="Times New Roman" w:cs="Times New Roman"/>
          <w:sz w:val="20"/>
          <w:szCs w:val="20"/>
        </w:rPr>
        <w:fldChar w:fldCharType="begin"/>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HYPERLINK</w:instrText>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http</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eur</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lex</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europa</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legal</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content</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EL</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TXT</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qid</w:instrText>
      </w:r>
      <w:r w:rsidRPr="00A47F3F">
        <w:rPr>
          <w:rFonts w:ascii="Times New Roman" w:eastAsia="Times New Roman" w:hAnsi="Times New Roman" w:cs="Times New Roman"/>
          <w:sz w:val="20"/>
          <w:szCs w:val="20"/>
          <w:lang w:val="el-GR"/>
        </w:rPr>
        <w:instrText>=1457321373396&amp;</w:instrText>
      </w:r>
      <w:r w:rsidRPr="00A47F3F">
        <w:rPr>
          <w:rFonts w:ascii="Times New Roman" w:eastAsia="Times New Roman" w:hAnsi="Times New Roman" w:cs="Times New Roman"/>
          <w:sz w:val="20"/>
          <w:szCs w:val="20"/>
        </w:rPr>
        <w:instrText>uri</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CELEX</w:instrText>
      </w:r>
      <w:r w:rsidRPr="00A47F3F">
        <w:rPr>
          <w:rFonts w:ascii="Times New Roman" w:eastAsia="Times New Roman" w:hAnsi="Times New Roman" w:cs="Times New Roman"/>
          <w:sz w:val="20"/>
          <w:szCs w:val="20"/>
          <w:lang w:val="el-GR"/>
        </w:rPr>
        <w:instrText>:62000</w:instrText>
      </w:r>
      <w:r w:rsidRPr="00A47F3F">
        <w:rPr>
          <w:rFonts w:ascii="Times New Roman" w:eastAsia="Times New Roman" w:hAnsi="Times New Roman" w:cs="Times New Roman"/>
          <w:sz w:val="20"/>
          <w:szCs w:val="20"/>
        </w:rPr>
        <w:instrText>CC</w:instrText>
      </w:r>
      <w:r w:rsidRPr="00A47F3F">
        <w:rPr>
          <w:rFonts w:ascii="Times New Roman" w:eastAsia="Times New Roman" w:hAnsi="Times New Roman" w:cs="Times New Roman"/>
          <w:sz w:val="20"/>
          <w:szCs w:val="20"/>
          <w:lang w:val="el-GR"/>
        </w:rPr>
        <w:instrText>0453" \</w:instrText>
      </w:r>
      <w:r w:rsidRPr="00A47F3F">
        <w:rPr>
          <w:rFonts w:ascii="Times New Roman" w:eastAsia="Times New Roman" w:hAnsi="Times New Roman" w:cs="Times New Roman"/>
          <w:sz w:val="20"/>
          <w:szCs w:val="20"/>
        </w:rPr>
        <w:instrText>l</w:instrText>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Footnote</w:instrText>
      </w:r>
      <w:r w:rsidRPr="00A47F3F">
        <w:rPr>
          <w:rFonts w:ascii="Times New Roman" w:eastAsia="Times New Roman" w:hAnsi="Times New Roman" w:cs="Times New Roman"/>
          <w:sz w:val="20"/>
          <w:szCs w:val="20"/>
          <w:lang w:val="el-GR"/>
        </w:rPr>
        <w:instrText xml:space="preserve">6" </w:instrText>
      </w:r>
      <w:r w:rsidRPr="00A47F3F">
        <w:rPr>
          <w:rFonts w:ascii="Times New Roman" w:eastAsia="Times New Roman" w:hAnsi="Times New Roman" w:cs="Times New Roman"/>
          <w:sz w:val="20"/>
          <w:szCs w:val="20"/>
        </w:rPr>
        <w:fldChar w:fldCharType="separate"/>
      </w:r>
      <w:r w:rsidRPr="00FA067A">
        <w:rPr>
          <w:rFonts w:ascii="Times New Roman" w:eastAsia="Times New Roman" w:hAnsi="Times New Roman" w:cs="Times New Roman"/>
          <w:sz w:val="20"/>
          <w:szCs w:val="20"/>
          <w:bdr w:val="none" w:sz="0" w:space="0" w:color="auto" w:frame="1"/>
          <w:shd w:val="clear" w:color="auto" w:fill="FFFFFF"/>
          <w:lang w:val="el-GR"/>
        </w:rPr>
        <w:t>(6)</w:t>
      </w:r>
      <w:r w:rsidRPr="00FA067A">
        <w:rPr>
          <w:rFonts w:ascii="Times New Roman" w:eastAsia="Times New Roman" w:hAnsi="Times New Roman" w:cs="Times New Roman"/>
          <w:sz w:val="20"/>
          <w:szCs w:val="20"/>
          <w:bdr w:val="none" w:sz="0" w:space="0" w:color="auto" w:frame="1"/>
          <w:shd w:val="clear" w:color="auto" w:fill="FFFFFF"/>
        </w:rPr>
        <w:t> </w:t>
      </w:r>
      <w:r w:rsidRPr="00A47F3F">
        <w:rPr>
          <w:rFonts w:ascii="Times New Roman" w:eastAsia="Times New Roman" w:hAnsi="Times New Roman" w:cs="Times New Roman"/>
          <w:sz w:val="20"/>
          <w:szCs w:val="20"/>
        </w:rPr>
        <w:fldChar w:fldCharType="end"/>
      </w:r>
      <w:bookmarkEnd w:id="7"/>
      <w:r w:rsidRPr="00A47F3F">
        <w:rPr>
          <w:rFonts w:ascii="Times New Roman" w:eastAsia="Times New Roman" w:hAnsi="Times New Roman" w:cs="Times New Roman"/>
          <w:sz w:val="20"/>
          <w:szCs w:val="20"/>
          <w:shd w:val="clear" w:color="auto" w:fill="FFFFFF"/>
          <w:lang w:val="el-GR"/>
        </w:rPr>
        <w:t>.</w:t>
      </w:r>
    </w:p>
    <w:p w:rsidR="00A47F3F" w:rsidRPr="00A47F3F" w:rsidRDefault="00A47F3F" w:rsidP="00A47F3F">
      <w:pPr>
        <w:spacing w:after="0" w:line="240" w:lineRule="auto"/>
        <w:rPr>
          <w:rFonts w:ascii="Times New Roman" w:eastAsia="Times New Roman" w:hAnsi="Times New Roman" w:cs="Times New Roman"/>
          <w:sz w:val="20"/>
          <w:szCs w:val="20"/>
          <w:lang w:val="el-GR"/>
        </w:rPr>
      </w:pPr>
      <w:r w:rsidRPr="00A47F3F">
        <w:rPr>
          <w:rFonts w:ascii="Times New Roman" w:eastAsia="Times New Roman" w:hAnsi="Times New Roman" w:cs="Times New Roman"/>
          <w:sz w:val="20"/>
          <w:szCs w:val="20"/>
          <w:shd w:val="clear" w:color="auto" w:fill="FFFFFF"/>
          <w:lang w:val="el-GR"/>
        </w:rPr>
        <w:t xml:space="preserve">9. Την 1η Μαρτίου 1990, κατόπιν ελέγχων σχετικά με τη φύση των εξαχθέντων προϊόντων, ο </w:t>
      </w:r>
      <w:r w:rsidRPr="00A47F3F">
        <w:rPr>
          <w:rFonts w:ascii="Times New Roman" w:eastAsia="Times New Roman" w:hAnsi="Times New Roman" w:cs="Times New Roman"/>
          <w:sz w:val="20"/>
          <w:szCs w:val="20"/>
          <w:shd w:val="clear" w:color="auto" w:fill="FFFFFF"/>
        </w:rPr>
        <w:t>PVV</w:t>
      </w:r>
      <w:r w:rsidRPr="00A47F3F">
        <w:rPr>
          <w:rFonts w:ascii="Times New Roman" w:eastAsia="Times New Roman" w:hAnsi="Times New Roman" w:cs="Times New Roman"/>
          <w:sz w:val="20"/>
          <w:szCs w:val="20"/>
          <w:shd w:val="clear" w:color="auto" w:fill="FFFFFF"/>
          <w:lang w:val="el-GR"/>
        </w:rPr>
        <w:t xml:space="preserve"> ζήτησε από την εταιρία </w:t>
      </w:r>
      <w:r w:rsidRPr="00A47F3F">
        <w:rPr>
          <w:rFonts w:ascii="Times New Roman" w:eastAsia="Times New Roman" w:hAnsi="Times New Roman" w:cs="Times New Roman"/>
          <w:sz w:val="20"/>
          <w:szCs w:val="20"/>
          <w:shd w:val="clear" w:color="auto" w:fill="FFFFFF"/>
        </w:rPr>
        <w:t>K</w:t>
      </w:r>
      <w:r w:rsidRPr="00A47F3F">
        <w:rPr>
          <w:rFonts w:ascii="Times New Roman" w:eastAsia="Times New Roman" w:hAnsi="Times New Roman" w:cs="Times New Roman"/>
          <w:sz w:val="20"/>
          <w:szCs w:val="20"/>
          <w:shd w:val="clear" w:color="auto" w:fill="FFFFFF"/>
          <w:lang w:val="el-GR"/>
        </w:rPr>
        <w:t>ü</w:t>
      </w:r>
      <w:proofErr w:type="spellStart"/>
      <w:r w:rsidRPr="00A47F3F">
        <w:rPr>
          <w:rFonts w:ascii="Times New Roman" w:eastAsia="Times New Roman" w:hAnsi="Times New Roman" w:cs="Times New Roman"/>
          <w:sz w:val="20"/>
          <w:szCs w:val="20"/>
          <w:shd w:val="clear" w:color="auto" w:fill="FFFFFF"/>
        </w:rPr>
        <w:t>hne</w:t>
      </w:r>
      <w:proofErr w:type="spellEnd"/>
      <w:r w:rsidRPr="00A47F3F">
        <w:rPr>
          <w:rFonts w:ascii="Times New Roman" w:eastAsia="Times New Roman" w:hAnsi="Times New Roman" w:cs="Times New Roman"/>
          <w:sz w:val="20"/>
          <w:szCs w:val="20"/>
          <w:shd w:val="clear" w:color="auto" w:fill="FFFFFF"/>
          <w:lang w:val="el-GR"/>
        </w:rPr>
        <w:t xml:space="preserve"> &amp; </w:t>
      </w:r>
      <w:proofErr w:type="spellStart"/>
      <w:r w:rsidRPr="00A47F3F">
        <w:rPr>
          <w:rFonts w:ascii="Times New Roman" w:eastAsia="Times New Roman" w:hAnsi="Times New Roman" w:cs="Times New Roman"/>
          <w:sz w:val="20"/>
          <w:szCs w:val="20"/>
          <w:shd w:val="clear" w:color="auto" w:fill="FFFFFF"/>
        </w:rPr>
        <w:t>Heitz</w:t>
      </w:r>
      <w:proofErr w:type="spellEnd"/>
      <w:r w:rsidRPr="00A47F3F">
        <w:rPr>
          <w:rFonts w:ascii="Times New Roman" w:eastAsia="Times New Roman" w:hAnsi="Times New Roman" w:cs="Times New Roman"/>
          <w:sz w:val="20"/>
          <w:szCs w:val="20"/>
          <w:shd w:val="clear" w:color="auto" w:fill="FFFFFF"/>
          <w:lang w:val="el-GR"/>
        </w:rPr>
        <w:t xml:space="preserve"> </w:t>
      </w:r>
      <w:r w:rsidRPr="00A47F3F">
        <w:rPr>
          <w:rFonts w:ascii="Times New Roman" w:eastAsia="Times New Roman" w:hAnsi="Times New Roman" w:cs="Times New Roman"/>
          <w:sz w:val="20"/>
          <w:szCs w:val="20"/>
          <w:shd w:val="clear" w:color="auto" w:fill="FFFFFF"/>
        </w:rPr>
        <w:t>NV</w:t>
      </w:r>
      <w:r w:rsidRPr="00A47F3F">
        <w:rPr>
          <w:rFonts w:ascii="Times New Roman" w:eastAsia="Times New Roman" w:hAnsi="Times New Roman" w:cs="Times New Roman"/>
          <w:sz w:val="20"/>
          <w:szCs w:val="20"/>
          <w:shd w:val="clear" w:color="auto" w:fill="FFFFFF"/>
          <w:lang w:val="el-GR"/>
        </w:rPr>
        <w:t xml:space="preserve"> να επιστρέψει το ποσό των 970</w:t>
      </w:r>
      <w:r w:rsidRPr="00A47F3F">
        <w:rPr>
          <w:rFonts w:ascii="Times New Roman" w:eastAsia="Times New Roman" w:hAnsi="Times New Roman" w:cs="Times New Roman"/>
          <w:sz w:val="20"/>
          <w:szCs w:val="20"/>
          <w:shd w:val="clear" w:color="auto" w:fill="FFFFFF"/>
        </w:rPr>
        <w:t> </w:t>
      </w:r>
      <w:r w:rsidRPr="00A47F3F">
        <w:rPr>
          <w:rFonts w:ascii="Times New Roman" w:eastAsia="Times New Roman" w:hAnsi="Times New Roman" w:cs="Times New Roman"/>
          <w:sz w:val="20"/>
          <w:szCs w:val="20"/>
          <w:shd w:val="clear" w:color="auto" w:fill="FFFFFF"/>
          <w:lang w:val="el-GR"/>
        </w:rPr>
        <w:t>950,98 ολλανδικών φιορινιών (</w:t>
      </w:r>
      <w:r w:rsidRPr="00A47F3F">
        <w:rPr>
          <w:rFonts w:ascii="Times New Roman" w:eastAsia="Times New Roman" w:hAnsi="Times New Roman" w:cs="Times New Roman"/>
          <w:sz w:val="20"/>
          <w:szCs w:val="20"/>
          <w:shd w:val="clear" w:color="auto" w:fill="FFFFFF"/>
        </w:rPr>
        <w:t>NLG</w:t>
      </w:r>
      <w:r w:rsidRPr="00A47F3F">
        <w:rPr>
          <w:rFonts w:ascii="Times New Roman" w:eastAsia="Times New Roman" w:hAnsi="Times New Roman" w:cs="Times New Roman"/>
          <w:sz w:val="20"/>
          <w:szCs w:val="20"/>
          <w:shd w:val="clear" w:color="auto" w:fill="FFFFFF"/>
          <w:lang w:val="el-GR"/>
        </w:rPr>
        <w:t xml:space="preserve">) και να συστήσει εκ νέου την εγγύηση που είχε ήδη ελευθερώσει (στο εξής: δεύτερη απόφαση). Πράγματι, ορισμένες δηλώσεις εξαγωγής τις οποίες υπέβαλε η εταιρία αυτή ήσαν ανακριβείς ως προς τη δασμολογική κατάταξη των εν λόγω προϊόντων, πράγμα που είχε ως συνέπεια να υπολογιστεί εσφαλμένα το ύψος των επιστροφών και να καταβληθεί στην εταιρία ποσό ανώτερο από αυτό που </w:t>
      </w:r>
      <w:proofErr w:type="spellStart"/>
      <w:r w:rsidRPr="00A47F3F">
        <w:rPr>
          <w:rFonts w:ascii="Times New Roman" w:eastAsia="Times New Roman" w:hAnsi="Times New Roman" w:cs="Times New Roman"/>
          <w:sz w:val="20"/>
          <w:szCs w:val="20"/>
          <w:shd w:val="clear" w:color="auto" w:fill="FFFFFF"/>
          <w:lang w:val="el-GR"/>
        </w:rPr>
        <w:t>εδικαιούτο</w:t>
      </w:r>
      <w:proofErr w:type="spellEnd"/>
      <w:r w:rsidRPr="00A47F3F">
        <w:rPr>
          <w:rFonts w:ascii="Times New Roman" w:eastAsia="Times New Roman" w:hAnsi="Times New Roman" w:cs="Times New Roman"/>
          <w:sz w:val="20"/>
          <w:szCs w:val="20"/>
          <w:shd w:val="clear" w:color="auto" w:fill="FFFFFF"/>
          <w:lang w:val="el-GR"/>
        </w:rPr>
        <w:t xml:space="preserve">. Οι εν λόγω μηροί πουλερικών που περιλαμβάνουν ένα τμήμα της ράχης έπρεπε να δηλωθούν στη δασμολογική κλάση 02.02 Β ΙΙ </w:t>
      </w:r>
      <w:r w:rsidRPr="00A47F3F">
        <w:rPr>
          <w:rFonts w:ascii="Times New Roman" w:eastAsia="Times New Roman" w:hAnsi="Times New Roman" w:cs="Times New Roman"/>
          <w:sz w:val="20"/>
          <w:szCs w:val="20"/>
          <w:shd w:val="clear" w:color="auto" w:fill="FFFFFF"/>
        </w:rPr>
        <w:t>ex</w:t>
      </w:r>
      <w:r w:rsidRPr="00A47F3F">
        <w:rPr>
          <w:rFonts w:ascii="Times New Roman" w:eastAsia="Times New Roman" w:hAnsi="Times New Roman" w:cs="Times New Roman"/>
          <w:sz w:val="20"/>
          <w:szCs w:val="20"/>
          <w:shd w:val="clear" w:color="auto" w:fill="FFFFFF"/>
          <w:lang w:val="el-GR"/>
        </w:rPr>
        <w:t xml:space="preserve"> ζ), που επιγράφεται έτερα, στην οποία κατατάσσονται τα υπόλοιπα τμήματα των πουλερικών που έχουν κόκαλο και τα οποία δεν υπάγονται ειδικώς σε κάποια άλλη κλάση</w:t>
      </w:r>
      <w:r w:rsidRPr="00A47F3F">
        <w:rPr>
          <w:rFonts w:ascii="Times New Roman" w:eastAsia="Times New Roman" w:hAnsi="Times New Roman" w:cs="Times New Roman"/>
          <w:sz w:val="20"/>
          <w:szCs w:val="20"/>
          <w:shd w:val="clear" w:color="auto" w:fill="FFFFFF"/>
        </w:rPr>
        <w:t> </w:t>
      </w:r>
      <w:r w:rsidRPr="00FA067A">
        <w:rPr>
          <w:rFonts w:ascii="Times New Roman" w:eastAsia="Times New Roman" w:hAnsi="Times New Roman" w:cs="Times New Roman"/>
          <w:sz w:val="20"/>
          <w:szCs w:val="20"/>
          <w:shd w:val="clear" w:color="auto" w:fill="FFFFFF"/>
        </w:rPr>
        <w:t> </w:t>
      </w:r>
      <w:bookmarkStart w:id="8" w:name="Footref7"/>
      <w:r w:rsidRPr="00A47F3F">
        <w:rPr>
          <w:rFonts w:ascii="Times New Roman" w:eastAsia="Times New Roman" w:hAnsi="Times New Roman" w:cs="Times New Roman"/>
          <w:sz w:val="20"/>
          <w:szCs w:val="20"/>
        </w:rPr>
        <w:fldChar w:fldCharType="begin"/>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HYPERLINK</w:instrText>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http</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eur</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lex</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europa</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legal</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content</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EL</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TXT</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qid</w:instrText>
      </w:r>
      <w:r w:rsidRPr="00A47F3F">
        <w:rPr>
          <w:rFonts w:ascii="Times New Roman" w:eastAsia="Times New Roman" w:hAnsi="Times New Roman" w:cs="Times New Roman"/>
          <w:sz w:val="20"/>
          <w:szCs w:val="20"/>
          <w:lang w:val="el-GR"/>
        </w:rPr>
        <w:instrText>=1457321373396&amp;</w:instrText>
      </w:r>
      <w:r w:rsidRPr="00A47F3F">
        <w:rPr>
          <w:rFonts w:ascii="Times New Roman" w:eastAsia="Times New Roman" w:hAnsi="Times New Roman" w:cs="Times New Roman"/>
          <w:sz w:val="20"/>
          <w:szCs w:val="20"/>
        </w:rPr>
        <w:instrText>uri</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CELEX</w:instrText>
      </w:r>
      <w:r w:rsidRPr="00A47F3F">
        <w:rPr>
          <w:rFonts w:ascii="Times New Roman" w:eastAsia="Times New Roman" w:hAnsi="Times New Roman" w:cs="Times New Roman"/>
          <w:sz w:val="20"/>
          <w:szCs w:val="20"/>
          <w:lang w:val="el-GR"/>
        </w:rPr>
        <w:instrText>:62000</w:instrText>
      </w:r>
      <w:r w:rsidRPr="00A47F3F">
        <w:rPr>
          <w:rFonts w:ascii="Times New Roman" w:eastAsia="Times New Roman" w:hAnsi="Times New Roman" w:cs="Times New Roman"/>
          <w:sz w:val="20"/>
          <w:szCs w:val="20"/>
        </w:rPr>
        <w:instrText>CC</w:instrText>
      </w:r>
      <w:r w:rsidRPr="00A47F3F">
        <w:rPr>
          <w:rFonts w:ascii="Times New Roman" w:eastAsia="Times New Roman" w:hAnsi="Times New Roman" w:cs="Times New Roman"/>
          <w:sz w:val="20"/>
          <w:szCs w:val="20"/>
          <w:lang w:val="el-GR"/>
        </w:rPr>
        <w:instrText>0453" \</w:instrText>
      </w:r>
      <w:r w:rsidRPr="00A47F3F">
        <w:rPr>
          <w:rFonts w:ascii="Times New Roman" w:eastAsia="Times New Roman" w:hAnsi="Times New Roman" w:cs="Times New Roman"/>
          <w:sz w:val="20"/>
          <w:szCs w:val="20"/>
        </w:rPr>
        <w:instrText>l</w:instrText>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Footnote</w:instrText>
      </w:r>
      <w:r w:rsidRPr="00A47F3F">
        <w:rPr>
          <w:rFonts w:ascii="Times New Roman" w:eastAsia="Times New Roman" w:hAnsi="Times New Roman" w:cs="Times New Roman"/>
          <w:sz w:val="20"/>
          <w:szCs w:val="20"/>
          <w:lang w:val="el-GR"/>
        </w:rPr>
        <w:instrText xml:space="preserve">7" </w:instrText>
      </w:r>
      <w:r w:rsidRPr="00A47F3F">
        <w:rPr>
          <w:rFonts w:ascii="Times New Roman" w:eastAsia="Times New Roman" w:hAnsi="Times New Roman" w:cs="Times New Roman"/>
          <w:sz w:val="20"/>
          <w:szCs w:val="20"/>
        </w:rPr>
        <w:fldChar w:fldCharType="separate"/>
      </w:r>
      <w:r w:rsidRPr="00FA067A">
        <w:rPr>
          <w:rFonts w:ascii="Times New Roman" w:eastAsia="Times New Roman" w:hAnsi="Times New Roman" w:cs="Times New Roman"/>
          <w:sz w:val="20"/>
          <w:szCs w:val="20"/>
          <w:bdr w:val="none" w:sz="0" w:space="0" w:color="auto" w:frame="1"/>
          <w:shd w:val="clear" w:color="auto" w:fill="FFFFFF"/>
          <w:lang w:val="el-GR"/>
        </w:rPr>
        <w:t>(7)</w:t>
      </w:r>
      <w:r w:rsidRPr="00FA067A">
        <w:rPr>
          <w:rFonts w:ascii="Times New Roman" w:eastAsia="Times New Roman" w:hAnsi="Times New Roman" w:cs="Times New Roman"/>
          <w:sz w:val="20"/>
          <w:szCs w:val="20"/>
          <w:bdr w:val="none" w:sz="0" w:space="0" w:color="auto" w:frame="1"/>
          <w:shd w:val="clear" w:color="auto" w:fill="FFFFFF"/>
        </w:rPr>
        <w:t> </w:t>
      </w:r>
      <w:r w:rsidRPr="00A47F3F">
        <w:rPr>
          <w:rFonts w:ascii="Times New Roman" w:eastAsia="Times New Roman" w:hAnsi="Times New Roman" w:cs="Times New Roman"/>
          <w:sz w:val="20"/>
          <w:szCs w:val="20"/>
        </w:rPr>
        <w:fldChar w:fldCharType="end"/>
      </w:r>
      <w:bookmarkEnd w:id="8"/>
      <w:r w:rsidRPr="00A47F3F">
        <w:rPr>
          <w:rFonts w:ascii="Times New Roman" w:eastAsia="Times New Roman" w:hAnsi="Times New Roman" w:cs="Times New Roman"/>
          <w:sz w:val="20"/>
          <w:szCs w:val="20"/>
          <w:shd w:val="clear" w:color="auto" w:fill="FFFFFF"/>
          <w:lang w:val="el-GR"/>
        </w:rPr>
        <w:t>.</w:t>
      </w:r>
    </w:p>
    <w:p w:rsidR="00A47F3F" w:rsidRPr="00A47F3F" w:rsidRDefault="00A47F3F" w:rsidP="00A47F3F">
      <w:pPr>
        <w:spacing w:after="0" w:line="240" w:lineRule="auto"/>
        <w:rPr>
          <w:rFonts w:ascii="Times New Roman" w:eastAsia="Times New Roman" w:hAnsi="Times New Roman" w:cs="Times New Roman"/>
          <w:sz w:val="20"/>
          <w:szCs w:val="20"/>
          <w:lang w:val="el-GR"/>
        </w:rPr>
      </w:pPr>
      <w:r w:rsidRPr="00A47F3F">
        <w:rPr>
          <w:rFonts w:ascii="Times New Roman" w:eastAsia="Times New Roman" w:hAnsi="Times New Roman" w:cs="Times New Roman"/>
          <w:sz w:val="20"/>
          <w:szCs w:val="20"/>
          <w:shd w:val="clear" w:color="auto" w:fill="FFFFFF"/>
          <w:lang w:val="el-GR"/>
        </w:rPr>
        <w:t xml:space="preserve">10. Η εταιρία </w:t>
      </w:r>
      <w:r w:rsidRPr="00A47F3F">
        <w:rPr>
          <w:rFonts w:ascii="Times New Roman" w:eastAsia="Times New Roman" w:hAnsi="Times New Roman" w:cs="Times New Roman"/>
          <w:sz w:val="20"/>
          <w:szCs w:val="20"/>
          <w:shd w:val="clear" w:color="auto" w:fill="FFFFFF"/>
        </w:rPr>
        <w:t>K</w:t>
      </w:r>
      <w:r w:rsidRPr="00A47F3F">
        <w:rPr>
          <w:rFonts w:ascii="Times New Roman" w:eastAsia="Times New Roman" w:hAnsi="Times New Roman" w:cs="Times New Roman"/>
          <w:sz w:val="20"/>
          <w:szCs w:val="20"/>
          <w:shd w:val="clear" w:color="auto" w:fill="FFFFFF"/>
          <w:lang w:val="el-GR"/>
        </w:rPr>
        <w:t>ü</w:t>
      </w:r>
      <w:proofErr w:type="spellStart"/>
      <w:r w:rsidRPr="00A47F3F">
        <w:rPr>
          <w:rFonts w:ascii="Times New Roman" w:eastAsia="Times New Roman" w:hAnsi="Times New Roman" w:cs="Times New Roman"/>
          <w:sz w:val="20"/>
          <w:szCs w:val="20"/>
          <w:shd w:val="clear" w:color="auto" w:fill="FFFFFF"/>
        </w:rPr>
        <w:t>hne</w:t>
      </w:r>
      <w:proofErr w:type="spellEnd"/>
      <w:r w:rsidRPr="00A47F3F">
        <w:rPr>
          <w:rFonts w:ascii="Times New Roman" w:eastAsia="Times New Roman" w:hAnsi="Times New Roman" w:cs="Times New Roman"/>
          <w:sz w:val="20"/>
          <w:szCs w:val="20"/>
          <w:shd w:val="clear" w:color="auto" w:fill="FFFFFF"/>
          <w:lang w:val="el-GR"/>
        </w:rPr>
        <w:t xml:space="preserve"> &amp; </w:t>
      </w:r>
      <w:proofErr w:type="spellStart"/>
      <w:r w:rsidRPr="00A47F3F">
        <w:rPr>
          <w:rFonts w:ascii="Times New Roman" w:eastAsia="Times New Roman" w:hAnsi="Times New Roman" w:cs="Times New Roman"/>
          <w:sz w:val="20"/>
          <w:szCs w:val="20"/>
          <w:shd w:val="clear" w:color="auto" w:fill="FFFFFF"/>
        </w:rPr>
        <w:t>Heitz</w:t>
      </w:r>
      <w:proofErr w:type="spellEnd"/>
      <w:r w:rsidRPr="00A47F3F">
        <w:rPr>
          <w:rFonts w:ascii="Times New Roman" w:eastAsia="Times New Roman" w:hAnsi="Times New Roman" w:cs="Times New Roman"/>
          <w:sz w:val="20"/>
          <w:szCs w:val="20"/>
          <w:shd w:val="clear" w:color="auto" w:fill="FFFFFF"/>
          <w:lang w:val="el-GR"/>
        </w:rPr>
        <w:t xml:space="preserve"> </w:t>
      </w:r>
      <w:r w:rsidRPr="00A47F3F">
        <w:rPr>
          <w:rFonts w:ascii="Times New Roman" w:eastAsia="Times New Roman" w:hAnsi="Times New Roman" w:cs="Times New Roman"/>
          <w:sz w:val="20"/>
          <w:szCs w:val="20"/>
          <w:shd w:val="clear" w:color="auto" w:fill="FFFFFF"/>
        </w:rPr>
        <w:t>NV</w:t>
      </w:r>
      <w:r w:rsidRPr="00A47F3F">
        <w:rPr>
          <w:rFonts w:ascii="Times New Roman" w:eastAsia="Times New Roman" w:hAnsi="Times New Roman" w:cs="Times New Roman"/>
          <w:sz w:val="20"/>
          <w:szCs w:val="20"/>
          <w:shd w:val="clear" w:color="auto" w:fill="FFFFFF"/>
          <w:lang w:val="el-GR"/>
        </w:rPr>
        <w:t xml:space="preserve"> άσκησε διοικητική ένσταση κατά της αποφάσεως αυτής αρνούμενη την επιστροφή του επιπλέον ποσού που εισέπραξε βάσει των επιστροφών λόγω εξαγωγής. Με απόφαση της 13ης Δεκεμβρίου 1990, ο </w:t>
      </w:r>
      <w:r w:rsidRPr="00A47F3F">
        <w:rPr>
          <w:rFonts w:ascii="Times New Roman" w:eastAsia="Times New Roman" w:hAnsi="Times New Roman" w:cs="Times New Roman"/>
          <w:sz w:val="20"/>
          <w:szCs w:val="20"/>
          <w:shd w:val="clear" w:color="auto" w:fill="FFFFFF"/>
        </w:rPr>
        <w:t>PVV</w:t>
      </w:r>
      <w:r w:rsidRPr="00A47F3F">
        <w:rPr>
          <w:rFonts w:ascii="Times New Roman" w:eastAsia="Times New Roman" w:hAnsi="Times New Roman" w:cs="Times New Roman"/>
          <w:sz w:val="20"/>
          <w:szCs w:val="20"/>
          <w:shd w:val="clear" w:color="auto" w:fill="FFFFFF"/>
          <w:lang w:val="el-GR"/>
        </w:rPr>
        <w:t xml:space="preserve"> απέρριψε την ένσταση αυτή ως αβάσιμη (τρίτη απόφαση).</w:t>
      </w:r>
    </w:p>
    <w:p w:rsidR="00A47F3F" w:rsidRPr="00A47F3F" w:rsidRDefault="00A47F3F" w:rsidP="00A47F3F">
      <w:pPr>
        <w:spacing w:after="0" w:line="240" w:lineRule="auto"/>
        <w:rPr>
          <w:rFonts w:ascii="Times New Roman" w:eastAsia="Times New Roman" w:hAnsi="Times New Roman" w:cs="Times New Roman"/>
          <w:sz w:val="20"/>
          <w:szCs w:val="20"/>
          <w:lang w:val="el-GR"/>
        </w:rPr>
      </w:pPr>
      <w:r w:rsidRPr="00A47F3F">
        <w:rPr>
          <w:rFonts w:ascii="Times New Roman" w:eastAsia="Times New Roman" w:hAnsi="Times New Roman" w:cs="Times New Roman"/>
          <w:sz w:val="20"/>
          <w:szCs w:val="20"/>
          <w:shd w:val="clear" w:color="auto" w:fill="FFFFFF"/>
          <w:lang w:val="el-GR"/>
        </w:rPr>
        <w:t xml:space="preserve">11. Η εταιρία </w:t>
      </w:r>
      <w:r w:rsidRPr="00A47F3F">
        <w:rPr>
          <w:rFonts w:ascii="Times New Roman" w:eastAsia="Times New Roman" w:hAnsi="Times New Roman" w:cs="Times New Roman"/>
          <w:sz w:val="20"/>
          <w:szCs w:val="20"/>
          <w:shd w:val="clear" w:color="auto" w:fill="FFFFFF"/>
        </w:rPr>
        <w:t>K</w:t>
      </w:r>
      <w:r w:rsidRPr="00A47F3F">
        <w:rPr>
          <w:rFonts w:ascii="Times New Roman" w:eastAsia="Times New Roman" w:hAnsi="Times New Roman" w:cs="Times New Roman"/>
          <w:sz w:val="20"/>
          <w:szCs w:val="20"/>
          <w:shd w:val="clear" w:color="auto" w:fill="FFFFFF"/>
          <w:lang w:val="el-GR"/>
        </w:rPr>
        <w:t>ü</w:t>
      </w:r>
      <w:proofErr w:type="spellStart"/>
      <w:r w:rsidRPr="00A47F3F">
        <w:rPr>
          <w:rFonts w:ascii="Times New Roman" w:eastAsia="Times New Roman" w:hAnsi="Times New Roman" w:cs="Times New Roman"/>
          <w:sz w:val="20"/>
          <w:szCs w:val="20"/>
          <w:shd w:val="clear" w:color="auto" w:fill="FFFFFF"/>
        </w:rPr>
        <w:t>hne</w:t>
      </w:r>
      <w:proofErr w:type="spellEnd"/>
      <w:r w:rsidRPr="00A47F3F">
        <w:rPr>
          <w:rFonts w:ascii="Times New Roman" w:eastAsia="Times New Roman" w:hAnsi="Times New Roman" w:cs="Times New Roman"/>
          <w:sz w:val="20"/>
          <w:szCs w:val="20"/>
          <w:shd w:val="clear" w:color="auto" w:fill="FFFFFF"/>
          <w:lang w:val="el-GR"/>
        </w:rPr>
        <w:t xml:space="preserve"> &amp; </w:t>
      </w:r>
      <w:proofErr w:type="spellStart"/>
      <w:r w:rsidRPr="00A47F3F">
        <w:rPr>
          <w:rFonts w:ascii="Times New Roman" w:eastAsia="Times New Roman" w:hAnsi="Times New Roman" w:cs="Times New Roman"/>
          <w:sz w:val="20"/>
          <w:szCs w:val="20"/>
          <w:shd w:val="clear" w:color="auto" w:fill="FFFFFF"/>
        </w:rPr>
        <w:t>Heitz</w:t>
      </w:r>
      <w:proofErr w:type="spellEnd"/>
      <w:r w:rsidRPr="00A47F3F">
        <w:rPr>
          <w:rFonts w:ascii="Times New Roman" w:eastAsia="Times New Roman" w:hAnsi="Times New Roman" w:cs="Times New Roman"/>
          <w:sz w:val="20"/>
          <w:szCs w:val="20"/>
          <w:shd w:val="clear" w:color="auto" w:fill="FFFFFF"/>
          <w:lang w:val="el-GR"/>
        </w:rPr>
        <w:t xml:space="preserve"> </w:t>
      </w:r>
      <w:r w:rsidRPr="00A47F3F">
        <w:rPr>
          <w:rFonts w:ascii="Times New Roman" w:eastAsia="Times New Roman" w:hAnsi="Times New Roman" w:cs="Times New Roman"/>
          <w:sz w:val="20"/>
          <w:szCs w:val="20"/>
          <w:shd w:val="clear" w:color="auto" w:fill="FFFFFF"/>
        </w:rPr>
        <w:t>NV</w:t>
      </w:r>
      <w:r w:rsidRPr="00A47F3F">
        <w:rPr>
          <w:rFonts w:ascii="Times New Roman" w:eastAsia="Times New Roman" w:hAnsi="Times New Roman" w:cs="Times New Roman"/>
          <w:sz w:val="20"/>
          <w:szCs w:val="20"/>
          <w:shd w:val="clear" w:color="auto" w:fill="FFFFFF"/>
          <w:lang w:val="el-GR"/>
        </w:rPr>
        <w:t xml:space="preserve"> άσκησε προσφυγή κατά της τελευταίας αυτής αποφάσεως ενώπιον του </w:t>
      </w:r>
      <w:r w:rsidRPr="00A47F3F">
        <w:rPr>
          <w:rFonts w:ascii="Times New Roman" w:eastAsia="Times New Roman" w:hAnsi="Times New Roman" w:cs="Times New Roman"/>
          <w:sz w:val="20"/>
          <w:szCs w:val="20"/>
          <w:shd w:val="clear" w:color="auto" w:fill="FFFFFF"/>
        </w:rPr>
        <w:t>College </w:t>
      </w:r>
      <w:r w:rsidRPr="00FA067A">
        <w:rPr>
          <w:rFonts w:ascii="Times New Roman" w:eastAsia="Times New Roman" w:hAnsi="Times New Roman" w:cs="Times New Roman"/>
          <w:sz w:val="20"/>
          <w:szCs w:val="20"/>
          <w:shd w:val="clear" w:color="auto" w:fill="FFFFFF"/>
        </w:rPr>
        <w:t> </w:t>
      </w:r>
      <w:bookmarkStart w:id="9" w:name="Footref8"/>
      <w:r w:rsidRPr="00A47F3F">
        <w:rPr>
          <w:rFonts w:ascii="Times New Roman" w:eastAsia="Times New Roman" w:hAnsi="Times New Roman" w:cs="Times New Roman"/>
          <w:sz w:val="20"/>
          <w:szCs w:val="20"/>
        </w:rPr>
        <w:fldChar w:fldCharType="begin"/>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HYPERLINK</w:instrText>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http</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eur</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lex</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europa</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legal</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content</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EL</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TXT</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qid</w:instrText>
      </w:r>
      <w:r w:rsidRPr="00A47F3F">
        <w:rPr>
          <w:rFonts w:ascii="Times New Roman" w:eastAsia="Times New Roman" w:hAnsi="Times New Roman" w:cs="Times New Roman"/>
          <w:sz w:val="20"/>
          <w:szCs w:val="20"/>
          <w:lang w:val="el-GR"/>
        </w:rPr>
        <w:instrText>=1457321373396&amp;</w:instrText>
      </w:r>
      <w:r w:rsidRPr="00A47F3F">
        <w:rPr>
          <w:rFonts w:ascii="Times New Roman" w:eastAsia="Times New Roman" w:hAnsi="Times New Roman" w:cs="Times New Roman"/>
          <w:sz w:val="20"/>
          <w:szCs w:val="20"/>
        </w:rPr>
        <w:instrText>uri</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CELEX</w:instrText>
      </w:r>
      <w:r w:rsidRPr="00A47F3F">
        <w:rPr>
          <w:rFonts w:ascii="Times New Roman" w:eastAsia="Times New Roman" w:hAnsi="Times New Roman" w:cs="Times New Roman"/>
          <w:sz w:val="20"/>
          <w:szCs w:val="20"/>
          <w:lang w:val="el-GR"/>
        </w:rPr>
        <w:instrText>:62000</w:instrText>
      </w:r>
      <w:r w:rsidRPr="00A47F3F">
        <w:rPr>
          <w:rFonts w:ascii="Times New Roman" w:eastAsia="Times New Roman" w:hAnsi="Times New Roman" w:cs="Times New Roman"/>
          <w:sz w:val="20"/>
          <w:szCs w:val="20"/>
        </w:rPr>
        <w:instrText>CC</w:instrText>
      </w:r>
      <w:r w:rsidRPr="00A47F3F">
        <w:rPr>
          <w:rFonts w:ascii="Times New Roman" w:eastAsia="Times New Roman" w:hAnsi="Times New Roman" w:cs="Times New Roman"/>
          <w:sz w:val="20"/>
          <w:szCs w:val="20"/>
          <w:lang w:val="el-GR"/>
        </w:rPr>
        <w:instrText>0453" \</w:instrText>
      </w:r>
      <w:r w:rsidRPr="00A47F3F">
        <w:rPr>
          <w:rFonts w:ascii="Times New Roman" w:eastAsia="Times New Roman" w:hAnsi="Times New Roman" w:cs="Times New Roman"/>
          <w:sz w:val="20"/>
          <w:szCs w:val="20"/>
        </w:rPr>
        <w:instrText>l</w:instrText>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Footnote</w:instrText>
      </w:r>
      <w:r w:rsidRPr="00A47F3F">
        <w:rPr>
          <w:rFonts w:ascii="Times New Roman" w:eastAsia="Times New Roman" w:hAnsi="Times New Roman" w:cs="Times New Roman"/>
          <w:sz w:val="20"/>
          <w:szCs w:val="20"/>
          <w:lang w:val="el-GR"/>
        </w:rPr>
        <w:instrText xml:space="preserve">8" </w:instrText>
      </w:r>
      <w:r w:rsidRPr="00A47F3F">
        <w:rPr>
          <w:rFonts w:ascii="Times New Roman" w:eastAsia="Times New Roman" w:hAnsi="Times New Roman" w:cs="Times New Roman"/>
          <w:sz w:val="20"/>
          <w:szCs w:val="20"/>
        </w:rPr>
        <w:fldChar w:fldCharType="separate"/>
      </w:r>
      <w:r w:rsidRPr="00FA067A">
        <w:rPr>
          <w:rFonts w:ascii="Times New Roman" w:eastAsia="Times New Roman" w:hAnsi="Times New Roman" w:cs="Times New Roman"/>
          <w:sz w:val="20"/>
          <w:szCs w:val="20"/>
          <w:bdr w:val="none" w:sz="0" w:space="0" w:color="auto" w:frame="1"/>
          <w:shd w:val="clear" w:color="auto" w:fill="FFFFFF"/>
          <w:lang w:val="el-GR"/>
        </w:rPr>
        <w:t>(8)</w:t>
      </w:r>
      <w:r w:rsidRPr="00FA067A">
        <w:rPr>
          <w:rFonts w:ascii="Times New Roman" w:eastAsia="Times New Roman" w:hAnsi="Times New Roman" w:cs="Times New Roman"/>
          <w:sz w:val="20"/>
          <w:szCs w:val="20"/>
          <w:bdr w:val="none" w:sz="0" w:space="0" w:color="auto" w:frame="1"/>
          <w:shd w:val="clear" w:color="auto" w:fill="FFFFFF"/>
        </w:rPr>
        <w:t> </w:t>
      </w:r>
      <w:r w:rsidRPr="00A47F3F">
        <w:rPr>
          <w:rFonts w:ascii="Times New Roman" w:eastAsia="Times New Roman" w:hAnsi="Times New Roman" w:cs="Times New Roman"/>
          <w:sz w:val="20"/>
          <w:szCs w:val="20"/>
        </w:rPr>
        <w:fldChar w:fldCharType="end"/>
      </w:r>
      <w:bookmarkEnd w:id="9"/>
      <w:r w:rsidRPr="00A47F3F">
        <w:rPr>
          <w:rFonts w:ascii="Times New Roman" w:eastAsia="Times New Roman" w:hAnsi="Times New Roman" w:cs="Times New Roman"/>
          <w:sz w:val="20"/>
          <w:szCs w:val="20"/>
          <w:shd w:val="clear" w:color="auto" w:fill="FFFFFF"/>
          <w:lang w:val="el-GR"/>
        </w:rPr>
        <w:t xml:space="preserve">. Με απόφαση της 22ας Νοεμβρίου 1991, η προσφυγή αυτή απορρίφθηκε με το σκεπτικό ότι στην κλάση 02.02 Β ΙΙ ε) 3, που αναγραφόταν στις επίδικες δηλώσεις, μπορούν να ταξινομηθούν μόνον τα προϊόντα που ανταποκρίνονται αυστηρώς στη διατύπωση που χρησιμοποιείται στο παράρτημα των εφαρμοστέων κανονισμών, ήτοι στα προϊόντα που περιορίζονται σε μηρούς και τεμάχια μηρών αποκλειομένου οποιουδήποτε άλλου στοιχείου. Δεδομένου ότι δεν πληρούσαν αυτές τις συγκεκριμένες προϋποθέσεις, οι μηροί πουλερικών στους οποίους εξακολουθεί να είναι προσκολλημένο ένα τμήμα της ράχης έπρεπε να υπαχθούν στη γενική δασμολογική κλάση 02.02 Β ΙΙ </w:t>
      </w:r>
      <w:r w:rsidRPr="00A47F3F">
        <w:rPr>
          <w:rFonts w:ascii="Times New Roman" w:eastAsia="Times New Roman" w:hAnsi="Times New Roman" w:cs="Times New Roman"/>
          <w:sz w:val="20"/>
          <w:szCs w:val="20"/>
          <w:shd w:val="clear" w:color="auto" w:fill="FFFFFF"/>
        </w:rPr>
        <w:t>ex</w:t>
      </w:r>
      <w:r w:rsidRPr="00A47F3F">
        <w:rPr>
          <w:rFonts w:ascii="Times New Roman" w:eastAsia="Times New Roman" w:hAnsi="Times New Roman" w:cs="Times New Roman"/>
          <w:sz w:val="20"/>
          <w:szCs w:val="20"/>
          <w:shd w:val="clear" w:color="auto" w:fill="FFFFFF"/>
          <w:lang w:val="el-GR"/>
        </w:rPr>
        <w:t xml:space="preserve"> ζ) και όχι στην κλάση που αναφέρεται στις επίδικες δηλώσεις.</w:t>
      </w:r>
    </w:p>
    <w:p w:rsidR="00A47F3F" w:rsidRPr="00A47F3F" w:rsidRDefault="00A47F3F" w:rsidP="00A47F3F">
      <w:pPr>
        <w:spacing w:after="0" w:line="240" w:lineRule="auto"/>
        <w:rPr>
          <w:rFonts w:ascii="Times New Roman" w:eastAsia="Times New Roman" w:hAnsi="Times New Roman" w:cs="Times New Roman"/>
          <w:sz w:val="20"/>
          <w:szCs w:val="20"/>
          <w:lang w:val="el-GR"/>
        </w:rPr>
      </w:pPr>
      <w:r w:rsidRPr="00A47F3F">
        <w:rPr>
          <w:rFonts w:ascii="Times New Roman" w:eastAsia="Times New Roman" w:hAnsi="Times New Roman" w:cs="Times New Roman"/>
          <w:sz w:val="20"/>
          <w:szCs w:val="20"/>
          <w:shd w:val="clear" w:color="auto" w:fill="FFFFFF"/>
          <w:lang w:val="el-GR"/>
        </w:rPr>
        <w:t xml:space="preserve">12. Ως προς το σημείο αυτό, το </w:t>
      </w:r>
      <w:r w:rsidRPr="00A47F3F">
        <w:rPr>
          <w:rFonts w:ascii="Times New Roman" w:eastAsia="Times New Roman" w:hAnsi="Times New Roman" w:cs="Times New Roman"/>
          <w:sz w:val="20"/>
          <w:szCs w:val="20"/>
          <w:shd w:val="clear" w:color="auto" w:fill="FFFFFF"/>
        </w:rPr>
        <w:t>College</w:t>
      </w:r>
      <w:r w:rsidRPr="00A47F3F">
        <w:rPr>
          <w:rFonts w:ascii="Times New Roman" w:eastAsia="Times New Roman" w:hAnsi="Times New Roman" w:cs="Times New Roman"/>
          <w:sz w:val="20"/>
          <w:szCs w:val="20"/>
          <w:shd w:val="clear" w:color="auto" w:fill="FFFFFF"/>
          <w:lang w:val="el-GR"/>
        </w:rPr>
        <w:t xml:space="preserve"> έκρινε ότι, βάσει της διατυπώσεώς τους, η ερμηνεία των προαναφερθεισών δασμολογικών κλάσεων δεν άφηνε κανένα περιθώριο εύλογων επιφυλάξεων οι οποίες θα μπορούσαν να δικαιολογήσουν την υποβολή προδικαστικού ερωτήματος. Συναφώς, το </w:t>
      </w:r>
      <w:r w:rsidRPr="00A47F3F">
        <w:rPr>
          <w:rFonts w:ascii="Times New Roman" w:eastAsia="Times New Roman" w:hAnsi="Times New Roman" w:cs="Times New Roman"/>
          <w:sz w:val="20"/>
          <w:szCs w:val="20"/>
          <w:shd w:val="clear" w:color="auto" w:fill="FFFFFF"/>
        </w:rPr>
        <w:t>College</w:t>
      </w:r>
      <w:r w:rsidRPr="00A47F3F">
        <w:rPr>
          <w:rFonts w:ascii="Times New Roman" w:eastAsia="Times New Roman" w:hAnsi="Times New Roman" w:cs="Times New Roman"/>
          <w:sz w:val="20"/>
          <w:szCs w:val="20"/>
          <w:shd w:val="clear" w:color="auto" w:fill="FFFFFF"/>
          <w:lang w:val="el-GR"/>
        </w:rPr>
        <w:t xml:space="preserve"> τόνισε ότι η εν λόγω κατάσταση διέφερε από αυτήν την οποία είχε ενώπιον του κατά το παρελθόν στο πλαίσιο διαφοράς που αφορούσε την ερμηνεία του κανονισμού (ΕΟΚ) 2787/81 της Επιτροπής, της 25ης Σεπτεμβρίου 1981, που καθορίζει τις επιστροφές λόγω εξαγωγής στον τομέα του βοείου κρέατος</w:t>
      </w:r>
      <w:r w:rsidRPr="00A47F3F">
        <w:rPr>
          <w:rFonts w:ascii="Times New Roman" w:eastAsia="Times New Roman" w:hAnsi="Times New Roman" w:cs="Times New Roman"/>
          <w:sz w:val="20"/>
          <w:szCs w:val="20"/>
          <w:shd w:val="clear" w:color="auto" w:fill="FFFFFF"/>
        </w:rPr>
        <w:t> </w:t>
      </w:r>
      <w:r w:rsidRPr="00FA067A">
        <w:rPr>
          <w:rFonts w:ascii="Times New Roman" w:eastAsia="Times New Roman" w:hAnsi="Times New Roman" w:cs="Times New Roman"/>
          <w:sz w:val="20"/>
          <w:szCs w:val="20"/>
          <w:shd w:val="clear" w:color="auto" w:fill="FFFFFF"/>
        </w:rPr>
        <w:t> </w:t>
      </w:r>
      <w:bookmarkStart w:id="10" w:name="Footref9"/>
      <w:r w:rsidRPr="00A47F3F">
        <w:rPr>
          <w:rFonts w:ascii="Times New Roman" w:eastAsia="Times New Roman" w:hAnsi="Times New Roman" w:cs="Times New Roman"/>
          <w:sz w:val="20"/>
          <w:szCs w:val="20"/>
        </w:rPr>
        <w:fldChar w:fldCharType="begin"/>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HYPERLINK</w:instrText>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http</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eur</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lex</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europa</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legal</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content</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EL</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TXT</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qid</w:instrText>
      </w:r>
      <w:r w:rsidRPr="00A47F3F">
        <w:rPr>
          <w:rFonts w:ascii="Times New Roman" w:eastAsia="Times New Roman" w:hAnsi="Times New Roman" w:cs="Times New Roman"/>
          <w:sz w:val="20"/>
          <w:szCs w:val="20"/>
          <w:lang w:val="el-GR"/>
        </w:rPr>
        <w:instrText>=1457321373396&amp;</w:instrText>
      </w:r>
      <w:r w:rsidRPr="00A47F3F">
        <w:rPr>
          <w:rFonts w:ascii="Times New Roman" w:eastAsia="Times New Roman" w:hAnsi="Times New Roman" w:cs="Times New Roman"/>
          <w:sz w:val="20"/>
          <w:szCs w:val="20"/>
        </w:rPr>
        <w:instrText>uri</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CELEX</w:instrText>
      </w:r>
      <w:r w:rsidRPr="00A47F3F">
        <w:rPr>
          <w:rFonts w:ascii="Times New Roman" w:eastAsia="Times New Roman" w:hAnsi="Times New Roman" w:cs="Times New Roman"/>
          <w:sz w:val="20"/>
          <w:szCs w:val="20"/>
          <w:lang w:val="el-GR"/>
        </w:rPr>
        <w:instrText>:62000</w:instrText>
      </w:r>
      <w:r w:rsidRPr="00A47F3F">
        <w:rPr>
          <w:rFonts w:ascii="Times New Roman" w:eastAsia="Times New Roman" w:hAnsi="Times New Roman" w:cs="Times New Roman"/>
          <w:sz w:val="20"/>
          <w:szCs w:val="20"/>
        </w:rPr>
        <w:instrText>CC</w:instrText>
      </w:r>
      <w:r w:rsidRPr="00A47F3F">
        <w:rPr>
          <w:rFonts w:ascii="Times New Roman" w:eastAsia="Times New Roman" w:hAnsi="Times New Roman" w:cs="Times New Roman"/>
          <w:sz w:val="20"/>
          <w:szCs w:val="20"/>
          <w:lang w:val="el-GR"/>
        </w:rPr>
        <w:instrText>0453" \</w:instrText>
      </w:r>
      <w:r w:rsidRPr="00A47F3F">
        <w:rPr>
          <w:rFonts w:ascii="Times New Roman" w:eastAsia="Times New Roman" w:hAnsi="Times New Roman" w:cs="Times New Roman"/>
          <w:sz w:val="20"/>
          <w:szCs w:val="20"/>
        </w:rPr>
        <w:instrText>l</w:instrText>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Footnote</w:instrText>
      </w:r>
      <w:r w:rsidRPr="00A47F3F">
        <w:rPr>
          <w:rFonts w:ascii="Times New Roman" w:eastAsia="Times New Roman" w:hAnsi="Times New Roman" w:cs="Times New Roman"/>
          <w:sz w:val="20"/>
          <w:szCs w:val="20"/>
          <w:lang w:val="el-GR"/>
        </w:rPr>
        <w:instrText xml:space="preserve">9" </w:instrText>
      </w:r>
      <w:r w:rsidRPr="00A47F3F">
        <w:rPr>
          <w:rFonts w:ascii="Times New Roman" w:eastAsia="Times New Roman" w:hAnsi="Times New Roman" w:cs="Times New Roman"/>
          <w:sz w:val="20"/>
          <w:szCs w:val="20"/>
        </w:rPr>
        <w:fldChar w:fldCharType="separate"/>
      </w:r>
      <w:r w:rsidRPr="00FA067A">
        <w:rPr>
          <w:rFonts w:ascii="Times New Roman" w:eastAsia="Times New Roman" w:hAnsi="Times New Roman" w:cs="Times New Roman"/>
          <w:sz w:val="20"/>
          <w:szCs w:val="20"/>
          <w:bdr w:val="none" w:sz="0" w:space="0" w:color="auto" w:frame="1"/>
          <w:shd w:val="clear" w:color="auto" w:fill="FFFFFF"/>
          <w:lang w:val="el-GR"/>
        </w:rPr>
        <w:t>(9)</w:t>
      </w:r>
      <w:r w:rsidRPr="00FA067A">
        <w:rPr>
          <w:rFonts w:ascii="Times New Roman" w:eastAsia="Times New Roman" w:hAnsi="Times New Roman" w:cs="Times New Roman"/>
          <w:sz w:val="20"/>
          <w:szCs w:val="20"/>
          <w:bdr w:val="none" w:sz="0" w:space="0" w:color="auto" w:frame="1"/>
          <w:shd w:val="clear" w:color="auto" w:fill="FFFFFF"/>
        </w:rPr>
        <w:t> </w:t>
      </w:r>
      <w:r w:rsidRPr="00A47F3F">
        <w:rPr>
          <w:rFonts w:ascii="Times New Roman" w:eastAsia="Times New Roman" w:hAnsi="Times New Roman" w:cs="Times New Roman"/>
          <w:sz w:val="20"/>
          <w:szCs w:val="20"/>
        </w:rPr>
        <w:fldChar w:fldCharType="end"/>
      </w:r>
      <w:bookmarkEnd w:id="10"/>
      <w:r w:rsidRPr="00A47F3F">
        <w:rPr>
          <w:rFonts w:ascii="Times New Roman" w:eastAsia="Times New Roman" w:hAnsi="Times New Roman" w:cs="Times New Roman"/>
          <w:sz w:val="20"/>
          <w:szCs w:val="20"/>
          <w:shd w:val="clear" w:color="auto" w:fill="FFFFFF"/>
          <w:lang w:val="el-GR"/>
        </w:rPr>
        <w:t xml:space="preserve">. Πράγματι, το </w:t>
      </w:r>
      <w:r w:rsidRPr="00A47F3F">
        <w:rPr>
          <w:rFonts w:ascii="Times New Roman" w:eastAsia="Times New Roman" w:hAnsi="Times New Roman" w:cs="Times New Roman"/>
          <w:sz w:val="20"/>
          <w:szCs w:val="20"/>
          <w:shd w:val="clear" w:color="auto" w:fill="FFFFFF"/>
        </w:rPr>
        <w:t>College</w:t>
      </w:r>
      <w:r w:rsidRPr="00A47F3F">
        <w:rPr>
          <w:rFonts w:ascii="Times New Roman" w:eastAsia="Times New Roman" w:hAnsi="Times New Roman" w:cs="Times New Roman"/>
          <w:sz w:val="20"/>
          <w:szCs w:val="20"/>
          <w:shd w:val="clear" w:color="auto" w:fill="FFFFFF"/>
          <w:lang w:val="el-GR"/>
        </w:rPr>
        <w:t>, εκτιμώντας ότι μπορούσε ευλόγως να διερωτηθεί, βάσει της διατυπώσεώς τους, ως προς το νόημα και το περιεχόμενο ορισμένων δασμολογικών κλάσεων, αποφάσισε τότε να υποβάλει στο Δικαστήριο ένα προδικαστικό ερώτημα</w:t>
      </w:r>
      <w:r w:rsidRPr="00A47F3F">
        <w:rPr>
          <w:rFonts w:ascii="Times New Roman" w:eastAsia="Times New Roman" w:hAnsi="Times New Roman" w:cs="Times New Roman"/>
          <w:sz w:val="20"/>
          <w:szCs w:val="20"/>
          <w:shd w:val="clear" w:color="auto" w:fill="FFFFFF"/>
        </w:rPr>
        <w:t> </w:t>
      </w:r>
      <w:r w:rsidRPr="00FA067A">
        <w:rPr>
          <w:rFonts w:ascii="Times New Roman" w:eastAsia="Times New Roman" w:hAnsi="Times New Roman" w:cs="Times New Roman"/>
          <w:sz w:val="20"/>
          <w:szCs w:val="20"/>
          <w:shd w:val="clear" w:color="auto" w:fill="FFFFFF"/>
        </w:rPr>
        <w:t> </w:t>
      </w:r>
      <w:bookmarkStart w:id="11" w:name="Footref10"/>
      <w:r w:rsidRPr="00A47F3F">
        <w:rPr>
          <w:rFonts w:ascii="Times New Roman" w:eastAsia="Times New Roman" w:hAnsi="Times New Roman" w:cs="Times New Roman"/>
          <w:sz w:val="20"/>
          <w:szCs w:val="20"/>
        </w:rPr>
        <w:fldChar w:fldCharType="begin"/>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HYPERLINK</w:instrText>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http</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eur</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lex</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europa</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legal</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content</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EL</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TXT</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qid</w:instrText>
      </w:r>
      <w:r w:rsidRPr="00A47F3F">
        <w:rPr>
          <w:rFonts w:ascii="Times New Roman" w:eastAsia="Times New Roman" w:hAnsi="Times New Roman" w:cs="Times New Roman"/>
          <w:sz w:val="20"/>
          <w:szCs w:val="20"/>
          <w:lang w:val="el-GR"/>
        </w:rPr>
        <w:instrText>=1457321373396&amp;</w:instrText>
      </w:r>
      <w:r w:rsidRPr="00A47F3F">
        <w:rPr>
          <w:rFonts w:ascii="Times New Roman" w:eastAsia="Times New Roman" w:hAnsi="Times New Roman" w:cs="Times New Roman"/>
          <w:sz w:val="20"/>
          <w:szCs w:val="20"/>
        </w:rPr>
        <w:instrText>uri</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CELEX</w:instrText>
      </w:r>
      <w:r w:rsidRPr="00A47F3F">
        <w:rPr>
          <w:rFonts w:ascii="Times New Roman" w:eastAsia="Times New Roman" w:hAnsi="Times New Roman" w:cs="Times New Roman"/>
          <w:sz w:val="20"/>
          <w:szCs w:val="20"/>
          <w:lang w:val="el-GR"/>
        </w:rPr>
        <w:instrText>:62000</w:instrText>
      </w:r>
      <w:r w:rsidRPr="00A47F3F">
        <w:rPr>
          <w:rFonts w:ascii="Times New Roman" w:eastAsia="Times New Roman" w:hAnsi="Times New Roman" w:cs="Times New Roman"/>
          <w:sz w:val="20"/>
          <w:szCs w:val="20"/>
        </w:rPr>
        <w:instrText>CC</w:instrText>
      </w:r>
      <w:r w:rsidRPr="00A47F3F">
        <w:rPr>
          <w:rFonts w:ascii="Times New Roman" w:eastAsia="Times New Roman" w:hAnsi="Times New Roman" w:cs="Times New Roman"/>
          <w:sz w:val="20"/>
          <w:szCs w:val="20"/>
          <w:lang w:val="el-GR"/>
        </w:rPr>
        <w:instrText>0453" \</w:instrText>
      </w:r>
      <w:r w:rsidRPr="00A47F3F">
        <w:rPr>
          <w:rFonts w:ascii="Times New Roman" w:eastAsia="Times New Roman" w:hAnsi="Times New Roman" w:cs="Times New Roman"/>
          <w:sz w:val="20"/>
          <w:szCs w:val="20"/>
        </w:rPr>
        <w:instrText>l</w:instrText>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Footnote</w:instrText>
      </w:r>
      <w:r w:rsidRPr="00A47F3F">
        <w:rPr>
          <w:rFonts w:ascii="Times New Roman" w:eastAsia="Times New Roman" w:hAnsi="Times New Roman" w:cs="Times New Roman"/>
          <w:sz w:val="20"/>
          <w:szCs w:val="20"/>
          <w:lang w:val="el-GR"/>
        </w:rPr>
        <w:instrText xml:space="preserve">10" </w:instrText>
      </w:r>
      <w:r w:rsidRPr="00A47F3F">
        <w:rPr>
          <w:rFonts w:ascii="Times New Roman" w:eastAsia="Times New Roman" w:hAnsi="Times New Roman" w:cs="Times New Roman"/>
          <w:sz w:val="20"/>
          <w:szCs w:val="20"/>
        </w:rPr>
        <w:fldChar w:fldCharType="separate"/>
      </w:r>
      <w:r w:rsidRPr="00FA067A">
        <w:rPr>
          <w:rFonts w:ascii="Times New Roman" w:eastAsia="Times New Roman" w:hAnsi="Times New Roman" w:cs="Times New Roman"/>
          <w:sz w:val="20"/>
          <w:szCs w:val="20"/>
          <w:bdr w:val="none" w:sz="0" w:space="0" w:color="auto" w:frame="1"/>
          <w:shd w:val="clear" w:color="auto" w:fill="FFFFFF"/>
          <w:lang w:val="el-GR"/>
        </w:rPr>
        <w:t>(10)</w:t>
      </w:r>
      <w:r w:rsidRPr="00FA067A">
        <w:rPr>
          <w:rFonts w:ascii="Times New Roman" w:eastAsia="Times New Roman" w:hAnsi="Times New Roman" w:cs="Times New Roman"/>
          <w:sz w:val="20"/>
          <w:szCs w:val="20"/>
          <w:bdr w:val="none" w:sz="0" w:space="0" w:color="auto" w:frame="1"/>
          <w:shd w:val="clear" w:color="auto" w:fill="FFFFFF"/>
        </w:rPr>
        <w:t> </w:t>
      </w:r>
      <w:r w:rsidRPr="00A47F3F">
        <w:rPr>
          <w:rFonts w:ascii="Times New Roman" w:eastAsia="Times New Roman" w:hAnsi="Times New Roman" w:cs="Times New Roman"/>
          <w:sz w:val="20"/>
          <w:szCs w:val="20"/>
        </w:rPr>
        <w:fldChar w:fldCharType="end"/>
      </w:r>
      <w:bookmarkEnd w:id="11"/>
      <w:r w:rsidRPr="00A47F3F">
        <w:rPr>
          <w:rFonts w:ascii="Times New Roman" w:eastAsia="Times New Roman" w:hAnsi="Times New Roman" w:cs="Times New Roman"/>
          <w:sz w:val="20"/>
          <w:szCs w:val="20"/>
          <w:shd w:val="clear" w:color="auto" w:fill="FFFFFF"/>
          <w:lang w:val="el-GR"/>
        </w:rPr>
        <w:t>.</w:t>
      </w:r>
    </w:p>
    <w:p w:rsidR="00A47F3F" w:rsidRPr="00A47F3F" w:rsidRDefault="00A47F3F" w:rsidP="00A47F3F">
      <w:pPr>
        <w:spacing w:after="0" w:line="240" w:lineRule="auto"/>
        <w:rPr>
          <w:rFonts w:ascii="Times New Roman" w:eastAsia="Times New Roman" w:hAnsi="Times New Roman" w:cs="Times New Roman"/>
          <w:sz w:val="20"/>
          <w:szCs w:val="20"/>
          <w:lang w:val="el-GR"/>
        </w:rPr>
      </w:pPr>
      <w:r w:rsidRPr="00A47F3F">
        <w:rPr>
          <w:rFonts w:ascii="Times New Roman" w:eastAsia="Times New Roman" w:hAnsi="Times New Roman" w:cs="Times New Roman"/>
          <w:sz w:val="20"/>
          <w:szCs w:val="20"/>
          <w:shd w:val="clear" w:color="auto" w:fill="FFFFFF"/>
          <w:lang w:val="el-GR"/>
        </w:rPr>
        <w:t xml:space="preserve">13. Με την απόφαση της 5ης Οκτωβρίου 1994, </w:t>
      </w:r>
      <w:proofErr w:type="spellStart"/>
      <w:r w:rsidRPr="00A47F3F">
        <w:rPr>
          <w:rFonts w:ascii="Times New Roman" w:eastAsia="Times New Roman" w:hAnsi="Times New Roman" w:cs="Times New Roman"/>
          <w:sz w:val="20"/>
          <w:szCs w:val="20"/>
          <w:shd w:val="clear" w:color="auto" w:fill="FFFFFF"/>
        </w:rPr>
        <w:t>Voogd</w:t>
      </w:r>
      <w:proofErr w:type="spellEnd"/>
      <w:r w:rsidRPr="00A47F3F">
        <w:rPr>
          <w:rFonts w:ascii="Times New Roman" w:eastAsia="Times New Roman" w:hAnsi="Times New Roman" w:cs="Times New Roman"/>
          <w:sz w:val="20"/>
          <w:szCs w:val="20"/>
          <w:shd w:val="clear" w:color="auto" w:fill="FFFFFF"/>
        </w:rPr>
        <w:t> </w:t>
      </w:r>
      <w:r w:rsidRPr="00FA067A">
        <w:rPr>
          <w:rFonts w:ascii="Times New Roman" w:eastAsia="Times New Roman" w:hAnsi="Times New Roman" w:cs="Times New Roman"/>
          <w:sz w:val="20"/>
          <w:szCs w:val="20"/>
          <w:shd w:val="clear" w:color="auto" w:fill="FFFFFF"/>
        </w:rPr>
        <w:t> </w:t>
      </w:r>
      <w:bookmarkStart w:id="12" w:name="Footref11"/>
      <w:r w:rsidRPr="00A47F3F">
        <w:rPr>
          <w:rFonts w:ascii="Times New Roman" w:eastAsia="Times New Roman" w:hAnsi="Times New Roman" w:cs="Times New Roman"/>
          <w:sz w:val="20"/>
          <w:szCs w:val="20"/>
        </w:rPr>
        <w:fldChar w:fldCharType="begin"/>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HYPERLINK</w:instrText>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http</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eur</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lex</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europa</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legal</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content</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EL</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TXT</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qid</w:instrText>
      </w:r>
      <w:r w:rsidRPr="00A47F3F">
        <w:rPr>
          <w:rFonts w:ascii="Times New Roman" w:eastAsia="Times New Roman" w:hAnsi="Times New Roman" w:cs="Times New Roman"/>
          <w:sz w:val="20"/>
          <w:szCs w:val="20"/>
          <w:lang w:val="el-GR"/>
        </w:rPr>
        <w:instrText>=1457321373396&amp;</w:instrText>
      </w:r>
      <w:r w:rsidRPr="00A47F3F">
        <w:rPr>
          <w:rFonts w:ascii="Times New Roman" w:eastAsia="Times New Roman" w:hAnsi="Times New Roman" w:cs="Times New Roman"/>
          <w:sz w:val="20"/>
          <w:szCs w:val="20"/>
        </w:rPr>
        <w:instrText>uri</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CELEX</w:instrText>
      </w:r>
      <w:r w:rsidRPr="00A47F3F">
        <w:rPr>
          <w:rFonts w:ascii="Times New Roman" w:eastAsia="Times New Roman" w:hAnsi="Times New Roman" w:cs="Times New Roman"/>
          <w:sz w:val="20"/>
          <w:szCs w:val="20"/>
          <w:lang w:val="el-GR"/>
        </w:rPr>
        <w:instrText>:62000</w:instrText>
      </w:r>
      <w:r w:rsidRPr="00A47F3F">
        <w:rPr>
          <w:rFonts w:ascii="Times New Roman" w:eastAsia="Times New Roman" w:hAnsi="Times New Roman" w:cs="Times New Roman"/>
          <w:sz w:val="20"/>
          <w:szCs w:val="20"/>
        </w:rPr>
        <w:instrText>CC</w:instrText>
      </w:r>
      <w:r w:rsidRPr="00A47F3F">
        <w:rPr>
          <w:rFonts w:ascii="Times New Roman" w:eastAsia="Times New Roman" w:hAnsi="Times New Roman" w:cs="Times New Roman"/>
          <w:sz w:val="20"/>
          <w:szCs w:val="20"/>
          <w:lang w:val="el-GR"/>
        </w:rPr>
        <w:instrText>0453" \</w:instrText>
      </w:r>
      <w:r w:rsidRPr="00A47F3F">
        <w:rPr>
          <w:rFonts w:ascii="Times New Roman" w:eastAsia="Times New Roman" w:hAnsi="Times New Roman" w:cs="Times New Roman"/>
          <w:sz w:val="20"/>
          <w:szCs w:val="20"/>
        </w:rPr>
        <w:instrText>l</w:instrText>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Footnote</w:instrText>
      </w:r>
      <w:r w:rsidRPr="00A47F3F">
        <w:rPr>
          <w:rFonts w:ascii="Times New Roman" w:eastAsia="Times New Roman" w:hAnsi="Times New Roman" w:cs="Times New Roman"/>
          <w:sz w:val="20"/>
          <w:szCs w:val="20"/>
          <w:lang w:val="el-GR"/>
        </w:rPr>
        <w:instrText xml:space="preserve">11" </w:instrText>
      </w:r>
      <w:r w:rsidRPr="00A47F3F">
        <w:rPr>
          <w:rFonts w:ascii="Times New Roman" w:eastAsia="Times New Roman" w:hAnsi="Times New Roman" w:cs="Times New Roman"/>
          <w:sz w:val="20"/>
          <w:szCs w:val="20"/>
        </w:rPr>
        <w:fldChar w:fldCharType="separate"/>
      </w:r>
      <w:r w:rsidRPr="00FA067A">
        <w:rPr>
          <w:rFonts w:ascii="Times New Roman" w:eastAsia="Times New Roman" w:hAnsi="Times New Roman" w:cs="Times New Roman"/>
          <w:sz w:val="20"/>
          <w:szCs w:val="20"/>
          <w:bdr w:val="none" w:sz="0" w:space="0" w:color="auto" w:frame="1"/>
          <w:shd w:val="clear" w:color="auto" w:fill="FFFFFF"/>
          <w:lang w:val="el-GR"/>
        </w:rPr>
        <w:t>(11)</w:t>
      </w:r>
      <w:r w:rsidRPr="00FA067A">
        <w:rPr>
          <w:rFonts w:ascii="Times New Roman" w:eastAsia="Times New Roman" w:hAnsi="Times New Roman" w:cs="Times New Roman"/>
          <w:sz w:val="20"/>
          <w:szCs w:val="20"/>
          <w:bdr w:val="none" w:sz="0" w:space="0" w:color="auto" w:frame="1"/>
          <w:shd w:val="clear" w:color="auto" w:fill="FFFFFF"/>
        </w:rPr>
        <w:t> </w:t>
      </w:r>
      <w:r w:rsidRPr="00A47F3F">
        <w:rPr>
          <w:rFonts w:ascii="Times New Roman" w:eastAsia="Times New Roman" w:hAnsi="Times New Roman" w:cs="Times New Roman"/>
          <w:sz w:val="20"/>
          <w:szCs w:val="20"/>
        </w:rPr>
        <w:fldChar w:fldCharType="end"/>
      </w:r>
      <w:bookmarkEnd w:id="12"/>
      <w:r w:rsidRPr="00A47F3F">
        <w:rPr>
          <w:rFonts w:ascii="Times New Roman" w:eastAsia="Times New Roman" w:hAnsi="Times New Roman" w:cs="Times New Roman"/>
          <w:sz w:val="20"/>
          <w:szCs w:val="20"/>
          <w:shd w:val="clear" w:color="auto" w:fill="FFFFFF"/>
          <w:lang w:val="el-GR"/>
        </w:rPr>
        <w:t>, το Δικαστήριο έκρινε ότι ο μηρός [πουλερικού] στο οποίο εξακολουθεί να είναι προσκολλημένο ένα τεμάχιο ράχης πρέπει να χαρακτηρίζεται ως μηρός κατά την έννοια των διακρίσεων 02.02 Β ΙΙ ε) 3 της παλαιάς ονοματολογίας και 0207 41 51 000 της νέας, αν το εν λόγω τεμάχιο ράχης δεν είναι αρκετά μεγάλο, ώστε να προσδίδει στο προϊόν τον ουσιώδη χαρακτήρα του</w:t>
      </w:r>
      <w:r w:rsidRPr="00A47F3F">
        <w:rPr>
          <w:rFonts w:ascii="Times New Roman" w:eastAsia="Times New Roman" w:hAnsi="Times New Roman" w:cs="Times New Roman"/>
          <w:sz w:val="20"/>
          <w:szCs w:val="20"/>
          <w:shd w:val="clear" w:color="auto" w:fill="FFFFFF"/>
        </w:rPr>
        <w:t> </w:t>
      </w:r>
      <w:r w:rsidRPr="00FA067A">
        <w:rPr>
          <w:rFonts w:ascii="Times New Roman" w:eastAsia="Times New Roman" w:hAnsi="Times New Roman" w:cs="Times New Roman"/>
          <w:sz w:val="20"/>
          <w:szCs w:val="20"/>
          <w:shd w:val="clear" w:color="auto" w:fill="FFFFFF"/>
        </w:rPr>
        <w:t> </w:t>
      </w:r>
      <w:bookmarkStart w:id="13" w:name="Footref12"/>
      <w:r w:rsidRPr="00A47F3F">
        <w:rPr>
          <w:rFonts w:ascii="Times New Roman" w:eastAsia="Times New Roman" w:hAnsi="Times New Roman" w:cs="Times New Roman"/>
          <w:sz w:val="20"/>
          <w:szCs w:val="20"/>
        </w:rPr>
        <w:fldChar w:fldCharType="begin"/>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HYPERLINK</w:instrText>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http</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eur</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lex</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europa</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legal</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content</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EL</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TXT</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qid</w:instrText>
      </w:r>
      <w:r w:rsidRPr="00A47F3F">
        <w:rPr>
          <w:rFonts w:ascii="Times New Roman" w:eastAsia="Times New Roman" w:hAnsi="Times New Roman" w:cs="Times New Roman"/>
          <w:sz w:val="20"/>
          <w:szCs w:val="20"/>
          <w:lang w:val="el-GR"/>
        </w:rPr>
        <w:instrText>=1457321373396&amp;</w:instrText>
      </w:r>
      <w:r w:rsidRPr="00A47F3F">
        <w:rPr>
          <w:rFonts w:ascii="Times New Roman" w:eastAsia="Times New Roman" w:hAnsi="Times New Roman" w:cs="Times New Roman"/>
          <w:sz w:val="20"/>
          <w:szCs w:val="20"/>
        </w:rPr>
        <w:instrText>uri</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CELEX</w:instrText>
      </w:r>
      <w:r w:rsidRPr="00A47F3F">
        <w:rPr>
          <w:rFonts w:ascii="Times New Roman" w:eastAsia="Times New Roman" w:hAnsi="Times New Roman" w:cs="Times New Roman"/>
          <w:sz w:val="20"/>
          <w:szCs w:val="20"/>
          <w:lang w:val="el-GR"/>
        </w:rPr>
        <w:instrText>:62000</w:instrText>
      </w:r>
      <w:r w:rsidRPr="00A47F3F">
        <w:rPr>
          <w:rFonts w:ascii="Times New Roman" w:eastAsia="Times New Roman" w:hAnsi="Times New Roman" w:cs="Times New Roman"/>
          <w:sz w:val="20"/>
          <w:szCs w:val="20"/>
        </w:rPr>
        <w:instrText>CC</w:instrText>
      </w:r>
      <w:r w:rsidRPr="00A47F3F">
        <w:rPr>
          <w:rFonts w:ascii="Times New Roman" w:eastAsia="Times New Roman" w:hAnsi="Times New Roman" w:cs="Times New Roman"/>
          <w:sz w:val="20"/>
          <w:szCs w:val="20"/>
          <w:lang w:val="el-GR"/>
        </w:rPr>
        <w:instrText>0453" \</w:instrText>
      </w:r>
      <w:r w:rsidRPr="00A47F3F">
        <w:rPr>
          <w:rFonts w:ascii="Times New Roman" w:eastAsia="Times New Roman" w:hAnsi="Times New Roman" w:cs="Times New Roman"/>
          <w:sz w:val="20"/>
          <w:szCs w:val="20"/>
        </w:rPr>
        <w:instrText>l</w:instrText>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Footnote</w:instrText>
      </w:r>
      <w:r w:rsidRPr="00A47F3F">
        <w:rPr>
          <w:rFonts w:ascii="Times New Roman" w:eastAsia="Times New Roman" w:hAnsi="Times New Roman" w:cs="Times New Roman"/>
          <w:sz w:val="20"/>
          <w:szCs w:val="20"/>
          <w:lang w:val="el-GR"/>
        </w:rPr>
        <w:instrText xml:space="preserve">12" </w:instrText>
      </w:r>
      <w:r w:rsidRPr="00A47F3F">
        <w:rPr>
          <w:rFonts w:ascii="Times New Roman" w:eastAsia="Times New Roman" w:hAnsi="Times New Roman" w:cs="Times New Roman"/>
          <w:sz w:val="20"/>
          <w:szCs w:val="20"/>
        </w:rPr>
        <w:fldChar w:fldCharType="separate"/>
      </w:r>
      <w:r w:rsidRPr="00FA067A">
        <w:rPr>
          <w:rFonts w:ascii="Times New Roman" w:eastAsia="Times New Roman" w:hAnsi="Times New Roman" w:cs="Times New Roman"/>
          <w:sz w:val="20"/>
          <w:szCs w:val="20"/>
          <w:bdr w:val="none" w:sz="0" w:space="0" w:color="auto" w:frame="1"/>
          <w:shd w:val="clear" w:color="auto" w:fill="FFFFFF"/>
          <w:lang w:val="el-GR"/>
        </w:rPr>
        <w:t>(12)</w:t>
      </w:r>
      <w:r w:rsidRPr="00A47F3F">
        <w:rPr>
          <w:rFonts w:ascii="Times New Roman" w:eastAsia="Times New Roman" w:hAnsi="Times New Roman" w:cs="Times New Roman"/>
          <w:sz w:val="20"/>
          <w:szCs w:val="20"/>
        </w:rPr>
        <w:fldChar w:fldCharType="end"/>
      </w:r>
      <w:bookmarkEnd w:id="13"/>
      <w:r w:rsidRPr="00A47F3F">
        <w:rPr>
          <w:rFonts w:ascii="Times New Roman" w:eastAsia="Times New Roman" w:hAnsi="Times New Roman" w:cs="Times New Roman"/>
          <w:sz w:val="20"/>
          <w:szCs w:val="20"/>
          <w:shd w:val="clear" w:color="auto" w:fill="FFFFFF"/>
          <w:lang w:val="el-GR"/>
        </w:rPr>
        <w:t>. Το Δικαστήριο προσέθεσε ότι [τ]</w:t>
      </w:r>
      <w:r w:rsidRPr="00A47F3F">
        <w:rPr>
          <w:rFonts w:ascii="Times New Roman" w:eastAsia="Times New Roman" w:hAnsi="Times New Roman" w:cs="Times New Roman"/>
          <w:sz w:val="20"/>
          <w:szCs w:val="20"/>
          <w:shd w:val="clear" w:color="auto" w:fill="FFFFFF"/>
        </w:rPr>
        <w:t>o</w:t>
      </w:r>
      <w:r w:rsidRPr="00A47F3F">
        <w:rPr>
          <w:rFonts w:ascii="Times New Roman" w:eastAsia="Times New Roman" w:hAnsi="Times New Roman" w:cs="Times New Roman"/>
          <w:sz w:val="20"/>
          <w:szCs w:val="20"/>
          <w:shd w:val="clear" w:color="auto" w:fill="FFFFFF"/>
          <w:lang w:val="el-GR"/>
        </w:rPr>
        <w:t xml:space="preserve"> εθνικό δικαστήριο προκειμένου να εκτιμήσει αν τούτο συμβαίνει εν προκειμένω, οφείλει, δεδομένου ότι κατά τον κρίσιμο χρόνο δεν υπήρχαν σχετικές κοινοτικές διατάξεις, να λάβει υπόψη τις συνήθειες που επικρατούν στο εθνικό εμπόριο και τις μεθόδους που χρησιμοποιούνται κατά παράδοση για τον τεμαχισμό</w:t>
      </w:r>
      <w:r w:rsidRPr="00A47F3F">
        <w:rPr>
          <w:rFonts w:ascii="Times New Roman" w:eastAsia="Times New Roman" w:hAnsi="Times New Roman" w:cs="Times New Roman"/>
          <w:sz w:val="20"/>
          <w:szCs w:val="20"/>
          <w:shd w:val="clear" w:color="auto" w:fill="FFFFFF"/>
        </w:rPr>
        <w:t> </w:t>
      </w:r>
      <w:r w:rsidRPr="00FA067A">
        <w:rPr>
          <w:rFonts w:ascii="Times New Roman" w:eastAsia="Times New Roman" w:hAnsi="Times New Roman" w:cs="Times New Roman"/>
          <w:sz w:val="20"/>
          <w:szCs w:val="20"/>
          <w:shd w:val="clear" w:color="auto" w:fill="FFFFFF"/>
        </w:rPr>
        <w:t> </w:t>
      </w:r>
      <w:bookmarkStart w:id="14" w:name="Footref13"/>
      <w:r w:rsidRPr="00A47F3F">
        <w:rPr>
          <w:rFonts w:ascii="Times New Roman" w:eastAsia="Times New Roman" w:hAnsi="Times New Roman" w:cs="Times New Roman"/>
          <w:sz w:val="20"/>
          <w:szCs w:val="20"/>
        </w:rPr>
        <w:fldChar w:fldCharType="begin"/>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HYPERLINK</w:instrText>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http</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eur</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lex</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europa</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legal</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content</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EL</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TXT</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qid</w:instrText>
      </w:r>
      <w:r w:rsidRPr="00A47F3F">
        <w:rPr>
          <w:rFonts w:ascii="Times New Roman" w:eastAsia="Times New Roman" w:hAnsi="Times New Roman" w:cs="Times New Roman"/>
          <w:sz w:val="20"/>
          <w:szCs w:val="20"/>
          <w:lang w:val="el-GR"/>
        </w:rPr>
        <w:instrText>=1457321373396&amp;</w:instrText>
      </w:r>
      <w:r w:rsidRPr="00A47F3F">
        <w:rPr>
          <w:rFonts w:ascii="Times New Roman" w:eastAsia="Times New Roman" w:hAnsi="Times New Roman" w:cs="Times New Roman"/>
          <w:sz w:val="20"/>
          <w:szCs w:val="20"/>
        </w:rPr>
        <w:instrText>uri</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CELEX</w:instrText>
      </w:r>
      <w:r w:rsidRPr="00A47F3F">
        <w:rPr>
          <w:rFonts w:ascii="Times New Roman" w:eastAsia="Times New Roman" w:hAnsi="Times New Roman" w:cs="Times New Roman"/>
          <w:sz w:val="20"/>
          <w:szCs w:val="20"/>
          <w:lang w:val="el-GR"/>
        </w:rPr>
        <w:instrText>:62000</w:instrText>
      </w:r>
      <w:r w:rsidRPr="00A47F3F">
        <w:rPr>
          <w:rFonts w:ascii="Times New Roman" w:eastAsia="Times New Roman" w:hAnsi="Times New Roman" w:cs="Times New Roman"/>
          <w:sz w:val="20"/>
          <w:szCs w:val="20"/>
        </w:rPr>
        <w:instrText>CC</w:instrText>
      </w:r>
      <w:r w:rsidRPr="00A47F3F">
        <w:rPr>
          <w:rFonts w:ascii="Times New Roman" w:eastAsia="Times New Roman" w:hAnsi="Times New Roman" w:cs="Times New Roman"/>
          <w:sz w:val="20"/>
          <w:szCs w:val="20"/>
          <w:lang w:val="el-GR"/>
        </w:rPr>
        <w:instrText>0453" \</w:instrText>
      </w:r>
      <w:r w:rsidRPr="00A47F3F">
        <w:rPr>
          <w:rFonts w:ascii="Times New Roman" w:eastAsia="Times New Roman" w:hAnsi="Times New Roman" w:cs="Times New Roman"/>
          <w:sz w:val="20"/>
          <w:szCs w:val="20"/>
        </w:rPr>
        <w:instrText>l</w:instrText>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Footnote</w:instrText>
      </w:r>
      <w:r w:rsidRPr="00A47F3F">
        <w:rPr>
          <w:rFonts w:ascii="Times New Roman" w:eastAsia="Times New Roman" w:hAnsi="Times New Roman" w:cs="Times New Roman"/>
          <w:sz w:val="20"/>
          <w:szCs w:val="20"/>
          <w:lang w:val="el-GR"/>
        </w:rPr>
        <w:instrText xml:space="preserve">13" </w:instrText>
      </w:r>
      <w:r w:rsidRPr="00A47F3F">
        <w:rPr>
          <w:rFonts w:ascii="Times New Roman" w:eastAsia="Times New Roman" w:hAnsi="Times New Roman" w:cs="Times New Roman"/>
          <w:sz w:val="20"/>
          <w:szCs w:val="20"/>
        </w:rPr>
        <w:fldChar w:fldCharType="separate"/>
      </w:r>
      <w:r w:rsidRPr="00FA067A">
        <w:rPr>
          <w:rFonts w:ascii="Times New Roman" w:eastAsia="Times New Roman" w:hAnsi="Times New Roman" w:cs="Times New Roman"/>
          <w:sz w:val="20"/>
          <w:szCs w:val="20"/>
          <w:bdr w:val="none" w:sz="0" w:space="0" w:color="auto" w:frame="1"/>
          <w:shd w:val="clear" w:color="auto" w:fill="FFFFFF"/>
          <w:lang w:val="el-GR"/>
        </w:rPr>
        <w:t>(13)</w:t>
      </w:r>
      <w:r w:rsidRPr="00FA067A">
        <w:rPr>
          <w:rFonts w:ascii="Times New Roman" w:eastAsia="Times New Roman" w:hAnsi="Times New Roman" w:cs="Times New Roman"/>
          <w:sz w:val="20"/>
          <w:szCs w:val="20"/>
          <w:bdr w:val="none" w:sz="0" w:space="0" w:color="auto" w:frame="1"/>
          <w:shd w:val="clear" w:color="auto" w:fill="FFFFFF"/>
        </w:rPr>
        <w:t> </w:t>
      </w:r>
      <w:r w:rsidRPr="00A47F3F">
        <w:rPr>
          <w:rFonts w:ascii="Times New Roman" w:eastAsia="Times New Roman" w:hAnsi="Times New Roman" w:cs="Times New Roman"/>
          <w:sz w:val="20"/>
          <w:szCs w:val="20"/>
        </w:rPr>
        <w:fldChar w:fldCharType="end"/>
      </w:r>
      <w:bookmarkEnd w:id="14"/>
      <w:r w:rsidRPr="00A47F3F">
        <w:rPr>
          <w:rFonts w:ascii="Times New Roman" w:eastAsia="Times New Roman" w:hAnsi="Times New Roman" w:cs="Times New Roman"/>
          <w:sz w:val="20"/>
          <w:szCs w:val="20"/>
          <w:shd w:val="clear" w:color="auto" w:fill="FFFFFF"/>
          <w:lang w:val="el-GR"/>
        </w:rPr>
        <w:t>.</w:t>
      </w:r>
    </w:p>
    <w:p w:rsidR="00A47F3F" w:rsidRPr="00A47F3F" w:rsidRDefault="00A47F3F" w:rsidP="00A47F3F">
      <w:pPr>
        <w:spacing w:after="0" w:line="240" w:lineRule="auto"/>
        <w:rPr>
          <w:rFonts w:ascii="Times New Roman" w:eastAsia="Times New Roman" w:hAnsi="Times New Roman" w:cs="Times New Roman"/>
          <w:sz w:val="20"/>
          <w:szCs w:val="20"/>
          <w:lang w:val="el-GR"/>
        </w:rPr>
      </w:pPr>
      <w:r w:rsidRPr="00A47F3F">
        <w:rPr>
          <w:rFonts w:ascii="Times New Roman" w:eastAsia="Times New Roman" w:hAnsi="Times New Roman" w:cs="Times New Roman"/>
          <w:sz w:val="20"/>
          <w:szCs w:val="20"/>
          <w:shd w:val="clear" w:color="auto" w:fill="FFFFFF"/>
          <w:lang w:val="el-GR"/>
        </w:rPr>
        <w:t xml:space="preserve">14. Επικαλούμενη την προδικαστική αυτή απόφαση, η εταιρία </w:t>
      </w:r>
      <w:r w:rsidRPr="00A47F3F">
        <w:rPr>
          <w:rFonts w:ascii="Times New Roman" w:eastAsia="Times New Roman" w:hAnsi="Times New Roman" w:cs="Times New Roman"/>
          <w:sz w:val="20"/>
          <w:szCs w:val="20"/>
          <w:shd w:val="clear" w:color="auto" w:fill="FFFFFF"/>
        </w:rPr>
        <w:t>K</w:t>
      </w:r>
      <w:r w:rsidRPr="00A47F3F">
        <w:rPr>
          <w:rFonts w:ascii="Times New Roman" w:eastAsia="Times New Roman" w:hAnsi="Times New Roman" w:cs="Times New Roman"/>
          <w:sz w:val="20"/>
          <w:szCs w:val="20"/>
          <w:shd w:val="clear" w:color="auto" w:fill="FFFFFF"/>
          <w:lang w:val="el-GR"/>
        </w:rPr>
        <w:t>ü</w:t>
      </w:r>
      <w:proofErr w:type="spellStart"/>
      <w:r w:rsidRPr="00A47F3F">
        <w:rPr>
          <w:rFonts w:ascii="Times New Roman" w:eastAsia="Times New Roman" w:hAnsi="Times New Roman" w:cs="Times New Roman"/>
          <w:sz w:val="20"/>
          <w:szCs w:val="20"/>
          <w:shd w:val="clear" w:color="auto" w:fill="FFFFFF"/>
        </w:rPr>
        <w:t>hne</w:t>
      </w:r>
      <w:proofErr w:type="spellEnd"/>
      <w:r w:rsidRPr="00A47F3F">
        <w:rPr>
          <w:rFonts w:ascii="Times New Roman" w:eastAsia="Times New Roman" w:hAnsi="Times New Roman" w:cs="Times New Roman"/>
          <w:sz w:val="20"/>
          <w:szCs w:val="20"/>
          <w:shd w:val="clear" w:color="auto" w:fill="FFFFFF"/>
          <w:lang w:val="el-GR"/>
        </w:rPr>
        <w:t xml:space="preserve"> &amp; </w:t>
      </w:r>
      <w:proofErr w:type="spellStart"/>
      <w:r w:rsidRPr="00A47F3F">
        <w:rPr>
          <w:rFonts w:ascii="Times New Roman" w:eastAsia="Times New Roman" w:hAnsi="Times New Roman" w:cs="Times New Roman"/>
          <w:sz w:val="20"/>
          <w:szCs w:val="20"/>
          <w:shd w:val="clear" w:color="auto" w:fill="FFFFFF"/>
        </w:rPr>
        <w:t>Heitz</w:t>
      </w:r>
      <w:proofErr w:type="spellEnd"/>
      <w:r w:rsidRPr="00A47F3F">
        <w:rPr>
          <w:rFonts w:ascii="Times New Roman" w:eastAsia="Times New Roman" w:hAnsi="Times New Roman" w:cs="Times New Roman"/>
          <w:sz w:val="20"/>
          <w:szCs w:val="20"/>
          <w:shd w:val="clear" w:color="auto" w:fill="FFFFFF"/>
          <w:lang w:val="el-GR"/>
        </w:rPr>
        <w:t xml:space="preserve"> </w:t>
      </w:r>
      <w:r w:rsidRPr="00A47F3F">
        <w:rPr>
          <w:rFonts w:ascii="Times New Roman" w:eastAsia="Times New Roman" w:hAnsi="Times New Roman" w:cs="Times New Roman"/>
          <w:sz w:val="20"/>
          <w:szCs w:val="20"/>
          <w:shd w:val="clear" w:color="auto" w:fill="FFFFFF"/>
        </w:rPr>
        <w:t>NV</w:t>
      </w:r>
      <w:r w:rsidRPr="00A47F3F">
        <w:rPr>
          <w:rFonts w:ascii="Times New Roman" w:eastAsia="Times New Roman" w:hAnsi="Times New Roman" w:cs="Times New Roman"/>
          <w:sz w:val="20"/>
          <w:szCs w:val="20"/>
          <w:shd w:val="clear" w:color="auto" w:fill="FFFFFF"/>
          <w:lang w:val="el-GR"/>
        </w:rPr>
        <w:t xml:space="preserve"> υπέβαλε στις 13 Δεκεμβρίου 1994 και στις 3 Ιανουαρίου 1995 ενώπιον του </w:t>
      </w:r>
      <w:r w:rsidRPr="00A47F3F">
        <w:rPr>
          <w:rFonts w:ascii="Times New Roman" w:eastAsia="Times New Roman" w:hAnsi="Times New Roman" w:cs="Times New Roman"/>
          <w:sz w:val="20"/>
          <w:szCs w:val="20"/>
          <w:shd w:val="clear" w:color="auto" w:fill="FFFFFF"/>
        </w:rPr>
        <w:t>PVV</w:t>
      </w:r>
      <w:r w:rsidRPr="00A47F3F">
        <w:rPr>
          <w:rFonts w:ascii="Times New Roman" w:eastAsia="Times New Roman" w:hAnsi="Times New Roman" w:cs="Times New Roman"/>
          <w:sz w:val="20"/>
          <w:szCs w:val="20"/>
          <w:shd w:val="clear" w:color="auto" w:fill="FFFFFF"/>
          <w:lang w:val="el-GR"/>
        </w:rPr>
        <w:t xml:space="preserve"> αίτηση με την οποία ζήτησε να της καταβληθούν ορισμένα ποσά που αντιστοιχούσαν, μεταξύ άλλων, στις επιστροφές λόγω εξαγωγής για το χρονικό διάστημα μεταξύ Δεκεμβρίου 1986 και Δεκεμβρίου 1987 τις οποίες παρανόμως της είχε ζητηθεί να επιστρέψει </w:t>
      </w:r>
      <w:proofErr w:type="spellStart"/>
      <w:r w:rsidRPr="00A47F3F">
        <w:rPr>
          <w:rFonts w:ascii="Times New Roman" w:eastAsia="Times New Roman" w:hAnsi="Times New Roman" w:cs="Times New Roman"/>
          <w:sz w:val="20"/>
          <w:szCs w:val="20"/>
          <w:shd w:val="clear" w:color="auto" w:fill="FFFFFF"/>
          <w:lang w:val="el-GR"/>
        </w:rPr>
        <w:t>νομιμοτόκως</w:t>
      </w:r>
      <w:proofErr w:type="spellEnd"/>
      <w:r w:rsidRPr="00A47F3F">
        <w:rPr>
          <w:rFonts w:ascii="Times New Roman" w:eastAsia="Times New Roman" w:hAnsi="Times New Roman" w:cs="Times New Roman"/>
          <w:sz w:val="20"/>
          <w:szCs w:val="20"/>
          <w:shd w:val="clear" w:color="auto" w:fill="FFFFFF"/>
          <w:lang w:val="el-GR"/>
        </w:rPr>
        <w:t xml:space="preserve"> (στο εξής: πρώτο αίτημα της αιτήσεως). Η εταιρία ζήτησε επίσης να της καταβληθεί το ποσό που αντιστοιχούσε στις επιστροφές για τις εξαγωγές που είχαν πραγματοποιηθεί μετά τον Δεκέμβριο του 1987 και τις οποίες </w:t>
      </w:r>
      <w:proofErr w:type="spellStart"/>
      <w:r w:rsidRPr="00A47F3F">
        <w:rPr>
          <w:rFonts w:ascii="Times New Roman" w:eastAsia="Times New Roman" w:hAnsi="Times New Roman" w:cs="Times New Roman"/>
          <w:sz w:val="20"/>
          <w:szCs w:val="20"/>
          <w:shd w:val="clear" w:color="auto" w:fill="FFFFFF"/>
          <w:lang w:val="el-GR"/>
        </w:rPr>
        <w:t>εδικαιούτο</w:t>
      </w:r>
      <w:proofErr w:type="spellEnd"/>
      <w:r w:rsidRPr="00A47F3F">
        <w:rPr>
          <w:rFonts w:ascii="Times New Roman" w:eastAsia="Times New Roman" w:hAnsi="Times New Roman" w:cs="Times New Roman"/>
          <w:sz w:val="20"/>
          <w:szCs w:val="20"/>
          <w:shd w:val="clear" w:color="auto" w:fill="FFFFFF"/>
          <w:lang w:val="el-GR"/>
        </w:rPr>
        <w:t xml:space="preserve"> να λάβει στην περίπτωση που τα τεμάχια των πουλερικών κατατάσσονταν ορθώς στη δασμολογική κλάση 02.02 Β ΙΙ ε) 3, σύμφωνα με την ερμηνεία της ονοματολογίας που δέχθηκε το Δικαστήριο με την </w:t>
      </w:r>
      <w:proofErr w:type="spellStart"/>
      <w:r w:rsidRPr="00A47F3F">
        <w:rPr>
          <w:rFonts w:ascii="Times New Roman" w:eastAsia="Times New Roman" w:hAnsi="Times New Roman" w:cs="Times New Roman"/>
          <w:sz w:val="20"/>
          <w:szCs w:val="20"/>
          <w:shd w:val="clear" w:color="auto" w:fill="FFFFFF"/>
          <w:lang w:val="el-GR"/>
        </w:rPr>
        <w:t>προπαρατεθείσα</w:t>
      </w:r>
      <w:proofErr w:type="spellEnd"/>
      <w:r w:rsidRPr="00A47F3F">
        <w:rPr>
          <w:rFonts w:ascii="Times New Roman" w:eastAsia="Times New Roman" w:hAnsi="Times New Roman" w:cs="Times New Roman"/>
          <w:sz w:val="20"/>
          <w:szCs w:val="20"/>
          <w:shd w:val="clear" w:color="auto" w:fill="FFFFFF"/>
          <w:lang w:val="el-GR"/>
        </w:rPr>
        <w:t xml:space="preserve"> απόφασή του </w:t>
      </w:r>
      <w:proofErr w:type="spellStart"/>
      <w:r w:rsidRPr="00A47F3F">
        <w:rPr>
          <w:rFonts w:ascii="Times New Roman" w:eastAsia="Times New Roman" w:hAnsi="Times New Roman" w:cs="Times New Roman"/>
          <w:sz w:val="20"/>
          <w:szCs w:val="20"/>
          <w:shd w:val="clear" w:color="auto" w:fill="FFFFFF"/>
        </w:rPr>
        <w:t>Voogd</w:t>
      </w:r>
      <w:proofErr w:type="spellEnd"/>
      <w:r w:rsidRPr="00A47F3F">
        <w:rPr>
          <w:rFonts w:ascii="Times New Roman" w:eastAsia="Times New Roman" w:hAnsi="Times New Roman" w:cs="Times New Roman"/>
          <w:sz w:val="20"/>
          <w:szCs w:val="20"/>
          <w:shd w:val="clear" w:color="auto" w:fill="FFFFFF"/>
          <w:lang w:val="el-GR"/>
        </w:rPr>
        <w:t xml:space="preserve"> (στο εξής: δεύτερο αίτημα της αιτήσεως).</w:t>
      </w:r>
    </w:p>
    <w:p w:rsidR="00A47F3F" w:rsidRPr="00A47F3F" w:rsidRDefault="00A47F3F" w:rsidP="00A47F3F">
      <w:pPr>
        <w:spacing w:after="0" w:line="240" w:lineRule="auto"/>
        <w:rPr>
          <w:rFonts w:ascii="Times New Roman" w:eastAsia="Times New Roman" w:hAnsi="Times New Roman" w:cs="Times New Roman"/>
          <w:sz w:val="20"/>
          <w:szCs w:val="20"/>
          <w:lang w:val="el-GR"/>
        </w:rPr>
      </w:pPr>
      <w:r w:rsidRPr="00A47F3F">
        <w:rPr>
          <w:rFonts w:ascii="Times New Roman" w:eastAsia="Times New Roman" w:hAnsi="Times New Roman" w:cs="Times New Roman"/>
          <w:sz w:val="20"/>
          <w:szCs w:val="20"/>
          <w:shd w:val="clear" w:color="auto" w:fill="FFFFFF"/>
          <w:lang w:val="el-GR"/>
        </w:rPr>
        <w:t xml:space="preserve">15. Ο </w:t>
      </w:r>
      <w:r w:rsidRPr="00A47F3F">
        <w:rPr>
          <w:rFonts w:ascii="Times New Roman" w:eastAsia="Times New Roman" w:hAnsi="Times New Roman" w:cs="Times New Roman"/>
          <w:sz w:val="20"/>
          <w:szCs w:val="20"/>
          <w:shd w:val="clear" w:color="auto" w:fill="FFFFFF"/>
        </w:rPr>
        <w:t>PVV</w:t>
      </w:r>
      <w:r w:rsidRPr="00A47F3F">
        <w:rPr>
          <w:rFonts w:ascii="Times New Roman" w:eastAsia="Times New Roman" w:hAnsi="Times New Roman" w:cs="Times New Roman"/>
          <w:sz w:val="20"/>
          <w:szCs w:val="20"/>
          <w:shd w:val="clear" w:color="auto" w:fill="FFFFFF"/>
          <w:lang w:val="el-GR"/>
        </w:rPr>
        <w:t xml:space="preserve"> απέρριψε την αίτηση αυτή στο σύνολό της με απόφαση της 11ης </w:t>
      </w:r>
      <w:proofErr w:type="spellStart"/>
      <w:r w:rsidRPr="00A47F3F">
        <w:rPr>
          <w:rFonts w:ascii="Times New Roman" w:eastAsia="Times New Roman" w:hAnsi="Times New Roman" w:cs="Times New Roman"/>
          <w:sz w:val="20"/>
          <w:szCs w:val="20"/>
          <w:shd w:val="clear" w:color="auto" w:fill="FFFFFF"/>
          <w:lang w:val="el-GR"/>
        </w:rPr>
        <w:t>Μαΐου</w:t>
      </w:r>
      <w:proofErr w:type="spellEnd"/>
      <w:r w:rsidRPr="00A47F3F">
        <w:rPr>
          <w:rFonts w:ascii="Times New Roman" w:eastAsia="Times New Roman" w:hAnsi="Times New Roman" w:cs="Times New Roman"/>
          <w:sz w:val="20"/>
          <w:szCs w:val="20"/>
          <w:shd w:val="clear" w:color="auto" w:fill="FFFFFF"/>
          <w:lang w:val="el-GR"/>
        </w:rPr>
        <w:t xml:space="preserve"> 1995 (τέταρτη απόφαση). Η εταιρία </w:t>
      </w:r>
      <w:r w:rsidRPr="00A47F3F">
        <w:rPr>
          <w:rFonts w:ascii="Times New Roman" w:eastAsia="Times New Roman" w:hAnsi="Times New Roman" w:cs="Times New Roman"/>
          <w:sz w:val="20"/>
          <w:szCs w:val="20"/>
          <w:shd w:val="clear" w:color="auto" w:fill="FFFFFF"/>
        </w:rPr>
        <w:t>K</w:t>
      </w:r>
      <w:r w:rsidRPr="00A47F3F">
        <w:rPr>
          <w:rFonts w:ascii="Times New Roman" w:eastAsia="Times New Roman" w:hAnsi="Times New Roman" w:cs="Times New Roman"/>
          <w:sz w:val="20"/>
          <w:szCs w:val="20"/>
          <w:shd w:val="clear" w:color="auto" w:fill="FFFFFF"/>
          <w:lang w:val="el-GR"/>
        </w:rPr>
        <w:t>ü</w:t>
      </w:r>
      <w:proofErr w:type="spellStart"/>
      <w:r w:rsidRPr="00A47F3F">
        <w:rPr>
          <w:rFonts w:ascii="Times New Roman" w:eastAsia="Times New Roman" w:hAnsi="Times New Roman" w:cs="Times New Roman"/>
          <w:sz w:val="20"/>
          <w:szCs w:val="20"/>
          <w:shd w:val="clear" w:color="auto" w:fill="FFFFFF"/>
        </w:rPr>
        <w:t>hne</w:t>
      </w:r>
      <w:proofErr w:type="spellEnd"/>
      <w:r w:rsidRPr="00A47F3F">
        <w:rPr>
          <w:rFonts w:ascii="Times New Roman" w:eastAsia="Times New Roman" w:hAnsi="Times New Roman" w:cs="Times New Roman"/>
          <w:sz w:val="20"/>
          <w:szCs w:val="20"/>
          <w:shd w:val="clear" w:color="auto" w:fill="FFFFFF"/>
          <w:lang w:val="el-GR"/>
        </w:rPr>
        <w:t xml:space="preserve"> &amp; </w:t>
      </w:r>
      <w:proofErr w:type="spellStart"/>
      <w:r w:rsidRPr="00A47F3F">
        <w:rPr>
          <w:rFonts w:ascii="Times New Roman" w:eastAsia="Times New Roman" w:hAnsi="Times New Roman" w:cs="Times New Roman"/>
          <w:sz w:val="20"/>
          <w:szCs w:val="20"/>
          <w:shd w:val="clear" w:color="auto" w:fill="FFFFFF"/>
        </w:rPr>
        <w:t>Heitz</w:t>
      </w:r>
      <w:proofErr w:type="spellEnd"/>
      <w:r w:rsidRPr="00A47F3F">
        <w:rPr>
          <w:rFonts w:ascii="Times New Roman" w:eastAsia="Times New Roman" w:hAnsi="Times New Roman" w:cs="Times New Roman"/>
          <w:sz w:val="20"/>
          <w:szCs w:val="20"/>
          <w:shd w:val="clear" w:color="auto" w:fill="FFFFFF"/>
          <w:lang w:val="el-GR"/>
        </w:rPr>
        <w:t xml:space="preserve"> </w:t>
      </w:r>
      <w:r w:rsidRPr="00A47F3F">
        <w:rPr>
          <w:rFonts w:ascii="Times New Roman" w:eastAsia="Times New Roman" w:hAnsi="Times New Roman" w:cs="Times New Roman"/>
          <w:sz w:val="20"/>
          <w:szCs w:val="20"/>
          <w:shd w:val="clear" w:color="auto" w:fill="FFFFFF"/>
        </w:rPr>
        <w:t>NV</w:t>
      </w:r>
      <w:r w:rsidRPr="00A47F3F">
        <w:rPr>
          <w:rFonts w:ascii="Times New Roman" w:eastAsia="Times New Roman" w:hAnsi="Times New Roman" w:cs="Times New Roman"/>
          <w:sz w:val="20"/>
          <w:szCs w:val="20"/>
          <w:shd w:val="clear" w:color="auto" w:fill="FFFFFF"/>
          <w:lang w:val="el-GR"/>
        </w:rPr>
        <w:t xml:space="preserve"> άσκησε διοικητική ένσταση κατά της αποφάσεως αυτής ενώπιον του </w:t>
      </w:r>
      <w:r w:rsidRPr="00A47F3F">
        <w:rPr>
          <w:rFonts w:ascii="Times New Roman" w:eastAsia="Times New Roman" w:hAnsi="Times New Roman" w:cs="Times New Roman"/>
          <w:sz w:val="20"/>
          <w:szCs w:val="20"/>
          <w:shd w:val="clear" w:color="auto" w:fill="FFFFFF"/>
        </w:rPr>
        <w:t>PVV</w:t>
      </w:r>
      <w:r w:rsidRPr="00A47F3F">
        <w:rPr>
          <w:rFonts w:ascii="Times New Roman" w:eastAsia="Times New Roman" w:hAnsi="Times New Roman" w:cs="Times New Roman"/>
          <w:sz w:val="20"/>
          <w:szCs w:val="20"/>
          <w:shd w:val="clear" w:color="auto" w:fill="FFFFFF"/>
          <w:lang w:val="el-GR"/>
        </w:rPr>
        <w:t>, η οποία επίσης απορρίφθηκε με απόφαση της 21ης Ιουλίου 1997 ( πέμπτη απόφαση, στο εξής: προσβαλλόμενη απόφαση).</w:t>
      </w:r>
    </w:p>
    <w:p w:rsidR="00A47F3F" w:rsidRPr="00A47F3F" w:rsidRDefault="00A47F3F" w:rsidP="00A47F3F">
      <w:pPr>
        <w:spacing w:after="0" w:line="240" w:lineRule="auto"/>
        <w:rPr>
          <w:rFonts w:ascii="Times New Roman" w:eastAsia="Times New Roman" w:hAnsi="Times New Roman" w:cs="Times New Roman"/>
          <w:sz w:val="20"/>
          <w:szCs w:val="20"/>
          <w:lang w:val="el-GR"/>
        </w:rPr>
      </w:pPr>
      <w:r w:rsidRPr="00A47F3F">
        <w:rPr>
          <w:rFonts w:ascii="Times New Roman" w:eastAsia="Times New Roman" w:hAnsi="Times New Roman" w:cs="Times New Roman"/>
          <w:sz w:val="20"/>
          <w:szCs w:val="20"/>
          <w:shd w:val="clear" w:color="auto" w:fill="FFFFFF"/>
          <w:lang w:val="el-GR"/>
        </w:rPr>
        <w:lastRenderedPageBreak/>
        <w:t xml:space="preserve">16. Αυτή η απορριπτική απόφαση στηρίζεται, όσον αφορά το πρώτο αίτημα της αιτήσεως, στην ακόλουθη αιτιολογία. Κατ' αρχάς, οι αποφάσεις του Δικαστηρίου παράγουν εν γένει αποτελέσματα μόνο για το μέλλον. Δεν μπορούν να παράγουν απευθείας αποτελέσματα παρά μόνο στις περιπτώσεις στις οποίες το εθνικό δικαστήριο δεν έχει ακόμη αποφανθεί. Επιπλέον, η απάντηση στο ερώτημα σχετικά με το αν και κατά πόσον μία απόφαση του </w:t>
      </w:r>
      <w:r w:rsidRPr="00A47F3F">
        <w:rPr>
          <w:rFonts w:ascii="Times New Roman" w:eastAsia="Times New Roman" w:hAnsi="Times New Roman" w:cs="Times New Roman"/>
          <w:sz w:val="20"/>
          <w:szCs w:val="20"/>
          <w:shd w:val="clear" w:color="auto" w:fill="FFFFFF"/>
        </w:rPr>
        <w:t>College</w:t>
      </w:r>
      <w:r w:rsidRPr="00A47F3F">
        <w:rPr>
          <w:rFonts w:ascii="Times New Roman" w:eastAsia="Times New Roman" w:hAnsi="Times New Roman" w:cs="Times New Roman"/>
          <w:sz w:val="20"/>
          <w:szCs w:val="20"/>
          <w:shd w:val="clear" w:color="auto" w:fill="FFFFFF"/>
          <w:lang w:val="el-GR"/>
        </w:rPr>
        <w:t xml:space="preserve"> (όπως είναι η απόφαση της 22ας Νοεμβρίου 1991) εξακολουθεί να υπόκειται σε αναίρεση ανήκει αποκλειστικά στην αρμοδιότητα αυτού του εθνικού δικαστηρίου. Τέλος, όσον αφορά το δεύτερο αίτημα της αιτήσεως, αναφέρεται ότι οι επίμαχες επιστροφές χορηγήθηκαν βάσει των δηλώσεων της ίδιας της εταιρίας </w:t>
      </w:r>
      <w:r w:rsidRPr="00A47F3F">
        <w:rPr>
          <w:rFonts w:ascii="Times New Roman" w:eastAsia="Times New Roman" w:hAnsi="Times New Roman" w:cs="Times New Roman"/>
          <w:sz w:val="20"/>
          <w:szCs w:val="20"/>
          <w:shd w:val="clear" w:color="auto" w:fill="FFFFFF"/>
        </w:rPr>
        <w:t>K</w:t>
      </w:r>
      <w:r w:rsidRPr="00A47F3F">
        <w:rPr>
          <w:rFonts w:ascii="Times New Roman" w:eastAsia="Times New Roman" w:hAnsi="Times New Roman" w:cs="Times New Roman"/>
          <w:sz w:val="20"/>
          <w:szCs w:val="20"/>
          <w:shd w:val="clear" w:color="auto" w:fill="FFFFFF"/>
          <w:lang w:val="el-GR"/>
        </w:rPr>
        <w:t>ü</w:t>
      </w:r>
      <w:proofErr w:type="spellStart"/>
      <w:r w:rsidRPr="00A47F3F">
        <w:rPr>
          <w:rFonts w:ascii="Times New Roman" w:eastAsia="Times New Roman" w:hAnsi="Times New Roman" w:cs="Times New Roman"/>
          <w:sz w:val="20"/>
          <w:szCs w:val="20"/>
          <w:shd w:val="clear" w:color="auto" w:fill="FFFFFF"/>
        </w:rPr>
        <w:t>hne</w:t>
      </w:r>
      <w:proofErr w:type="spellEnd"/>
      <w:r w:rsidRPr="00A47F3F">
        <w:rPr>
          <w:rFonts w:ascii="Times New Roman" w:eastAsia="Times New Roman" w:hAnsi="Times New Roman" w:cs="Times New Roman"/>
          <w:sz w:val="20"/>
          <w:szCs w:val="20"/>
          <w:shd w:val="clear" w:color="auto" w:fill="FFFFFF"/>
          <w:lang w:val="el-GR"/>
        </w:rPr>
        <w:t xml:space="preserve"> &amp; </w:t>
      </w:r>
      <w:proofErr w:type="spellStart"/>
      <w:r w:rsidRPr="00A47F3F">
        <w:rPr>
          <w:rFonts w:ascii="Times New Roman" w:eastAsia="Times New Roman" w:hAnsi="Times New Roman" w:cs="Times New Roman"/>
          <w:sz w:val="20"/>
          <w:szCs w:val="20"/>
          <w:shd w:val="clear" w:color="auto" w:fill="FFFFFF"/>
        </w:rPr>
        <w:t>Heitz</w:t>
      </w:r>
      <w:proofErr w:type="spellEnd"/>
      <w:r w:rsidRPr="00A47F3F">
        <w:rPr>
          <w:rFonts w:ascii="Times New Roman" w:eastAsia="Times New Roman" w:hAnsi="Times New Roman" w:cs="Times New Roman"/>
          <w:sz w:val="20"/>
          <w:szCs w:val="20"/>
          <w:shd w:val="clear" w:color="auto" w:fill="FFFFFF"/>
          <w:lang w:val="el-GR"/>
        </w:rPr>
        <w:t xml:space="preserve"> </w:t>
      </w:r>
      <w:r w:rsidRPr="00A47F3F">
        <w:rPr>
          <w:rFonts w:ascii="Times New Roman" w:eastAsia="Times New Roman" w:hAnsi="Times New Roman" w:cs="Times New Roman"/>
          <w:sz w:val="20"/>
          <w:szCs w:val="20"/>
          <w:shd w:val="clear" w:color="auto" w:fill="FFFFFF"/>
        </w:rPr>
        <w:t>NV</w:t>
      </w:r>
      <w:r w:rsidRPr="00A47F3F">
        <w:rPr>
          <w:rFonts w:ascii="Times New Roman" w:eastAsia="Times New Roman" w:hAnsi="Times New Roman" w:cs="Times New Roman"/>
          <w:sz w:val="20"/>
          <w:szCs w:val="20"/>
          <w:shd w:val="clear" w:color="auto" w:fill="FFFFFF"/>
          <w:lang w:val="el-GR"/>
        </w:rPr>
        <w:t xml:space="preserve"> και ότι, κατά τα λοιπά, η εταιρία αυτή δεν άσκησε διοικητική ένσταση κατά των αντίστοιχων αποφάσεων.</w:t>
      </w:r>
    </w:p>
    <w:p w:rsidR="00A47F3F" w:rsidRPr="00A47F3F" w:rsidRDefault="00A47F3F" w:rsidP="00A47F3F">
      <w:pPr>
        <w:spacing w:after="0" w:line="240" w:lineRule="auto"/>
        <w:rPr>
          <w:rFonts w:ascii="Times New Roman" w:eastAsia="Times New Roman" w:hAnsi="Times New Roman" w:cs="Times New Roman"/>
          <w:sz w:val="20"/>
          <w:szCs w:val="20"/>
          <w:lang w:val="el-GR"/>
        </w:rPr>
      </w:pPr>
      <w:r w:rsidRPr="00A47F3F">
        <w:rPr>
          <w:rFonts w:ascii="Times New Roman" w:eastAsia="Times New Roman" w:hAnsi="Times New Roman" w:cs="Times New Roman"/>
          <w:sz w:val="20"/>
          <w:szCs w:val="20"/>
          <w:shd w:val="clear" w:color="auto" w:fill="FFFFFF"/>
          <w:lang w:val="el-GR"/>
        </w:rPr>
        <w:t xml:space="preserve">17. Η εταιρία </w:t>
      </w:r>
      <w:r w:rsidRPr="00A47F3F">
        <w:rPr>
          <w:rFonts w:ascii="Times New Roman" w:eastAsia="Times New Roman" w:hAnsi="Times New Roman" w:cs="Times New Roman"/>
          <w:sz w:val="20"/>
          <w:szCs w:val="20"/>
          <w:shd w:val="clear" w:color="auto" w:fill="FFFFFF"/>
        </w:rPr>
        <w:t>K</w:t>
      </w:r>
      <w:r w:rsidRPr="00A47F3F">
        <w:rPr>
          <w:rFonts w:ascii="Times New Roman" w:eastAsia="Times New Roman" w:hAnsi="Times New Roman" w:cs="Times New Roman"/>
          <w:sz w:val="20"/>
          <w:szCs w:val="20"/>
          <w:shd w:val="clear" w:color="auto" w:fill="FFFFFF"/>
          <w:lang w:val="el-GR"/>
        </w:rPr>
        <w:t>ü</w:t>
      </w:r>
      <w:proofErr w:type="spellStart"/>
      <w:r w:rsidRPr="00A47F3F">
        <w:rPr>
          <w:rFonts w:ascii="Times New Roman" w:eastAsia="Times New Roman" w:hAnsi="Times New Roman" w:cs="Times New Roman"/>
          <w:sz w:val="20"/>
          <w:szCs w:val="20"/>
          <w:shd w:val="clear" w:color="auto" w:fill="FFFFFF"/>
        </w:rPr>
        <w:t>hne</w:t>
      </w:r>
      <w:proofErr w:type="spellEnd"/>
      <w:r w:rsidRPr="00A47F3F">
        <w:rPr>
          <w:rFonts w:ascii="Times New Roman" w:eastAsia="Times New Roman" w:hAnsi="Times New Roman" w:cs="Times New Roman"/>
          <w:sz w:val="20"/>
          <w:szCs w:val="20"/>
          <w:shd w:val="clear" w:color="auto" w:fill="FFFFFF"/>
          <w:lang w:val="el-GR"/>
        </w:rPr>
        <w:t xml:space="preserve"> &amp; </w:t>
      </w:r>
      <w:proofErr w:type="spellStart"/>
      <w:r w:rsidRPr="00A47F3F">
        <w:rPr>
          <w:rFonts w:ascii="Times New Roman" w:eastAsia="Times New Roman" w:hAnsi="Times New Roman" w:cs="Times New Roman"/>
          <w:sz w:val="20"/>
          <w:szCs w:val="20"/>
          <w:shd w:val="clear" w:color="auto" w:fill="FFFFFF"/>
        </w:rPr>
        <w:t>Heitz</w:t>
      </w:r>
      <w:proofErr w:type="spellEnd"/>
      <w:r w:rsidRPr="00A47F3F">
        <w:rPr>
          <w:rFonts w:ascii="Times New Roman" w:eastAsia="Times New Roman" w:hAnsi="Times New Roman" w:cs="Times New Roman"/>
          <w:sz w:val="20"/>
          <w:szCs w:val="20"/>
          <w:shd w:val="clear" w:color="auto" w:fill="FFFFFF"/>
          <w:lang w:val="el-GR"/>
        </w:rPr>
        <w:t xml:space="preserve"> </w:t>
      </w:r>
      <w:r w:rsidRPr="00A47F3F">
        <w:rPr>
          <w:rFonts w:ascii="Times New Roman" w:eastAsia="Times New Roman" w:hAnsi="Times New Roman" w:cs="Times New Roman"/>
          <w:sz w:val="20"/>
          <w:szCs w:val="20"/>
          <w:shd w:val="clear" w:color="auto" w:fill="FFFFFF"/>
        </w:rPr>
        <w:t>NV</w:t>
      </w:r>
      <w:r w:rsidRPr="00A47F3F">
        <w:rPr>
          <w:rFonts w:ascii="Times New Roman" w:eastAsia="Times New Roman" w:hAnsi="Times New Roman" w:cs="Times New Roman"/>
          <w:sz w:val="20"/>
          <w:szCs w:val="20"/>
          <w:shd w:val="clear" w:color="auto" w:fill="FFFFFF"/>
          <w:lang w:val="el-GR"/>
        </w:rPr>
        <w:t xml:space="preserve"> άσκησε προσφυγή κατά της απορριπτικής αυτής αποφάσεως ενώπιον του </w:t>
      </w:r>
      <w:r w:rsidRPr="00A47F3F">
        <w:rPr>
          <w:rFonts w:ascii="Times New Roman" w:eastAsia="Times New Roman" w:hAnsi="Times New Roman" w:cs="Times New Roman"/>
          <w:sz w:val="20"/>
          <w:szCs w:val="20"/>
          <w:shd w:val="clear" w:color="auto" w:fill="FFFFFF"/>
        </w:rPr>
        <w:t>College</w:t>
      </w:r>
      <w:r w:rsidRPr="00A47F3F">
        <w:rPr>
          <w:rFonts w:ascii="Times New Roman" w:eastAsia="Times New Roman" w:hAnsi="Times New Roman" w:cs="Times New Roman"/>
          <w:sz w:val="20"/>
          <w:szCs w:val="20"/>
          <w:shd w:val="clear" w:color="auto" w:fill="FFFFFF"/>
          <w:lang w:val="el-GR"/>
        </w:rPr>
        <w:t>.</w:t>
      </w:r>
    </w:p>
    <w:p w:rsidR="00A47F3F" w:rsidRPr="00A47F3F" w:rsidRDefault="00A47F3F" w:rsidP="00A47F3F">
      <w:pPr>
        <w:spacing w:after="0" w:line="240" w:lineRule="auto"/>
        <w:rPr>
          <w:rFonts w:ascii="Times New Roman" w:eastAsia="Times New Roman" w:hAnsi="Times New Roman" w:cs="Times New Roman"/>
          <w:sz w:val="20"/>
          <w:szCs w:val="20"/>
          <w:lang w:val="el-GR"/>
        </w:rPr>
      </w:pPr>
      <w:r w:rsidRPr="00A47F3F">
        <w:rPr>
          <w:rFonts w:ascii="Times New Roman" w:eastAsia="Times New Roman" w:hAnsi="Times New Roman" w:cs="Times New Roman"/>
          <w:sz w:val="20"/>
          <w:szCs w:val="20"/>
          <w:shd w:val="clear" w:color="auto" w:fill="FFFFFF"/>
          <w:lang w:val="el-GR"/>
        </w:rPr>
        <w:t xml:space="preserve">18. Ως προς το πρώτο αίτημα της αιτήσεώς της, η προσφεύγουσα εταιρία υποστηρίζει ότι ζητούσε απλώς να προκαλέσει υπέρ αυτής μία νέα διοικητική απόφαση κατόπιν επανεξετάσεως επί της ουσίας της εν λόγω καταστάσεως βάσει ενός νέου πραγματικού περιστατικού ή μεταβολής των περιστάσεων που συνιστά η </w:t>
      </w:r>
      <w:proofErr w:type="spellStart"/>
      <w:r w:rsidRPr="00A47F3F">
        <w:rPr>
          <w:rFonts w:ascii="Times New Roman" w:eastAsia="Times New Roman" w:hAnsi="Times New Roman" w:cs="Times New Roman"/>
          <w:sz w:val="20"/>
          <w:szCs w:val="20"/>
          <w:shd w:val="clear" w:color="auto" w:fill="FFFFFF"/>
          <w:lang w:val="el-GR"/>
        </w:rPr>
        <w:t>προπαρατεθείσα</w:t>
      </w:r>
      <w:proofErr w:type="spellEnd"/>
      <w:r w:rsidRPr="00A47F3F">
        <w:rPr>
          <w:rFonts w:ascii="Times New Roman" w:eastAsia="Times New Roman" w:hAnsi="Times New Roman" w:cs="Times New Roman"/>
          <w:sz w:val="20"/>
          <w:szCs w:val="20"/>
          <w:shd w:val="clear" w:color="auto" w:fill="FFFFFF"/>
          <w:lang w:val="el-GR"/>
        </w:rPr>
        <w:t xml:space="preserve"> απόφαση </w:t>
      </w:r>
      <w:proofErr w:type="spellStart"/>
      <w:r w:rsidRPr="00A47F3F">
        <w:rPr>
          <w:rFonts w:ascii="Times New Roman" w:eastAsia="Times New Roman" w:hAnsi="Times New Roman" w:cs="Times New Roman"/>
          <w:sz w:val="20"/>
          <w:szCs w:val="20"/>
          <w:shd w:val="clear" w:color="auto" w:fill="FFFFFF"/>
        </w:rPr>
        <w:t>Voogd</w:t>
      </w:r>
      <w:proofErr w:type="spellEnd"/>
      <w:r w:rsidRPr="00A47F3F">
        <w:rPr>
          <w:rFonts w:ascii="Times New Roman" w:eastAsia="Times New Roman" w:hAnsi="Times New Roman" w:cs="Times New Roman"/>
          <w:sz w:val="20"/>
          <w:szCs w:val="20"/>
          <w:shd w:val="clear" w:color="auto" w:fill="FFFFFF"/>
          <w:lang w:val="el-GR"/>
        </w:rPr>
        <w:t xml:space="preserve">, σύμφωνα με τον μηχανισμό που προβλέπει το άρθρο 4:6, παράγραφος 1, του </w:t>
      </w:r>
      <w:proofErr w:type="spellStart"/>
      <w:r w:rsidRPr="00A47F3F">
        <w:rPr>
          <w:rFonts w:ascii="Times New Roman" w:eastAsia="Times New Roman" w:hAnsi="Times New Roman" w:cs="Times New Roman"/>
          <w:sz w:val="20"/>
          <w:szCs w:val="20"/>
          <w:shd w:val="clear" w:color="auto" w:fill="FFFFFF"/>
        </w:rPr>
        <w:t>Algemene</w:t>
      </w:r>
      <w:proofErr w:type="spellEnd"/>
      <w:r w:rsidRPr="00A47F3F">
        <w:rPr>
          <w:rFonts w:ascii="Times New Roman" w:eastAsia="Times New Roman" w:hAnsi="Times New Roman" w:cs="Times New Roman"/>
          <w:sz w:val="20"/>
          <w:szCs w:val="20"/>
          <w:shd w:val="clear" w:color="auto" w:fill="FFFFFF"/>
          <w:lang w:val="el-GR"/>
        </w:rPr>
        <w:t xml:space="preserve"> </w:t>
      </w:r>
      <w:r w:rsidRPr="00A47F3F">
        <w:rPr>
          <w:rFonts w:ascii="Times New Roman" w:eastAsia="Times New Roman" w:hAnsi="Times New Roman" w:cs="Times New Roman"/>
          <w:sz w:val="20"/>
          <w:szCs w:val="20"/>
          <w:shd w:val="clear" w:color="auto" w:fill="FFFFFF"/>
        </w:rPr>
        <w:t>wet</w:t>
      </w:r>
      <w:r w:rsidRPr="00A47F3F">
        <w:rPr>
          <w:rFonts w:ascii="Times New Roman" w:eastAsia="Times New Roman" w:hAnsi="Times New Roman" w:cs="Times New Roman"/>
          <w:sz w:val="20"/>
          <w:szCs w:val="20"/>
          <w:shd w:val="clear" w:color="auto" w:fill="FFFFFF"/>
          <w:lang w:val="el-GR"/>
        </w:rPr>
        <w:t xml:space="preserve"> </w:t>
      </w:r>
      <w:proofErr w:type="spellStart"/>
      <w:r w:rsidRPr="00A47F3F">
        <w:rPr>
          <w:rFonts w:ascii="Times New Roman" w:eastAsia="Times New Roman" w:hAnsi="Times New Roman" w:cs="Times New Roman"/>
          <w:sz w:val="20"/>
          <w:szCs w:val="20"/>
          <w:shd w:val="clear" w:color="auto" w:fill="FFFFFF"/>
        </w:rPr>
        <w:t>bestuursrecht</w:t>
      </w:r>
      <w:proofErr w:type="spellEnd"/>
      <w:r w:rsidRPr="00A47F3F">
        <w:rPr>
          <w:rFonts w:ascii="Times New Roman" w:eastAsia="Times New Roman" w:hAnsi="Times New Roman" w:cs="Times New Roman"/>
          <w:sz w:val="20"/>
          <w:szCs w:val="20"/>
          <w:shd w:val="clear" w:color="auto" w:fill="FFFFFF"/>
          <w:lang w:val="el-GR"/>
        </w:rPr>
        <w:t xml:space="preserve">. Δεν ζητείται η αναίρεση της εν λόγω δικαστικής αποφάσεως. Επικουρικώς, η προσφεύγουσα εταιρία προβάλλει ότι ο </w:t>
      </w:r>
      <w:r w:rsidRPr="00A47F3F">
        <w:rPr>
          <w:rFonts w:ascii="Times New Roman" w:eastAsia="Times New Roman" w:hAnsi="Times New Roman" w:cs="Times New Roman"/>
          <w:sz w:val="20"/>
          <w:szCs w:val="20"/>
          <w:shd w:val="clear" w:color="auto" w:fill="FFFFFF"/>
        </w:rPr>
        <w:t>PVV</w:t>
      </w:r>
      <w:r w:rsidRPr="00A47F3F">
        <w:rPr>
          <w:rFonts w:ascii="Times New Roman" w:eastAsia="Times New Roman" w:hAnsi="Times New Roman" w:cs="Times New Roman"/>
          <w:sz w:val="20"/>
          <w:szCs w:val="20"/>
          <w:shd w:val="clear" w:color="auto" w:fill="FFFFFF"/>
          <w:lang w:val="el-GR"/>
        </w:rPr>
        <w:t xml:space="preserve"> και το </w:t>
      </w:r>
      <w:r w:rsidRPr="00A47F3F">
        <w:rPr>
          <w:rFonts w:ascii="Times New Roman" w:eastAsia="Times New Roman" w:hAnsi="Times New Roman" w:cs="Times New Roman"/>
          <w:sz w:val="20"/>
          <w:szCs w:val="20"/>
          <w:shd w:val="clear" w:color="auto" w:fill="FFFFFF"/>
        </w:rPr>
        <w:t>College</w:t>
      </w:r>
      <w:r w:rsidRPr="00A47F3F">
        <w:rPr>
          <w:rFonts w:ascii="Times New Roman" w:eastAsia="Times New Roman" w:hAnsi="Times New Roman" w:cs="Times New Roman"/>
          <w:sz w:val="20"/>
          <w:szCs w:val="20"/>
          <w:shd w:val="clear" w:color="auto" w:fill="FFFFFF"/>
          <w:lang w:val="el-GR"/>
        </w:rPr>
        <w:t xml:space="preserve"> παρέβησαν, λαμβανομένων υπόψη των </w:t>
      </w:r>
      <w:proofErr w:type="spellStart"/>
      <w:r w:rsidRPr="00A47F3F">
        <w:rPr>
          <w:rFonts w:ascii="Times New Roman" w:eastAsia="Times New Roman" w:hAnsi="Times New Roman" w:cs="Times New Roman"/>
          <w:sz w:val="20"/>
          <w:szCs w:val="20"/>
          <w:shd w:val="clear" w:color="auto" w:fill="FFFFFF"/>
          <w:lang w:val="el-GR"/>
        </w:rPr>
        <w:t>προπαρατεθεισών</w:t>
      </w:r>
      <w:proofErr w:type="spellEnd"/>
      <w:r w:rsidRPr="00A47F3F">
        <w:rPr>
          <w:rFonts w:ascii="Times New Roman" w:eastAsia="Times New Roman" w:hAnsi="Times New Roman" w:cs="Times New Roman"/>
          <w:sz w:val="20"/>
          <w:szCs w:val="20"/>
          <w:shd w:val="clear" w:color="auto" w:fill="FFFFFF"/>
          <w:lang w:val="el-GR"/>
        </w:rPr>
        <w:t xml:space="preserve"> αποφάσεων </w:t>
      </w:r>
      <w:proofErr w:type="spellStart"/>
      <w:r w:rsidRPr="00A47F3F">
        <w:rPr>
          <w:rFonts w:ascii="Times New Roman" w:eastAsia="Times New Roman" w:hAnsi="Times New Roman" w:cs="Times New Roman"/>
          <w:sz w:val="20"/>
          <w:szCs w:val="20"/>
          <w:shd w:val="clear" w:color="auto" w:fill="FFFFFF"/>
        </w:rPr>
        <w:t>Ekro</w:t>
      </w:r>
      <w:proofErr w:type="spellEnd"/>
      <w:r w:rsidRPr="00A47F3F">
        <w:rPr>
          <w:rFonts w:ascii="Times New Roman" w:eastAsia="Times New Roman" w:hAnsi="Times New Roman" w:cs="Times New Roman"/>
          <w:sz w:val="20"/>
          <w:szCs w:val="20"/>
          <w:shd w:val="clear" w:color="auto" w:fill="FFFFFF"/>
          <w:lang w:val="el-GR"/>
        </w:rPr>
        <w:t xml:space="preserve"> και </w:t>
      </w:r>
      <w:proofErr w:type="spellStart"/>
      <w:r w:rsidRPr="00A47F3F">
        <w:rPr>
          <w:rFonts w:ascii="Times New Roman" w:eastAsia="Times New Roman" w:hAnsi="Times New Roman" w:cs="Times New Roman"/>
          <w:sz w:val="20"/>
          <w:szCs w:val="20"/>
          <w:shd w:val="clear" w:color="auto" w:fill="FFFFFF"/>
        </w:rPr>
        <w:t>Voogd</w:t>
      </w:r>
      <w:proofErr w:type="spellEnd"/>
      <w:r w:rsidRPr="00A47F3F">
        <w:rPr>
          <w:rFonts w:ascii="Times New Roman" w:eastAsia="Times New Roman" w:hAnsi="Times New Roman" w:cs="Times New Roman"/>
          <w:sz w:val="20"/>
          <w:szCs w:val="20"/>
          <w:shd w:val="clear" w:color="auto" w:fill="FFFFFF"/>
          <w:lang w:val="el-GR"/>
        </w:rPr>
        <w:t xml:space="preserve">, καταφώρως τις διατάξεις του κοινοτικού δικαίου που παρέχουν δικαίωμα αποζημιώσεως για τη ζημία την οποία υπέστη, η δε αποζημίωση αυτή πρέπει να λάβει τη μορφή της αποδόσεως του ποσού των επιστροφών τις οποίες παρανόμως είχε αναζητήσει ο </w:t>
      </w:r>
      <w:r w:rsidRPr="00A47F3F">
        <w:rPr>
          <w:rFonts w:ascii="Times New Roman" w:eastAsia="Times New Roman" w:hAnsi="Times New Roman" w:cs="Times New Roman"/>
          <w:sz w:val="20"/>
          <w:szCs w:val="20"/>
          <w:shd w:val="clear" w:color="auto" w:fill="FFFFFF"/>
        </w:rPr>
        <w:t>PVV</w:t>
      </w:r>
      <w:r w:rsidRPr="00A47F3F">
        <w:rPr>
          <w:rFonts w:ascii="Times New Roman" w:eastAsia="Times New Roman" w:hAnsi="Times New Roman" w:cs="Times New Roman"/>
          <w:sz w:val="20"/>
          <w:szCs w:val="20"/>
          <w:shd w:val="clear" w:color="auto" w:fill="FFFFFF"/>
          <w:lang w:val="el-GR"/>
        </w:rPr>
        <w:t xml:space="preserve">. Η προσφεύγουσα εταιρία προέβαλε επίσης αξίωση αποζημιώσεως προς στήριξη του δεύτερου αιτήματος της αιτήσεώς της προκειμένου να λάβει το επιπλέον ποσό των επιστροφών τις οποίες </w:t>
      </w:r>
      <w:proofErr w:type="spellStart"/>
      <w:r w:rsidRPr="00A47F3F">
        <w:rPr>
          <w:rFonts w:ascii="Times New Roman" w:eastAsia="Times New Roman" w:hAnsi="Times New Roman" w:cs="Times New Roman"/>
          <w:sz w:val="20"/>
          <w:szCs w:val="20"/>
          <w:shd w:val="clear" w:color="auto" w:fill="FFFFFF"/>
          <w:lang w:val="el-GR"/>
        </w:rPr>
        <w:t>εδικαιούτο</w:t>
      </w:r>
      <w:proofErr w:type="spellEnd"/>
      <w:r w:rsidRPr="00A47F3F">
        <w:rPr>
          <w:rFonts w:ascii="Times New Roman" w:eastAsia="Times New Roman" w:hAnsi="Times New Roman" w:cs="Times New Roman"/>
          <w:sz w:val="20"/>
          <w:szCs w:val="20"/>
          <w:shd w:val="clear" w:color="auto" w:fill="FFFFFF"/>
          <w:lang w:val="el-GR"/>
        </w:rPr>
        <w:t xml:space="preserve"> να εισπράξει για τις εξαγωγές που πραγματοποιήθηκαν μετά τον Δεκέμβριο του 1987.</w:t>
      </w:r>
    </w:p>
    <w:p w:rsidR="00A47F3F" w:rsidRPr="00A47F3F" w:rsidRDefault="00A47F3F" w:rsidP="00A47F3F">
      <w:pPr>
        <w:spacing w:after="0" w:line="240" w:lineRule="auto"/>
        <w:rPr>
          <w:rFonts w:ascii="Times New Roman" w:eastAsia="Times New Roman" w:hAnsi="Times New Roman" w:cs="Times New Roman"/>
          <w:sz w:val="20"/>
          <w:szCs w:val="20"/>
          <w:lang w:val="el-GR"/>
        </w:rPr>
      </w:pPr>
      <w:r w:rsidRPr="00A47F3F">
        <w:rPr>
          <w:rFonts w:ascii="Times New Roman" w:eastAsia="Times New Roman" w:hAnsi="Times New Roman" w:cs="Times New Roman"/>
          <w:sz w:val="20"/>
          <w:szCs w:val="20"/>
          <w:shd w:val="clear" w:color="auto" w:fill="FFFFFF"/>
          <w:lang w:val="el-GR"/>
        </w:rPr>
        <w:t xml:space="preserve">19. Ο </w:t>
      </w:r>
      <w:r w:rsidRPr="00A47F3F">
        <w:rPr>
          <w:rFonts w:ascii="Times New Roman" w:eastAsia="Times New Roman" w:hAnsi="Times New Roman" w:cs="Times New Roman"/>
          <w:sz w:val="20"/>
          <w:szCs w:val="20"/>
          <w:shd w:val="clear" w:color="auto" w:fill="FFFFFF"/>
        </w:rPr>
        <w:t>PVV</w:t>
      </w:r>
      <w:r w:rsidRPr="00A47F3F">
        <w:rPr>
          <w:rFonts w:ascii="Times New Roman" w:eastAsia="Times New Roman" w:hAnsi="Times New Roman" w:cs="Times New Roman"/>
          <w:sz w:val="20"/>
          <w:szCs w:val="20"/>
          <w:shd w:val="clear" w:color="auto" w:fill="FFFFFF"/>
          <w:lang w:val="el-GR"/>
        </w:rPr>
        <w:t xml:space="preserve"> απέρριψε τα αιτήματα της εταιρίας </w:t>
      </w:r>
      <w:r w:rsidRPr="00A47F3F">
        <w:rPr>
          <w:rFonts w:ascii="Times New Roman" w:eastAsia="Times New Roman" w:hAnsi="Times New Roman" w:cs="Times New Roman"/>
          <w:sz w:val="20"/>
          <w:szCs w:val="20"/>
          <w:shd w:val="clear" w:color="auto" w:fill="FFFFFF"/>
        </w:rPr>
        <w:t>K</w:t>
      </w:r>
      <w:r w:rsidRPr="00A47F3F">
        <w:rPr>
          <w:rFonts w:ascii="Times New Roman" w:eastAsia="Times New Roman" w:hAnsi="Times New Roman" w:cs="Times New Roman"/>
          <w:sz w:val="20"/>
          <w:szCs w:val="20"/>
          <w:shd w:val="clear" w:color="auto" w:fill="FFFFFF"/>
          <w:lang w:val="el-GR"/>
        </w:rPr>
        <w:t>ü</w:t>
      </w:r>
      <w:proofErr w:type="spellStart"/>
      <w:r w:rsidRPr="00A47F3F">
        <w:rPr>
          <w:rFonts w:ascii="Times New Roman" w:eastAsia="Times New Roman" w:hAnsi="Times New Roman" w:cs="Times New Roman"/>
          <w:sz w:val="20"/>
          <w:szCs w:val="20"/>
          <w:shd w:val="clear" w:color="auto" w:fill="FFFFFF"/>
        </w:rPr>
        <w:t>hne</w:t>
      </w:r>
      <w:proofErr w:type="spellEnd"/>
      <w:r w:rsidRPr="00A47F3F">
        <w:rPr>
          <w:rFonts w:ascii="Times New Roman" w:eastAsia="Times New Roman" w:hAnsi="Times New Roman" w:cs="Times New Roman"/>
          <w:sz w:val="20"/>
          <w:szCs w:val="20"/>
          <w:shd w:val="clear" w:color="auto" w:fill="FFFFFF"/>
          <w:lang w:val="el-GR"/>
        </w:rPr>
        <w:t xml:space="preserve"> &amp; </w:t>
      </w:r>
      <w:proofErr w:type="spellStart"/>
      <w:r w:rsidRPr="00A47F3F">
        <w:rPr>
          <w:rFonts w:ascii="Times New Roman" w:eastAsia="Times New Roman" w:hAnsi="Times New Roman" w:cs="Times New Roman"/>
          <w:sz w:val="20"/>
          <w:szCs w:val="20"/>
          <w:shd w:val="clear" w:color="auto" w:fill="FFFFFF"/>
        </w:rPr>
        <w:t>Heitz</w:t>
      </w:r>
      <w:proofErr w:type="spellEnd"/>
      <w:r w:rsidRPr="00A47F3F">
        <w:rPr>
          <w:rFonts w:ascii="Times New Roman" w:eastAsia="Times New Roman" w:hAnsi="Times New Roman" w:cs="Times New Roman"/>
          <w:sz w:val="20"/>
          <w:szCs w:val="20"/>
          <w:shd w:val="clear" w:color="auto" w:fill="FFFFFF"/>
          <w:lang w:val="el-GR"/>
        </w:rPr>
        <w:t xml:space="preserve"> </w:t>
      </w:r>
      <w:r w:rsidRPr="00A47F3F">
        <w:rPr>
          <w:rFonts w:ascii="Times New Roman" w:eastAsia="Times New Roman" w:hAnsi="Times New Roman" w:cs="Times New Roman"/>
          <w:sz w:val="20"/>
          <w:szCs w:val="20"/>
          <w:shd w:val="clear" w:color="auto" w:fill="FFFFFF"/>
        </w:rPr>
        <w:t>NV</w:t>
      </w:r>
      <w:r w:rsidRPr="00A47F3F">
        <w:rPr>
          <w:rFonts w:ascii="Times New Roman" w:eastAsia="Times New Roman" w:hAnsi="Times New Roman" w:cs="Times New Roman"/>
          <w:sz w:val="20"/>
          <w:szCs w:val="20"/>
          <w:shd w:val="clear" w:color="auto" w:fill="FFFFFF"/>
          <w:lang w:val="el-GR"/>
        </w:rPr>
        <w:t xml:space="preserve">. Ως προς το πρώτο αίτημα, υποστήριξε ότι η απόφαση του </w:t>
      </w:r>
      <w:r w:rsidRPr="00A47F3F">
        <w:rPr>
          <w:rFonts w:ascii="Times New Roman" w:eastAsia="Times New Roman" w:hAnsi="Times New Roman" w:cs="Times New Roman"/>
          <w:sz w:val="20"/>
          <w:szCs w:val="20"/>
          <w:shd w:val="clear" w:color="auto" w:fill="FFFFFF"/>
        </w:rPr>
        <w:t>College</w:t>
      </w:r>
      <w:r w:rsidRPr="00A47F3F">
        <w:rPr>
          <w:rFonts w:ascii="Times New Roman" w:eastAsia="Times New Roman" w:hAnsi="Times New Roman" w:cs="Times New Roman"/>
          <w:sz w:val="20"/>
          <w:szCs w:val="20"/>
          <w:shd w:val="clear" w:color="auto" w:fill="FFFFFF"/>
          <w:lang w:val="el-GR"/>
        </w:rPr>
        <w:t xml:space="preserve"> της 22ας Νοεμβρίου 1991 κατέστη τελεσίδικη και, σύμφωνα με το ολλανδικό δίκαιο, δεν μπορούσε να αναιρεθεί λόγω δημοσιεύσεως μεταγενεστέρως αντίθετης αποφάσεως του Δικαστηρίου και ότι, εν πάση περιπτώσει, δεν μπορούσε να γίνει λόγος για κατάφωρη παραβίαση του κοινοτικού δικαίου κατά την έννοια της νομολογίας </w:t>
      </w:r>
      <w:r w:rsidRPr="00A47F3F">
        <w:rPr>
          <w:rFonts w:ascii="Times New Roman" w:eastAsia="Times New Roman" w:hAnsi="Times New Roman" w:cs="Times New Roman"/>
          <w:sz w:val="20"/>
          <w:szCs w:val="20"/>
          <w:shd w:val="clear" w:color="auto" w:fill="FFFFFF"/>
        </w:rPr>
        <w:t>Brasserie</w:t>
      </w:r>
      <w:r w:rsidRPr="00A47F3F">
        <w:rPr>
          <w:rFonts w:ascii="Times New Roman" w:eastAsia="Times New Roman" w:hAnsi="Times New Roman" w:cs="Times New Roman"/>
          <w:sz w:val="20"/>
          <w:szCs w:val="20"/>
          <w:shd w:val="clear" w:color="auto" w:fill="FFFFFF"/>
          <w:lang w:val="el-GR"/>
        </w:rPr>
        <w:t xml:space="preserve"> </w:t>
      </w:r>
      <w:r w:rsidRPr="00A47F3F">
        <w:rPr>
          <w:rFonts w:ascii="Times New Roman" w:eastAsia="Times New Roman" w:hAnsi="Times New Roman" w:cs="Times New Roman"/>
          <w:sz w:val="20"/>
          <w:szCs w:val="20"/>
          <w:shd w:val="clear" w:color="auto" w:fill="FFFFFF"/>
        </w:rPr>
        <w:t>du</w:t>
      </w:r>
      <w:r w:rsidRPr="00A47F3F">
        <w:rPr>
          <w:rFonts w:ascii="Times New Roman" w:eastAsia="Times New Roman" w:hAnsi="Times New Roman" w:cs="Times New Roman"/>
          <w:sz w:val="20"/>
          <w:szCs w:val="20"/>
          <w:shd w:val="clear" w:color="auto" w:fill="FFFFFF"/>
          <w:lang w:val="el-GR"/>
        </w:rPr>
        <w:t xml:space="preserve"> </w:t>
      </w:r>
      <w:proofErr w:type="spellStart"/>
      <w:r w:rsidRPr="00A47F3F">
        <w:rPr>
          <w:rFonts w:ascii="Times New Roman" w:eastAsia="Times New Roman" w:hAnsi="Times New Roman" w:cs="Times New Roman"/>
          <w:sz w:val="20"/>
          <w:szCs w:val="20"/>
          <w:shd w:val="clear" w:color="auto" w:fill="FFFFFF"/>
        </w:rPr>
        <w:t>pecheur</w:t>
      </w:r>
      <w:proofErr w:type="spellEnd"/>
      <w:r w:rsidRPr="00A47F3F">
        <w:rPr>
          <w:rFonts w:ascii="Times New Roman" w:eastAsia="Times New Roman" w:hAnsi="Times New Roman" w:cs="Times New Roman"/>
          <w:sz w:val="20"/>
          <w:szCs w:val="20"/>
          <w:shd w:val="clear" w:color="auto" w:fill="FFFFFF"/>
          <w:lang w:val="el-GR"/>
        </w:rPr>
        <w:t xml:space="preserve"> και </w:t>
      </w:r>
      <w:proofErr w:type="spellStart"/>
      <w:r w:rsidRPr="00A47F3F">
        <w:rPr>
          <w:rFonts w:ascii="Times New Roman" w:eastAsia="Times New Roman" w:hAnsi="Times New Roman" w:cs="Times New Roman"/>
          <w:sz w:val="20"/>
          <w:szCs w:val="20"/>
          <w:shd w:val="clear" w:color="auto" w:fill="FFFFFF"/>
        </w:rPr>
        <w:t>Factortame</w:t>
      </w:r>
      <w:proofErr w:type="spellEnd"/>
      <w:r w:rsidRPr="00A47F3F">
        <w:rPr>
          <w:rFonts w:ascii="Times New Roman" w:eastAsia="Times New Roman" w:hAnsi="Times New Roman" w:cs="Times New Roman"/>
          <w:sz w:val="20"/>
          <w:szCs w:val="20"/>
          <w:shd w:val="clear" w:color="auto" w:fill="FFFFFF"/>
          <w:lang w:val="el-GR"/>
        </w:rPr>
        <w:t xml:space="preserve"> και </w:t>
      </w:r>
      <w:r w:rsidRPr="00A47F3F">
        <w:rPr>
          <w:rFonts w:ascii="Times New Roman" w:eastAsia="Times New Roman" w:hAnsi="Times New Roman" w:cs="Times New Roman"/>
          <w:sz w:val="20"/>
          <w:szCs w:val="20"/>
          <w:shd w:val="clear" w:color="auto" w:fill="FFFFFF"/>
        </w:rPr>
        <w:t>Hedley</w:t>
      </w:r>
      <w:r w:rsidRPr="00A47F3F">
        <w:rPr>
          <w:rFonts w:ascii="Times New Roman" w:eastAsia="Times New Roman" w:hAnsi="Times New Roman" w:cs="Times New Roman"/>
          <w:sz w:val="20"/>
          <w:szCs w:val="20"/>
          <w:shd w:val="clear" w:color="auto" w:fill="FFFFFF"/>
          <w:lang w:val="el-GR"/>
        </w:rPr>
        <w:t xml:space="preserve"> </w:t>
      </w:r>
      <w:r w:rsidRPr="00A47F3F">
        <w:rPr>
          <w:rFonts w:ascii="Times New Roman" w:eastAsia="Times New Roman" w:hAnsi="Times New Roman" w:cs="Times New Roman"/>
          <w:sz w:val="20"/>
          <w:szCs w:val="20"/>
          <w:shd w:val="clear" w:color="auto" w:fill="FFFFFF"/>
        </w:rPr>
        <w:t>Lomas </w:t>
      </w:r>
      <w:r w:rsidRPr="00FA067A">
        <w:rPr>
          <w:rFonts w:ascii="Times New Roman" w:eastAsia="Times New Roman" w:hAnsi="Times New Roman" w:cs="Times New Roman"/>
          <w:sz w:val="20"/>
          <w:szCs w:val="20"/>
          <w:shd w:val="clear" w:color="auto" w:fill="FFFFFF"/>
        </w:rPr>
        <w:t> </w:t>
      </w:r>
      <w:bookmarkStart w:id="15" w:name="Footref14"/>
      <w:r w:rsidRPr="00A47F3F">
        <w:rPr>
          <w:rFonts w:ascii="Times New Roman" w:eastAsia="Times New Roman" w:hAnsi="Times New Roman" w:cs="Times New Roman"/>
          <w:sz w:val="20"/>
          <w:szCs w:val="20"/>
        </w:rPr>
        <w:fldChar w:fldCharType="begin"/>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HYPERLINK</w:instrText>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http</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eur</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lex</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europa</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legal</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content</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EL</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TXT</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qid</w:instrText>
      </w:r>
      <w:r w:rsidRPr="00A47F3F">
        <w:rPr>
          <w:rFonts w:ascii="Times New Roman" w:eastAsia="Times New Roman" w:hAnsi="Times New Roman" w:cs="Times New Roman"/>
          <w:sz w:val="20"/>
          <w:szCs w:val="20"/>
          <w:lang w:val="el-GR"/>
        </w:rPr>
        <w:instrText>=1457321373396&amp;</w:instrText>
      </w:r>
      <w:r w:rsidRPr="00A47F3F">
        <w:rPr>
          <w:rFonts w:ascii="Times New Roman" w:eastAsia="Times New Roman" w:hAnsi="Times New Roman" w:cs="Times New Roman"/>
          <w:sz w:val="20"/>
          <w:szCs w:val="20"/>
        </w:rPr>
        <w:instrText>uri</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CELEX</w:instrText>
      </w:r>
      <w:r w:rsidRPr="00A47F3F">
        <w:rPr>
          <w:rFonts w:ascii="Times New Roman" w:eastAsia="Times New Roman" w:hAnsi="Times New Roman" w:cs="Times New Roman"/>
          <w:sz w:val="20"/>
          <w:szCs w:val="20"/>
          <w:lang w:val="el-GR"/>
        </w:rPr>
        <w:instrText>:62000</w:instrText>
      </w:r>
      <w:r w:rsidRPr="00A47F3F">
        <w:rPr>
          <w:rFonts w:ascii="Times New Roman" w:eastAsia="Times New Roman" w:hAnsi="Times New Roman" w:cs="Times New Roman"/>
          <w:sz w:val="20"/>
          <w:szCs w:val="20"/>
        </w:rPr>
        <w:instrText>CC</w:instrText>
      </w:r>
      <w:r w:rsidRPr="00A47F3F">
        <w:rPr>
          <w:rFonts w:ascii="Times New Roman" w:eastAsia="Times New Roman" w:hAnsi="Times New Roman" w:cs="Times New Roman"/>
          <w:sz w:val="20"/>
          <w:szCs w:val="20"/>
          <w:lang w:val="el-GR"/>
        </w:rPr>
        <w:instrText>0453" \</w:instrText>
      </w:r>
      <w:r w:rsidRPr="00A47F3F">
        <w:rPr>
          <w:rFonts w:ascii="Times New Roman" w:eastAsia="Times New Roman" w:hAnsi="Times New Roman" w:cs="Times New Roman"/>
          <w:sz w:val="20"/>
          <w:szCs w:val="20"/>
        </w:rPr>
        <w:instrText>l</w:instrText>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Footnote</w:instrText>
      </w:r>
      <w:r w:rsidRPr="00A47F3F">
        <w:rPr>
          <w:rFonts w:ascii="Times New Roman" w:eastAsia="Times New Roman" w:hAnsi="Times New Roman" w:cs="Times New Roman"/>
          <w:sz w:val="20"/>
          <w:szCs w:val="20"/>
          <w:lang w:val="el-GR"/>
        </w:rPr>
        <w:instrText xml:space="preserve">14" </w:instrText>
      </w:r>
      <w:r w:rsidRPr="00A47F3F">
        <w:rPr>
          <w:rFonts w:ascii="Times New Roman" w:eastAsia="Times New Roman" w:hAnsi="Times New Roman" w:cs="Times New Roman"/>
          <w:sz w:val="20"/>
          <w:szCs w:val="20"/>
        </w:rPr>
        <w:fldChar w:fldCharType="separate"/>
      </w:r>
      <w:r w:rsidRPr="00FA067A">
        <w:rPr>
          <w:rFonts w:ascii="Times New Roman" w:eastAsia="Times New Roman" w:hAnsi="Times New Roman" w:cs="Times New Roman"/>
          <w:sz w:val="20"/>
          <w:szCs w:val="20"/>
          <w:bdr w:val="none" w:sz="0" w:space="0" w:color="auto" w:frame="1"/>
          <w:shd w:val="clear" w:color="auto" w:fill="FFFFFF"/>
          <w:lang w:val="el-GR"/>
        </w:rPr>
        <w:t>(14)</w:t>
      </w:r>
      <w:r w:rsidRPr="00FA067A">
        <w:rPr>
          <w:rFonts w:ascii="Times New Roman" w:eastAsia="Times New Roman" w:hAnsi="Times New Roman" w:cs="Times New Roman"/>
          <w:sz w:val="20"/>
          <w:szCs w:val="20"/>
          <w:bdr w:val="none" w:sz="0" w:space="0" w:color="auto" w:frame="1"/>
          <w:shd w:val="clear" w:color="auto" w:fill="FFFFFF"/>
        </w:rPr>
        <w:t> </w:t>
      </w:r>
      <w:r w:rsidRPr="00A47F3F">
        <w:rPr>
          <w:rFonts w:ascii="Times New Roman" w:eastAsia="Times New Roman" w:hAnsi="Times New Roman" w:cs="Times New Roman"/>
          <w:sz w:val="20"/>
          <w:szCs w:val="20"/>
        </w:rPr>
        <w:fldChar w:fldCharType="end"/>
      </w:r>
      <w:bookmarkEnd w:id="15"/>
      <w:r w:rsidRPr="00A47F3F">
        <w:rPr>
          <w:rFonts w:ascii="Times New Roman" w:eastAsia="Times New Roman" w:hAnsi="Times New Roman" w:cs="Times New Roman"/>
          <w:sz w:val="20"/>
          <w:szCs w:val="20"/>
          <w:shd w:val="clear" w:color="auto" w:fill="FFFFFF"/>
          <w:lang w:val="el-GR"/>
        </w:rPr>
        <w:t>.</w:t>
      </w:r>
    </w:p>
    <w:p w:rsidR="00A47F3F" w:rsidRPr="00A47F3F" w:rsidRDefault="00A47F3F" w:rsidP="00A47F3F">
      <w:pPr>
        <w:spacing w:after="0" w:line="240" w:lineRule="auto"/>
        <w:rPr>
          <w:rFonts w:ascii="Times New Roman" w:eastAsia="Times New Roman" w:hAnsi="Times New Roman" w:cs="Times New Roman"/>
          <w:sz w:val="20"/>
          <w:szCs w:val="20"/>
          <w:lang w:val="el-GR"/>
        </w:rPr>
      </w:pPr>
      <w:r w:rsidRPr="00A47F3F">
        <w:rPr>
          <w:rFonts w:ascii="Times New Roman" w:eastAsia="Times New Roman" w:hAnsi="Times New Roman" w:cs="Times New Roman"/>
          <w:sz w:val="20"/>
          <w:szCs w:val="20"/>
          <w:shd w:val="clear" w:color="auto" w:fill="FFFFFF"/>
          <w:lang w:val="el-GR"/>
        </w:rPr>
        <w:t>ΙΙΙ ─ Το προδικαστικό ερώτημα</w:t>
      </w:r>
    </w:p>
    <w:p w:rsidR="00A47F3F" w:rsidRPr="00A47F3F" w:rsidRDefault="00A47F3F" w:rsidP="00A47F3F">
      <w:pPr>
        <w:spacing w:after="0" w:line="240" w:lineRule="auto"/>
        <w:rPr>
          <w:rFonts w:ascii="Times New Roman" w:eastAsia="Times New Roman" w:hAnsi="Times New Roman" w:cs="Times New Roman"/>
          <w:sz w:val="20"/>
          <w:szCs w:val="20"/>
          <w:lang w:val="el-GR"/>
        </w:rPr>
      </w:pPr>
      <w:r w:rsidRPr="00A47F3F">
        <w:rPr>
          <w:rFonts w:ascii="Times New Roman" w:eastAsia="Times New Roman" w:hAnsi="Times New Roman" w:cs="Times New Roman"/>
          <w:sz w:val="20"/>
          <w:szCs w:val="20"/>
          <w:shd w:val="clear" w:color="auto" w:fill="FFFFFF"/>
          <w:lang w:val="el-GR"/>
        </w:rPr>
        <w:t xml:space="preserve">20. Αφού έλαβε υπόψη του τις ανωτέρω απόψεις των διαδίκων, το </w:t>
      </w:r>
      <w:r w:rsidRPr="00A47F3F">
        <w:rPr>
          <w:rFonts w:ascii="Times New Roman" w:eastAsia="Times New Roman" w:hAnsi="Times New Roman" w:cs="Times New Roman"/>
          <w:sz w:val="20"/>
          <w:szCs w:val="20"/>
          <w:shd w:val="clear" w:color="auto" w:fill="FFFFFF"/>
        </w:rPr>
        <w:t>College</w:t>
      </w:r>
      <w:r w:rsidRPr="00A47F3F">
        <w:rPr>
          <w:rFonts w:ascii="Times New Roman" w:eastAsia="Times New Roman" w:hAnsi="Times New Roman" w:cs="Times New Roman"/>
          <w:sz w:val="20"/>
          <w:szCs w:val="20"/>
          <w:shd w:val="clear" w:color="auto" w:fill="FFFFFF"/>
          <w:lang w:val="el-GR"/>
        </w:rPr>
        <w:t xml:space="preserve"> </w:t>
      </w:r>
      <w:r w:rsidRPr="00A47F3F">
        <w:rPr>
          <w:rFonts w:ascii="Times New Roman" w:eastAsia="Times New Roman" w:hAnsi="Times New Roman" w:cs="Times New Roman"/>
          <w:sz w:val="20"/>
          <w:szCs w:val="20"/>
          <w:shd w:val="clear" w:color="auto" w:fill="FFFFFF"/>
        </w:rPr>
        <w:t>van</w:t>
      </w:r>
      <w:r w:rsidRPr="00A47F3F">
        <w:rPr>
          <w:rFonts w:ascii="Times New Roman" w:eastAsia="Times New Roman" w:hAnsi="Times New Roman" w:cs="Times New Roman"/>
          <w:sz w:val="20"/>
          <w:szCs w:val="20"/>
          <w:shd w:val="clear" w:color="auto" w:fill="FFFFFF"/>
          <w:lang w:val="el-GR"/>
        </w:rPr>
        <w:t xml:space="preserve"> </w:t>
      </w:r>
      <w:proofErr w:type="spellStart"/>
      <w:r w:rsidRPr="00A47F3F">
        <w:rPr>
          <w:rFonts w:ascii="Times New Roman" w:eastAsia="Times New Roman" w:hAnsi="Times New Roman" w:cs="Times New Roman"/>
          <w:sz w:val="20"/>
          <w:szCs w:val="20"/>
          <w:shd w:val="clear" w:color="auto" w:fill="FFFFFF"/>
        </w:rPr>
        <w:t>Beroep</w:t>
      </w:r>
      <w:proofErr w:type="spellEnd"/>
      <w:r w:rsidRPr="00A47F3F">
        <w:rPr>
          <w:rFonts w:ascii="Times New Roman" w:eastAsia="Times New Roman" w:hAnsi="Times New Roman" w:cs="Times New Roman"/>
          <w:sz w:val="20"/>
          <w:szCs w:val="20"/>
          <w:shd w:val="clear" w:color="auto" w:fill="FFFFFF"/>
          <w:lang w:val="el-GR"/>
        </w:rPr>
        <w:t xml:space="preserve"> </w:t>
      </w:r>
      <w:proofErr w:type="spellStart"/>
      <w:r w:rsidRPr="00A47F3F">
        <w:rPr>
          <w:rFonts w:ascii="Times New Roman" w:eastAsia="Times New Roman" w:hAnsi="Times New Roman" w:cs="Times New Roman"/>
          <w:sz w:val="20"/>
          <w:szCs w:val="20"/>
          <w:shd w:val="clear" w:color="auto" w:fill="FFFFFF"/>
        </w:rPr>
        <w:t>voor</w:t>
      </w:r>
      <w:proofErr w:type="spellEnd"/>
      <w:r w:rsidRPr="00A47F3F">
        <w:rPr>
          <w:rFonts w:ascii="Times New Roman" w:eastAsia="Times New Roman" w:hAnsi="Times New Roman" w:cs="Times New Roman"/>
          <w:sz w:val="20"/>
          <w:szCs w:val="20"/>
          <w:shd w:val="clear" w:color="auto" w:fill="FFFFFF"/>
          <w:lang w:val="el-GR"/>
        </w:rPr>
        <w:t xml:space="preserve"> </w:t>
      </w:r>
      <w:r w:rsidRPr="00A47F3F">
        <w:rPr>
          <w:rFonts w:ascii="Times New Roman" w:eastAsia="Times New Roman" w:hAnsi="Times New Roman" w:cs="Times New Roman"/>
          <w:sz w:val="20"/>
          <w:szCs w:val="20"/>
          <w:shd w:val="clear" w:color="auto" w:fill="FFFFFF"/>
        </w:rPr>
        <w:t>het</w:t>
      </w:r>
      <w:r w:rsidRPr="00A47F3F">
        <w:rPr>
          <w:rFonts w:ascii="Times New Roman" w:eastAsia="Times New Roman" w:hAnsi="Times New Roman" w:cs="Times New Roman"/>
          <w:sz w:val="20"/>
          <w:szCs w:val="20"/>
          <w:shd w:val="clear" w:color="auto" w:fill="FFFFFF"/>
          <w:lang w:val="el-GR"/>
        </w:rPr>
        <w:t xml:space="preserve"> </w:t>
      </w:r>
      <w:proofErr w:type="spellStart"/>
      <w:r w:rsidRPr="00A47F3F">
        <w:rPr>
          <w:rFonts w:ascii="Times New Roman" w:eastAsia="Times New Roman" w:hAnsi="Times New Roman" w:cs="Times New Roman"/>
          <w:sz w:val="20"/>
          <w:szCs w:val="20"/>
          <w:shd w:val="clear" w:color="auto" w:fill="FFFFFF"/>
        </w:rPr>
        <w:t>bedrijfsleven</w:t>
      </w:r>
      <w:proofErr w:type="spellEnd"/>
      <w:r w:rsidRPr="00A47F3F">
        <w:rPr>
          <w:rFonts w:ascii="Times New Roman" w:eastAsia="Times New Roman" w:hAnsi="Times New Roman" w:cs="Times New Roman"/>
          <w:sz w:val="20"/>
          <w:szCs w:val="20"/>
          <w:shd w:val="clear" w:color="auto" w:fill="FFFFFF"/>
          <w:lang w:val="el-GR"/>
        </w:rPr>
        <w:t xml:space="preserve"> αποφάσισε να αναστείλει τη διαδικασία και να υποβάλει στο Δικαστήριο το ακόλουθο προδικαστικό </w:t>
      </w:r>
      <w:proofErr w:type="spellStart"/>
      <w:r w:rsidRPr="00A47F3F">
        <w:rPr>
          <w:rFonts w:ascii="Times New Roman" w:eastAsia="Times New Roman" w:hAnsi="Times New Roman" w:cs="Times New Roman"/>
          <w:sz w:val="20"/>
          <w:szCs w:val="20"/>
          <w:shd w:val="clear" w:color="auto" w:fill="FFFFFF"/>
          <w:lang w:val="el-GR"/>
        </w:rPr>
        <w:t>ερώτημα:Συνεπάγεται</w:t>
      </w:r>
      <w:proofErr w:type="spellEnd"/>
      <w:r w:rsidRPr="00A47F3F">
        <w:rPr>
          <w:rFonts w:ascii="Times New Roman" w:eastAsia="Times New Roman" w:hAnsi="Times New Roman" w:cs="Times New Roman"/>
          <w:sz w:val="20"/>
          <w:szCs w:val="20"/>
          <w:shd w:val="clear" w:color="auto" w:fill="FFFFFF"/>
          <w:lang w:val="el-GR"/>
        </w:rPr>
        <w:t xml:space="preserve"> το κοινοτικό δίκαιο, στο πλαίσιο του οποίου πρέπει ιδίως να αναφερθεί η κατά το άρθρο 10 ΕΚ αρχή της κοινοτικής πίστεως, υπό συνθήκες όπως οι εκτιθέμενες συνοπτικώς στο σκεπτικό της παρούσας αποφάσεως, ότι ένα διοικητικό όργανο υποχρεούται να επανεξετάσει απόφαση που έχει καταστεί απρόσβλητη, προκειμένου να διασφαλιστεί η πλήρης αποτελεσματικότητα του κοινοτικού δικαίου, όπως αυτό πρέπει να ερμηνευθεί βάσει της απαντήσεως σε μεταγενέστερο προδικαστικό ερώτημα;</w:t>
      </w:r>
    </w:p>
    <w:p w:rsidR="00A47F3F" w:rsidRPr="00A47F3F" w:rsidRDefault="00A47F3F" w:rsidP="00A47F3F">
      <w:pPr>
        <w:spacing w:after="0" w:line="240" w:lineRule="auto"/>
        <w:rPr>
          <w:rFonts w:ascii="Times New Roman" w:eastAsia="Times New Roman" w:hAnsi="Times New Roman" w:cs="Times New Roman"/>
          <w:sz w:val="20"/>
          <w:szCs w:val="20"/>
          <w:lang w:val="el-GR"/>
        </w:rPr>
      </w:pPr>
      <w:r w:rsidRPr="00A47F3F">
        <w:rPr>
          <w:rFonts w:ascii="Times New Roman" w:eastAsia="Times New Roman" w:hAnsi="Times New Roman" w:cs="Times New Roman"/>
          <w:sz w:val="20"/>
          <w:szCs w:val="20"/>
          <w:shd w:val="clear" w:color="auto" w:fill="FFFFFF"/>
          <w:lang w:val="el-GR"/>
        </w:rPr>
        <w:t>21. Το ερώτημα αυτό συνδέεται με το πρώτο αίτημα της αιτήσεως της προσφεύγουσας εταιρίας. Τα πραγματικά περιστατικά της παρούσας διαφοράς στα οποία γίνεται αναφορά είναι τα ακόλουθα</w:t>
      </w:r>
      <w:r w:rsidRPr="00A47F3F">
        <w:rPr>
          <w:rFonts w:ascii="Times New Roman" w:eastAsia="Times New Roman" w:hAnsi="Times New Roman" w:cs="Times New Roman"/>
          <w:sz w:val="20"/>
          <w:szCs w:val="20"/>
          <w:shd w:val="clear" w:color="auto" w:fill="FFFFFF"/>
        </w:rPr>
        <w:t> </w:t>
      </w:r>
      <w:r w:rsidRPr="00FA067A">
        <w:rPr>
          <w:rFonts w:ascii="Times New Roman" w:eastAsia="Times New Roman" w:hAnsi="Times New Roman" w:cs="Times New Roman"/>
          <w:sz w:val="20"/>
          <w:szCs w:val="20"/>
          <w:shd w:val="clear" w:color="auto" w:fill="FFFFFF"/>
        </w:rPr>
        <w:t> </w:t>
      </w:r>
      <w:bookmarkStart w:id="16" w:name="Footref15"/>
      <w:r w:rsidRPr="00A47F3F">
        <w:rPr>
          <w:rFonts w:ascii="Times New Roman" w:eastAsia="Times New Roman" w:hAnsi="Times New Roman" w:cs="Times New Roman"/>
          <w:sz w:val="20"/>
          <w:szCs w:val="20"/>
        </w:rPr>
        <w:fldChar w:fldCharType="begin"/>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HYPERLINK</w:instrText>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http</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eur</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lex</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europa</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legal</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content</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EL</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TXT</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qid</w:instrText>
      </w:r>
      <w:r w:rsidRPr="00A47F3F">
        <w:rPr>
          <w:rFonts w:ascii="Times New Roman" w:eastAsia="Times New Roman" w:hAnsi="Times New Roman" w:cs="Times New Roman"/>
          <w:sz w:val="20"/>
          <w:szCs w:val="20"/>
          <w:lang w:val="el-GR"/>
        </w:rPr>
        <w:instrText>=1457321373396&amp;</w:instrText>
      </w:r>
      <w:r w:rsidRPr="00A47F3F">
        <w:rPr>
          <w:rFonts w:ascii="Times New Roman" w:eastAsia="Times New Roman" w:hAnsi="Times New Roman" w:cs="Times New Roman"/>
          <w:sz w:val="20"/>
          <w:szCs w:val="20"/>
        </w:rPr>
        <w:instrText>uri</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CELEX</w:instrText>
      </w:r>
      <w:r w:rsidRPr="00A47F3F">
        <w:rPr>
          <w:rFonts w:ascii="Times New Roman" w:eastAsia="Times New Roman" w:hAnsi="Times New Roman" w:cs="Times New Roman"/>
          <w:sz w:val="20"/>
          <w:szCs w:val="20"/>
          <w:lang w:val="el-GR"/>
        </w:rPr>
        <w:instrText>:62000</w:instrText>
      </w:r>
      <w:r w:rsidRPr="00A47F3F">
        <w:rPr>
          <w:rFonts w:ascii="Times New Roman" w:eastAsia="Times New Roman" w:hAnsi="Times New Roman" w:cs="Times New Roman"/>
          <w:sz w:val="20"/>
          <w:szCs w:val="20"/>
        </w:rPr>
        <w:instrText>CC</w:instrText>
      </w:r>
      <w:r w:rsidRPr="00A47F3F">
        <w:rPr>
          <w:rFonts w:ascii="Times New Roman" w:eastAsia="Times New Roman" w:hAnsi="Times New Roman" w:cs="Times New Roman"/>
          <w:sz w:val="20"/>
          <w:szCs w:val="20"/>
          <w:lang w:val="el-GR"/>
        </w:rPr>
        <w:instrText>0453" \</w:instrText>
      </w:r>
      <w:r w:rsidRPr="00A47F3F">
        <w:rPr>
          <w:rFonts w:ascii="Times New Roman" w:eastAsia="Times New Roman" w:hAnsi="Times New Roman" w:cs="Times New Roman"/>
          <w:sz w:val="20"/>
          <w:szCs w:val="20"/>
        </w:rPr>
        <w:instrText>l</w:instrText>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Footnote</w:instrText>
      </w:r>
      <w:r w:rsidRPr="00A47F3F">
        <w:rPr>
          <w:rFonts w:ascii="Times New Roman" w:eastAsia="Times New Roman" w:hAnsi="Times New Roman" w:cs="Times New Roman"/>
          <w:sz w:val="20"/>
          <w:szCs w:val="20"/>
          <w:lang w:val="el-GR"/>
        </w:rPr>
        <w:instrText xml:space="preserve">15" </w:instrText>
      </w:r>
      <w:r w:rsidRPr="00A47F3F">
        <w:rPr>
          <w:rFonts w:ascii="Times New Roman" w:eastAsia="Times New Roman" w:hAnsi="Times New Roman" w:cs="Times New Roman"/>
          <w:sz w:val="20"/>
          <w:szCs w:val="20"/>
        </w:rPr>
        <w:fldChar w:fldCharType="separate"/>
      </w:r>
      <w:r w:rsidRPr="00FA067A">
        <w:rPr>
          <w:rFonts w:ascii="Times New Roman" w:eastAsia="Times New Roman" w:hAnsi="Times New Roman" w:cs="Times New Roman"/>
          <w:sz w:val="20"/>
          <w:szCs w:val="20"/>
          <w:bdr w:val="none" w:sz="0" w:space="0" w:color="auto" w:frame="1"/>
          <w:shd w:val="clear" w:color="auto" w:fill="FFFFFF"/>
          <w:lang w:val="el-GR"/>
        </w:rPr>
        <w:t>(15)</w:t>
      </w:r>
      <w:r w:rsidRPr="00FA067A">
        <w:rPr>
          <w:rFonts w:ascii="Times New Roman" w:eastAsia="Times New Roman" w:hAnsi="Times New Roman" w:cs="Times New Roman"/>
          <w:sz w:val="20"/>
          <w:szCs w:val="20"/>
          <w:bdr w:val="none" w:sz="0" w:space="0" w:color="auto" w:frame="1"/>
          <w:shd w:val="clear" w:color="auto" w:fill="FFFFFF"/>
        </w:rPr>
        <w:t> </w:t>
      </w:r>
      <w:r w:rsidRPr="00A47F3F">
        <w:rPr>
          <w:rFonts w:ascii="Times New Roman" w:eastAsia="Times New Roman" w:hAnsi="Times New Roman" w:cs="Times New Roman"/>
          <w:sz w:val="20"/>
          <w:szCs w:val="20"/>
        </w:rPr>
        <w:fldChar w:fldCharType="end"/>
      </w:r>
      <w:bookmarkEnd w:id="16"/>
      <w:r w:rsidRPr="00A47F3F">
        <w:rPr>
          <w:rFonts w:ascii="Times New Roman" w:eastAsia="Times New Roman" w:hAnsi="Times New Roman" w:cs="Times New Roman"/>
          <w:sz w:val="20"/>
          <w:szCs w:val="20"/>
          <w:shd w:val="clear" w:color="auto" w:fill="FFFFFF"/>
          <w:lang w:val="el-GR"/>
        </w:rPr>
        <w:t xml:space="preserve">. Πρώτον, η εν λόγω εταιρία εξάντλησε τα μέσα παροχής δικαστικής προστασίας που είχε στη διάθεσή της. Δεύτερον, το </w:t>
      </w:r>
      <w:r w:rsidRPr="00A47F3F">
        <w:rPr>
          <w:rFonts w:ascii="Times New Roman" w:eastAsia="Times New Roman" w:hAnsi="Times New Roman" w:cs="Times New Roman"/>
          <w:sz w:val="20"/>
          <w:szCs w:val="20"/>
          <w:shd w:val="clear" w:color="auto" w:fill="FFFFFF"/>
        </w:rPr>
        <w:t>College</w:t>
      </w:r>
      <w:r w:rsidRPr="00A47F3F">
        <w:rPr>
          <w:rFonts w:ascii="Times New Roman" w:eastAsia="Times New Roman" w:hAnsi="Times New Roman" w:cs="Times New Roman"/>
          <w:sz w:val="20"/>
          <w:szCs w:val="20"/>
          <w:shd w:val="clear" w:color="auto" w:fill="FFFFFF"/>
          <w:lang w:val="el-GR"/>
        </w:rPr>
        <w:t xml:space="preserve"> υιοθέτησε, με την από 22 Νοεμβρίου 1991 απόφασή του, μία ερμηνεία του κοινοτικού δικαίου η οποία αποδείχθηκε αντίθετη με την ερμηνεία που υιοθέτησε το Δικαστήριο στο πλαίσιο της </w:t>
      </w:r>
      <w:proofErr w:type="spellStart"/>
      <w:r w:rsidRPr="00A47F3F">
        <w:rPr>
          <w:rFonts w:ascii="Times New Roman" w:eastAsia="Times New Roman" w:hAnsi="Times New Roman" w:cs="Times New Roman"/>
          <w:sz w:val="20"/>
          <w:szCs w:val="20"/>
          <w:shd w:val="clear" w:color="auto" w:fill="FFFFFF"/>
          <w:lang w:val="el-GR"/>
        </w:rPr>
        <w:t>προπαρατεθείσας</w:t>
      </w:r>
      <w:proofErr w:type="spellEnd"/>
      <w:r w:rsidRPr="00A47F3F">
        <w:rPr>
          <w:rFonts w:ascii="Times New Roman" w:eastAsia="Times New Roman" w:hAnsi="Times New Roman" w:cs="Times New Roman"/>
          <w:sz w:val="20"/>
          <w:szCs w:val="20"/>
          <w:shd w:val="clear" w:color="auto" w:fill="FFFFFF"/>
          <w:lang w:val="el-GR"/>
        </w:rPr>
        <w:t xml:space="preserve"> αποφάσεως </w:t>
      </w:r>
      <w:proofErr w:type="spellStart"/>
      <w:r w:rsidRPr="00A47F3F">
        <w:rPr>
          <w:rFonts w:ascii="Times New Roman" w:eastAsia="Times New Roman" w:hAnsi="Times New Roman" w:cs="Times New Roman"/>
          <w:sz w:val="20"/>
          <w:szCs w:val="20"/>
          <w:shd w:val="clear" w:color="auto" w:fill="FFFFFF"/>
        </w:rPr>
        <w:t>Voogd</w:t>
      </w:r>
      <w:proofErr w:type="spellEnd"/>
      <w:r w:rsidRPr="00A47F3F">
        <w:rPr>
          <w:rFonts w:ascii="Times New Roman" w:eastAsia="Times New Roman" w:hAnsi="Times New Roman" w:cs="Times New Roman"/>
          <w:sz w:val="20"/>
          <w:szCs w:val="20"/>
          <w:shd w:val="clear" w:color="auto" w:fill="FFFFFF"/>
          <w:lang w:val="el-GR"/>
        </w:rPr>
        <w:t xml:space="preserve"> την οποία εξέδωσε μεταγενεστέρως. Τρίτον, το </w:t>
      </w:r>
      <w:r w:rsidRPr="00A47F3F">
        <w:rPr>
          <w:rFonts w:ascii="Times New Roman" w:eastAsia="Times New Roman" w:hAnsi="Times New Roman" w:cs="Times New Roman"/>
          <w:sz w:val="20"/>
          <w:szCs w:val="20"/>
          <w:shd w:val="clear" w:color="auto" w:fill="FFFFFF"/>
        </w:rPr>
        <w:t>College</w:t>
      </w:r>
      <w:r w:rsidRPr="00A47F3F">
        <w:rPr>
          <w:rFonts w:ascii="Times New Roman" w:eastAsia="Times New Roman" w:hAnsi="Times New Roman" w:cs="Times New Roman"/>
          <w:sz w:val="20"/>
          <w:szCs w:val="20"/>
          <w:shd w:val="clear" w:color="auto" w:fill="FFFFFF"/>
          <w:lang w:val="el-GR"/>
        </w:rPr>
        <w:t xml:space="preserve"> παρέλειψε στο πλαίσιο της υποθέσεως αυτής να υποβάλει αίτηση στο Δικαστήριο για την έκδοση προδικαστικής αποφάσεως φρονώντας τότε </w:t>
      </w:r>
      <w:proofErr w:type="spellStart"/>
      <w:r w:rsidRPr="00A47F3F">
        <w:rPr>
          <w:rFonts w:ascii="Times New Roman" w:eastAsia="Times New Roman" w:hAnsi="Times New Roman" w:cs="Times New Roman"/>
          <w:sz w:val="20"/>
          <w:szCs w:val="20"/>
          <w:shd w:val="clear" w:color="auto" w:fill="FFFFFF"/>
          <w:lang w:val="el-GR"/>
        </w:rPr>
        <w:t>─εσφαλμένως</w:t>
      </w:r>
      <w:proofErr w:type="spellEnd"/>
      <w:r w:rsidRPr="00A47F3F">
        <w:rPr>
          <w:rFonts w:ascii="Times New Roman" w:eastAsia="Times New Roman" w:hAnsi="Times New Roman" w:cs="Times New Roman"/>
          <w:sz w:val="20"/>
          <w:szCs w:val="20"/>
          <w:shd w:val="clear" w:color="auto" w:fill="FFFFFF"/>
          <w:lang w:val="el-GR"/>
        </w:rPr>
        <w:t xml:space="preserve"> κατά την άποψή </w:t>
      </w:r>
      <w:proofErr w:type="spellStart"/>
      <w:r w:rsidRPr="00A47F3F">
        <w:rPr>
          <w:rFonts w:ascii="Times New Roman" w:eastAsia="Times New Roman" w:hAnsi="Times New Roman" w:cs="Times New Roman"/>
          <w:sz w:val="20"/>
          <w:szCs w:val="20"/>
          <w:shd w:val="clear" w:color="auto" w:fill="FFFFFF"/>
          <w:lang w:val="el-GR"/>
        </w:rPr>
        <w:t>του─</w:t>
      </w:r>
      <w:proofErr w:type="spellEnd"/>
      <w:r w:rsidRPr="00A47F3F">
        <w:rPr>
          <w:rFonts w:ascii="Times New Roman" w:eastAsia="Times New Roman" w:hAnsi="Times New Roman" w:cs="Times New Roman"/>
          <w:sz w:val="20"/>
          <w:szCs w:val="20"/>
          <w:shd w:val="clear" w:color="auto" w:fill="FFFFFF"/>
          <w:lang w:val="el-GR"/>
        </w:rPr>
        <w:t xml:space="preserve"> ότι </w:t>
      </w:r>
      <w:proofErr w:type="spellStart"/>
      <w:r w:rsidRPr="00A47F3F">
        <w:rPr>
          <w:rFonts w:ascii="Times New Roman" w:eastAsia="Times New Roman" w:hAnsi="Times New Roman" w:cs="Times New Roman"/>
          <w:sz w:val="20"/>
          <w:szCs w:val="20"/>
          <w:shd w:val="clear" w:color="auto" w:fill="FFFFFF"/>
          <w:lang w:val="el-GR"/>
        </w:rPr>
        <w:t>εδικαιούτο</w:t>
      </w:r>
      <w:proofErr w:type="spellEnd"/>
      <w:r w:rsidRPr="00A47F3F">
        <w:rPr>
          <w:rFonts w:ascii="Times New Roman" w:eastAsia="Times New Roman" w:hAnsi="Times New Roman" w:cs="Times New Roman"/>
          <w:sz w:val="20"/>
          <w:szCs w:val="20"/>
          <w:shd w:val="clear" w:color="auto" w:fill="FFFFFF"/>
          <w:lang w:val="el-GR"/>
        </w:rPr>
        <w:t xml:space="preserve"> να μην υποβάλει προδικαστικό ερώτημα ενόψει της υφιστάμενης επί του θέματος νομολογίας του Δικαστηρίου</w:t>
      </w:r>
      <w:r w:rsidRPr="00A47F3F">
        <w:rPr>
          <w:rFonts w:ascii="Times New Roman" w:eastAsia="Times New Roman" w:hAnsi="Times New Roman" w:cs="Times New Roman"/>
          <w:sz w:val="20"/>
          <w:szCs w:val="20"/>
          <w:shd w:val="clear" w:color="auto" w:fill="FFFFFF"/>
        </w:rPr>
        <w:t> </w:t>
      </w:r>
      <w:r w:rsidRPr="00FA067A">
        <w:rPr>
          <w:rFonts w:ascii="Times New Roman" w:eastAsia="Times New Roman" w:hAnsi="Times New Roman" w:cs="Times New Roman"/>
          <w:sz w:val="20"/>
          <w:szCs w:val="20"/>
          <w:shd w:val="clear" w:color="auto" w:fill="FFFFFF"/>
        </w:rPr>
        <w:t> </w:t>
      </w:r>
      <w:bookmarkStart w:id="17" w:name="Footref16"/>
      <w:r w:rsidRPr="00A47F3F">
        <w:rPr>
          <w:rFonts w:ascii="Times New Roman" w:eastAsia="Times New Roman" w:hAnsi="Times New Roman" w:cs="Times New Roman"/>
          <w:sz w:val="20"/>
          <w:szCs w:val="20"/>
        </w:rPr>
        <w:fldChar w:fldCharType="begin"/>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HYPERLINK</w:instrText>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http</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eur</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lex</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europa</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legal</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content</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EL</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TXT</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qid</w:instrText>
      </w:r>
      <w:r w:rsidRPr="00A47F3F">
        <w:rPr>
          <w:rFonts w:ascii="Times New Roman" w:eastAsia="Times New Roman" w:hAnsi="Times New Roman" w:cs="Times New Roman"/>
          <w:sz w:val="20"/>
          <w:szCs w:val="20"/>
          <w:lang w:val="el-GR"/>
        </w:rPr>
        <w:instrText>=1457321373396&amp;</w:instrText>
      </w:r>
      <w:r w:rsidRPr="00A47F3F">
        <w:rPr>
          <w:rFonts w:ascii="Times New Roman" w:eastAsia="Times New Roman" w:hAnsi="Times New Roman" w:cs="Times New Roman"/>
          <w:sz w:val="20"/>
          <w:szCs w:val="20"/>
        </w:rPr>
        <w:instrText>uri</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CELEX</w:instrText>
      </w:r>
      <w:r w:rsidRPr="00A47F3F">
        <w:rPr>
          <w:rFonts w:ascii="Times New Roman" w:eastAsia="Times New Roman" w:hAnsi="Times New Roman" w:cs="Times New Roman"/>
          <w:sz w:val="20"/>
          <w:szCs w:val="20"/>
          <w:lang w:val="el-GR"/>
        </w:rPr>
        <w:instrText>:62000</w:instrText>
      </w:r>
      <w:r w:rsidRPr="00A47F3F">
        <w:rPr>
          <w:rFonts w:ascii="Times New Roman" w:eastAsia="Times New Roman" w:hAnsi="Times New Roman" w:cs="Times New Roman"/>
          <w:sz w:val="20"/>
          <w:szCs w:val="20"/>
        </w:rPr>
        <w:instrText>CC</w:instrText>
      </w:r>
      <w:r w:rsidRPr="00A47F3F">
        <w:rPr>
          <w:rFonts w:ascii="Times New Roman" w:eastAsia="Times New Roman" w:hAnsi="Times New Roman" w:cs="Times New Roman"/>
          <w:sz w:val="20"/>
          <w:szCs w:val="20"/>
          <w:lang w:val="el-GR"/>
        </w:rPr>
        <w:instrText>0453" \</w:instrText>
      </w:r>
      <w:r w:rsidRPr="00A47F3F">
        <w:rPr>
          <w:rFonts w:ascii="Times New Roman" w:eastAsia="Times New Roman" w:hAnsi="Times New Roman" w:cs="Times New Roman"/>
          <w:sz w:val="20"/>
          <w:szCs w:val="20"/>
        </w:rPr>
        <w:instrText>l</w:instrText>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Footnote</w:instrText>
      </w:r>
      <w:r w:rsidRPr="00A47F3F">
        <w:rPr>
          <w:rFonts w:ascii="Times New Roman" w:eastAsia="Times New Roman" w:hAnsi="Times New Roman" w:cs="Times New Roman"/>
          <w:sz w:val="20"/>
          <w:szCs w:val="20"/>
          <w:lang w:val="el-GR"/>
        </w:rPr>
        <w:instrText xml:space="preserve">16" </w:instrText>
      </w:r>
      <w:r w:rsidRPr="00A47F3F">
        <w:rPr>
          <w:rFonts w:ascii="Times New Roman" w:eastAsia="Times New Roman" w:hAnsi="Times New Roman" w:cs="Times New Roman"/>
          <w:sz w:val="20"/>
          <w:szCs w:val="20"/>
        </w:rPr>
        <w:fldChar w:fldCharType="separate"/>
      </w:r>
      <w:r w:rsidRPr="00FA067A">
        <w:rPr>
          <w:rFonts w:ascii="Times New Roman" w:eastAsia="Times New Roman" w:hAnsi="Times New Roman" w:cs="Times New Roman"/>
          <w:sz w:val="20"/>
          <w:szCs w:val="20"/>
          <w:bdr w:val="none" w:sz="0" w:space="0" w:color="auto" w:frame="1"/>
          <w:shd w:val="clear" w:color="auto" w:fill="FFFFFF"/>
          <w:lang w:val="el-GR"/>
        </w:rPr>
        <w:t>(16)</w:t>
      </w:r>
      <w:r w:rsidRPr="00FA067A">
        <w:rPr>
          <w:rFonts w:ascii="Times New Roman" w:eastAsia="Times New Roman" w:hAnsi="Times New Roman" w:cs="Times New Roman"/>
          <w:sz w:val="20"/>
          <w:szCs w:val="20"/>
          <w:bdr w:val="none" w:sz="0" w:space="0" w:color="auto" w:frame="1"/>
          <w:shd w:val="clear" w:color="auto" w:fill="FFFFFF"/>
        </w:rPr>
        <w:t> </w:t>
      </w:r>
      <w:r w:rsidRPr="00A47F3F">
        <w:rPr>
          <w:rFonts w:ascii="Times New Roman" w:eastAsia="Times New Roman" w:hAnsi="Times New Roman" w:cs="Times New Roman"/>
          <w:sz w:val="20"/>
          <w:szCs w:val="20"/>
        </w:rPr>
        <w:fldChar w:fldCharType="end"/>
      </w:r>
      <w:bookmarkEnd w:id="17"/>
      <w:r w:rsidRPr="00A47F3F">
        <w:rPr>
          <w:rFonts w:ascii="Times New Roman" w:eastAsia="Times New Roman" w:hAnsi="Times New Roman" w:cs="Times New Roman"/>
          <w:sz w:val="20"/>
          <w:szCs w:val="20"/>
          <w:shd w:val="clear" w:color="auto" w:fill="FFFFFF"/>
          <w:lang w:val="el-GR"/>
        </w:rPr>
        <w:t xml:space="preserve">. Τέταρτον, η προσφεύγουσα εταιρία απευθύνθηκε με διαβήματά της στις διοικητικές αρχές ευθύς μόλις έλαβε γνώση της </w:t>
      </w:r>
      <w:proofErr w:type="spellStart"/>
      <w:r w:rsidRPr="00A47F3F">
        <w:rPr>
          <w:rFonts w:ascii="Times New Roman" w:eastAsia="Times New Roman" w:hAnsi="Times New Roman" w:cs="Times New Roman"/>
          <w:sz w:val="20"/>
          <w:szCs w:val="20"/>
          <w:shd w:val="clear" w:color="auto" w:fill="FFFFFF"/>
          <w:lang w:val="el-GR"/>
        </w:rPr>
        <w:t>προπαρατεθείσας</w:t>
      </w:r>
      <w:proofErr w:type="spellEnd"/>
      <w:r w:rsidRPr="00A47F3F">
        <w:rPr>
          <w:rFonts w:ascii="Times New Roman" w:eastAsia="Times New Roman" w:hAnsi="Times New Roman" w:cs="Times New Roman"/>
          <w:sz w:val="20"/>
          <w:szCs w:val="20"/>
          <w:shd w:val="clear" w:color="auto" w:fill="FFFFFF"/>
          <w:lang w:val="el-GR"/>
        </w:rPr>
        <w:t xml:space="preserve"> αποφάσεως </w:t>
      </w:r>
      <w:proofErr w:type="spellStart"/>
      <w:r w:rsidRPr="00A47F3F">
        <w:rPr>
          <w:rFonts w:ascii="Times New Roman" w:eastAsia="Times New Roman" w:hAnsi="Times New Roman" w:cs="Times New Roman"/>
          <w:sz w:val="20"/>
          <w:szCs w:val="20"/>
          <w:shd w:val="clear" w:color="auto" w:fill="FFFFFF"/>
        </w:rPr>
        <w:t>Voogd</w:t>
      </w:r>
      <w:proofErr w:type="spellEnd"/>
      <w:r w:rsidRPr="00A47F3F">
        <w:rPr>
          <w:rFonts w:ascii="Times New Roman" w:eastAsia="Times New Roman" w:hAnsi="Times New Roman" w:cs="Times New Roman"/>
          <w:sz w:val="20"/>
          <w:szCs w:val="20"/>
          <w:shd w:val="clear" w:color="auto" w:fill="FFFFFF"/>
          <w:lang w:val="el-GR"/>
        </w:rPr>
        <w:t>.</w:t>
      </w:r>
    </w:p>
    <w:p w:rsidR="00A47F3F" w:rsidRPr="00A47F3F" w:rsidRDefault="00A47F3F" w:rsidP="00A47F3F">
      <w:pPr>
        <w:spacing w:after="0" w:line="240" w:lineRule="auto"/>
        <w:rPr>
          <w:rFonts w:ascii="Times New Roman" w:eastAsia="Times New Roman" w:hAnsi="Times New Roman" w:cs="Times New Roman"/>
          <w:sz w:val="20"/>
          <w:szCs w:val="20"/>
          <w:lang w:val="el-GR"/>
        </w:rPr>
      </w:pPr>
      <w:r w:rsidRPr="00A47F3F">
        <w:rPr>
          <w:rFonts w:ascii="Times New Roman" w:eastAsia="Times New Roman" w:hAnsi="Times New Roman" w:cs="Times New Roman"/>
          <w:sz w:val="20"/>
          <w:szCs w:val="20"/>
          <w:shd w:val="clear" w:color="auto" w:fill="FFFFFF"/>
          <w:lang w:val="el-GR"/>
        </w:rPr>
        <w:t>22. Από τα ανωτέρω προκύπτει ότι με το ερώτημα αυτό το αιτούν δικαστήριο ερωτά αν το κοινοτικό δίκαιο επιβάλλει την επανεξέταση και, ενδεχομένως, την ανάκληση αποφάσεως των εθνικών διοικητικών αρχών από το όργανο που την εξέδωσε στην περίπτωση που η απόφαση αυτή, η οποία κατέστη απρόσβλητη μετά την εξάντληση των ένδικων βοηθημάτων του εσωτερικού δικαίου, είναι αντίθετη προς το κοινοτικό δίκαιο όπως αυτό ερμηνεύθηκε από το Δικαστήριο με προδικαστική απόφασή του που εξέδωσε μεταγενεστέρως.</w:t>
      </w:r>
    </w:p>
    <w:p w:rsidR="00A47F3F" w:rsidRPr="00A47F3F" w:rsidRDefault="00A47F3F" w:rsidP="00A47F3F">
      <w:pPr>
        <w:spacing w:after="0" w:line="240" w:lineRule="auto"/>
        <w:rPr>
          <w:rFonts w:ascii="Times New Roman" w:eastAsia="Times New Roman" w:hAnsi="Times New Roman" w:cs="Times New Roman"/>
          <w:sz w:val="20"/>
          <w:szCs w:val="20"/>
          <w:lang w:val="el-GR"/>
        </w:rPr>
      </w:pPr>
      <w:r w:rsidRPr="00A47F3F">
        <w:rPr>
          <w:rFonts w:ascii="Times New Roman" w:eastAsia="Times New Roman" w:hAnsi="Times New Roman" w:cs="Times New Roman"/>
          <w:sz w:val="20"/>
          <w:szCs w:val="20"/>
          <w:shd w:val="clear" w:color="auto" w:fill="FFFFFF"/>
          <w:lang w:val="el-GR"/>
        </w:rPr>
        <w:t xml:space="preserve">23. Από τη διάταξη περί παραπομπής προκύπτει ότι το ενδιαφέρον του </w:t>
      </w:r>
      <w:r w:rsidRPr="00A47F3F">
        <w:rPr>
          <w:rFonts w:ascii="Times New Roman" w:eastAsia="Times New Roman" w:hAnsi="Times New Roman" w:cs="Times New Roman"/>
          <w:sz w:val="20"/>
          <w:szCs w:val="20"/>
          <w:shd w:val="clear" w:color="auto" w:fill="FFFFFF"/>
        </w:rPr>
        <w:t>College</w:t>
      </w:r>
      <w:r w:rsidRPr="00A47F3F">
        <w:rPr>
          <w:rFonts w:ascii="Times New Roman" w:eastAsia="Times New Roman" w:hAnsi="Times New Roman" w:cs="Times New Roman"/>
          <w:sz w:val="20"/>
          <w:szCs w:val="20"/>
          <w:shd w:val="clear" w:color="auto" w:fill="FFFFFF"/>
          <w:lang w:val="el-GR"/>
        </w:rPr>
        <w:t xml:space="preserve"> επικεντρώνεται στο αν, γενικώς, η επανεξέταση αυτή, ή ακόμη και η ανάκληση, πράγμα που κατά παράδοση θεωρείται στο ολλανδικό δίκαιο ως απλή δυνατότητα, δύναται, βάσει του κοινοτικού δικαίου, να έχει υποχρεωτικό χαρακτήρα</w:t>
      </w:r>
      <w:r w:rsidRPr="00A47F3F">
        <w:rPr>
          <w:rFonts w:ascii="Times New Roman" w:eastAsia="Times New Roman" w:hAnsi="Times New Roman" w:cs="Times New Roman"/>
          <w:sz w:val="20"/>
          <w:szCs w:val="20"/>
          <w:shd w:val="clear" w:color="auto" w:fill="FFFFFF"/>
        </w:rPr>
        <w:t> </w:t>
      </w:r>
      <w:r w:rsidRPr="00FA067A">
        <w:rPr>
          <w:rFonts w:ascii="Times New Roman" w:eastAsia="Times New Roman" w:hAnsi="Times New Roman" w:cs="Times New Roman"/>
          <w:sz w:val="20"/>
          <w:szCs w:val="20"/>
          <w:shd w:val="clear" w:color="auto" w:fill="FFFFFF"/>
        </w:rPr>
        <w:t> </w:t>
      </w:r>
      <w:bookmarkStart w:id="18" w:name="Footref17"/>
      <w:r w:rsidRPr="00A47F3F">
        <w:rPr>
          <w:rFonts w:ascii="Times New Roman" w:eastAsia="Times New Roman" w:hAnsi="Times New Roman" w:cs="Times New Roman"/>
          <w:sz w:val="20"/>
          <w:szCs w:val="20"/>
        </w:rPr>
        <w:fldChar w:fldCharType="begin"/>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HYPERLINK</w:instrText>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http</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eur</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lex</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europa</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legal</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content</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EL</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TXT</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qid</w:instrText>
      </w:r>
      <w:r w:rsidRPr="00A47F3F">
        <w:rPr>
          <w:rFonts w:ascii="Times New Roman" w:eastAsia="Times New Roman" w:hAnsi="Times New Roman" w:cs="Times New Roman"/>
          <w:sz w:val="20"/>
          <w:szCs w:val="20"/>
          <w:lang w:val="el-GR"/>
        </w:rPr>
        <w:instrText>=1457321373396&amp;</w:instrText>
      </w:r>
      <w:r w:rsidRPr="00A47F3F">
        <w:rPr>
          <w:rFonts w:ascii="Times New Roman" w:eastAsia="Times New Roman" w:hAnsi="Times New Roman" w:cs="Times New Roman"/>
          <w:sz w:val="20"/>
          <w:szCs w:val="20"/>
        </w:rPr>
        <w:instrText>uri</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CELEX</w:instrText>
      </w:r>
      <w:r w:rsidRPr="00A47F3F">
        <w:rPr>
          <w:rFonts w:ascii="Times New Roman" w:eastAsia="Times New Roman" w:hAnsi="Times New Roman" w:cs="Times New Roman"/>
          <w:sz w:val="20"/>
          <w:szCs w:val="20"/>
          <w:lang w:val="el-GR"/>
        </w:rPr>
        <w:instrText>:62000</w:instrText>
      </w:r>
      <w:r w:rsidRPr="00A47F3F">
        <w:rPr>
          <w:rFonts w:ascii="Times New Roman" w:eastAsia="Times New Roman" w:hAnsi="Times New Roman" w:cs="Times New Roman"/>
          <w:sz w:val="20"/>
          <w:szCs w:val="20"/>
        </w:rPr>
        <w:instrText>CC</w:instrText>
      </w:r>
      <w:r w:rsidRPr="00A47F3F">
        <w:rPr>
          <w:rFonts w:ascii="Times New Roman" w:eastAsia="Times New Roman" w:hAnsi="Times New Roman" w:cs="Times New Roman"/>
          <w:sz w:val="20"/>
          <w:szCs w:val="20"/>
          <w:lang w:val="el-GR"/>
        </w:rPr>
        <w:instrText>0453" \</w:instrText>
      </w:r>
      <w:r w:rsidRPr="00A47F3F">
        <w:rPr>
          <w:rFonts w:ascii="Times New Roman" w:eastAsia="Times New Roman" w:hAnsi="Times New Roman" w:cs="Times New Roman"/>
          <w:sz w:val="20"/>
          <w:szCs w:val="20"/>
        </w:rPr>
        <w:instrText>l</w:instrText>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Footnote</w:instrText>
      </w:r>
      <w:r w:rsidRPr="00A47F3F">
        <w:rPr>
          <w:rFonts w:ascii="Times New Roman" w:eastAsia="Times New Roman" w:hAnsi="Times New Roman" w:cs="Times New Roman"/>
          <w:sz w:val="20"/>
          <w:szCs w:val="20"/>
          <w:lang w:val="el-GR"/>
        </w:rPr>
        <w:instrText xml:space="preserve">17" </w:instrText>
      </w:r>
      <w:r w:rsidRPr="00A47F3F">
        <w:rPr>
          <w:rFonts w:ascii="Times New Roman" w:eastAsia="Times New Roman" w:hAnsi="Times New Roman" w:cs="Times New Roman"/>
          <w:sz w:val="20"/>
          <w:szCs w:val="20"/>
        </w:rPr>
        <w:fldChar w:fldCharType="separate"/>
      </w:r>
      <w:r w:rsidRPr="00FA067A">
        <w:rPr>
          <w:rFonts w:ascii="Times New Roman" w:eastAsia="Times New Roman" w:hAnsi="Times New Roman" w:cs="Times New Roman"/>
          <w:sz w:val="20"/>
          <w:szCs w:val="20"/>
          <w:bdr w:val="none" w:sz="0" w:space="0" w:color="auto" w:frame="1"/>
          <w:shd w:val="clear" w:color="auto" w:fill="FFFFFF"/>
          <w:lang w:val="el-GR"/>
        </w:rPr>
        <w:t>(17)</w:t>
      </w:r>
      <w:r w:rsidRPr="00FA067A">
        <w:rPr>
          <w:rFonts w:ascii="Times New Roman" w:eastAsia="Times New Roman" w:hAnsi="Times New Roman" w:cs="Times New Roman"/>
          <w:sz w:val="20"/>
          <w:szCs w:val="20"/>
          <w:bdr w:val="none" w:sz="0" w:space="0" w:color="auto" w:frame="1"/>
          <w:shd w:val="clear" w:color="auto" w:fill="FFFFFF"/>
        </w:rPr>
        <w:t> </w:t>
      </w:r>
      <w:r w:rsidRPr="00A47F3F">
        <w:rPr>
          <w:rFonts w:ascii="Times New Roman" w:eastAsia="Times New Roman" w:hAnsi="Times New Roman" w:cs="Times New Roman"/>
          <w:sz w:val="20"/>
          <w:szCs w:val="20"/>
        </w:rPr>
        <w:fldChar w:fldCharType="end"/>
      </w:r>
      <w:bookmarkEnd w:id="18"/>
      <w:r w:rsidRPr="00A47F3F">
        <w:rPr>
          <w:rFonts w:ascii="Times New Roman" w:eastAsia="Times New Roman" w:hAnsi="Times New Roman" w:cs="Times New Roman"/>
          <w:sz w:val="20"/>
          <w:szCs w:val="20"/>
          <w:shd w:val="clear" w:color="auto" w:fill="FFFFFF"/>
          <w:lang w:val="el-GR"/>
        </w:rPr>
        <w:t>.</w:t>
      </w:r>
    </w:p>
    <w:p w:rsidR="00A47F3F" w:rsidRPr="00A47F3F" w:rsidRDefault="00A47F3F" w:rsidP="00A47F3F">
      <w:pPr>
        <w:spacing w:after="0" w:line="240" w:lineRule="auto"/>
        <w:rPr>
          <w:rFonts w:ascii="Times New Roman" w:eastAsia="Times New Roman" w:hAnsi="Times New Roman" w:cs="Times New Roman"/>
          <w:sz w:val="20"/>
          <w:szCs w:val="20"/>
          <w:lang w:val="el-GR"/>
        </w:rPr>
      </w:pPr>
      <w:r w:rsidRPr="00A47F3F">
        <w:rPr>
          <w:rFonts w:ascii="Times New Roman" w:eastAsia="Times New Roman" w:hAnsi="Times New Roman" w:cs="Times New Roman"/>
          <w:sz w:val="20"/>
          <w:szCs w:val="20"/>
          <w:shd w:val="clear" w:color="auto" w:fill="FFFFFF"/>
          <w:lang w:val="el-GR"/>
        </w:rPr>
        <w:t xml:space="preserve">24. Ως προς το σημείο αυτό, το αιτούν δικαστήριο τονίζει ότι η προσβαλλόμενη απόφαση μπορεί να ακυρωθεί εκ του λόγου και μόνον ότι στηρίζεται σε εσφαλμένη ερμηνεία του εθνικού δικαίου, δεδομένου ότι, αντίθετα με όσα υπονοεί η απόφαση αυτή, ουδείς κανόνας του ολλανδικού δικαίου απαγορεύει, κατ' αρχήν, στα διοικητικά όργανα </w:t>
      </w:r>
      <w:r w:rsidRPr="00A47F3F">
        <w:rPr>
          <w:rFonts w:ascii="Times New Roman" w:eastAsia="Times New Roman" w:hAnsi="Times New Roman" w:cs="Times New Roman"/>
          <w:sz w:val="20"/>
          <w:szCs w:val="20"/>
          <w:shd w:val="clear" w:color="auto" w:fill="FFFFFF"/>
          <w:lang w:val="el-GR"/>
        </w:rPr>
        <w:lastRenderedPageBreak/>
        <w:t>να επανεξετάσουν απόφασή τους, έστω και αν η απόφαση αυτή κατέστη απρόσβλητη κατόπιν εξαντλήσεως των ένδικων βοηθημάτων που ασκήθηκαν κατ' αυτής και έστω και αν δεν υπάρχουν νέα πραγματικά περιστατικά ούτε μεταβολή των περιστάσεων.</w:t>
      </w:r>
    </w:p>
    <w:p w:rsidR="00A47F3F" w:rsidRPr="00A47F3F" w:rsidRDefault="00A47F3F" w:rsidP="00A47F3F">
      <w:pPr>
        <w:spacing w:after="0" w:line="240" w:lineRule="auto"/>
        <w:rPr>
          <w:rFonts w:ascii="Times New Roman" w:eastAsia="Times New Roman" w:hAnsi="Times New Roman" w:cs="Times New Roman"/>
          <w:sz w:val="20"/>
          <w:szCs w:val="20"/>
          <w:lang w:val="el-GR"/>
        </w:rPr>
      </w:pPr>
      <w:r w:rsidRPr="00A47F3F">
        <w:rPr>
          <w:rFonts w:ascii="Times New Roman" w:eastAsia="Times New Roman" w:hAnsi="Times New Roman" w:cs="Times New Roman"/>
          <w:sz w:val="20"/>
          <w:szCs w:val="20"/>
          <w:shd w:val="clear" w:color="auto" w:fill="FFFFFF"/>
          <w:lang w:val="el-GR"/>
        </w:rPr>
        <w:t xml:space="preserve">25. Ούτως εχόντων των πραγμάτων, το αιτούν δικαστήριο φρονεί ότι η ακύρωση της προσβαλλομένης αποφάσεως θα ήταν σκόπιμη και λυσιτελής μόνο στην περίπτωση που είναι βέβαιον ότι ο </w:t>
      </w:r>
      <w:r w:rsidRPr="00A47F3F">
        <w:rPr>
          <w:rFonts w:ascii="Times New Roman" w:eastAsia="Times New Roman" w:hAnsi="Times New Roman" w:cs="Times New Roman"/>
          <w:sz w:val="20"/>
          <w:szCs w:val="20"/>
          <w:shd w:val="clear" w:color="auto" w:fill="FFFFFF"/>
        </w:rPr>
        <w:t>PVV</w:t>
      </w:r>
      <w:r w:rsidRPr="00A47F3F">
        <w:rPr>
          <w:rFonts w:ascii="Times New Roman" w:eastAsia="Times New Roman" w:hAnsi="Times New Roman" w:cs="Times New Roman"/>
          <w:sz w:val="20"/>
          <w:szCs w:val="20"/>
          <w:shd w:val="clear" w:color="auto" w:fill="FFFFFF"/>
          <w:lang w:val="el-GR"/>
        </w:rPr>
        <w:t xml:space="preserve"> δεν είχε μόνον την</w:t>
      </w:r>
      <w:r w:rsidRPr="00FA067A">
        <w:rPr>
          <w:rFonts w:ascii="Times New Roman" w:eastAsia="Times New Roman" w:hAnsi="Times New Roman" w:cs="Times New Roman"/>
          <w:sz w:val="20"/>
          <w:szCs w:val="20"/>
          <w:shd w:val="clear" w:color="auto" w:fill="FFFFFF"/>
        </w:rPr>
        <w:t> </w:t>
      </w:r>
      <w:r w:rsidRPr="00A47F3F">
        <w:rPr>
          <w:rFonts w:ascii="Times New Roman" w:eastAsia="Times New Roman" w:hAnsi="Times New Roman" w:cs="Times New Roman"/>
          <w:i/>
          <w:iCs/>
          <w:sz w:val="20"/>
          <w:szCs w:val="20"/>
          <w:shd w:val="clear" w:color="auto" w:fill="FFFFFF"/>
          <w:lang w:val="el-GR"/>
        </w:rPr>
        <w:t>εξουσία</w:t>
      </w:r>
      <w:r w:rsidRPr="00FA067A">
        <w:rPr>
          <w:rFonts w:ascii="Times New Roman" w:eastAsia="Times New Roman" w:hAnsi="Times New Roman" w:cs="Times New Roman"/>
          <w:sz w:val="20"/>
          <w:szCs w:val="20"/>
          <w:shd w:val="clear" w:color="auto" w:fill="FFFFFF"/>
        </w:rPr>
        <w:t> </w:t>
      </w:r>
      <w:r w:rsidRPr="00A47F3F">
        <w:rPr>
          <w:rFonts w:ascii="Times New Roman" w:eastAsia="Times New Roman" w:hAnsi="Times New Roman" w:cs="Times New Roman"/>
          <w:sz w:val="20"/>
          <w:szCs w:val="20"/>
          <w:shd w:val="clear" w:color="auto" w:fill="FFFFFF"/>
          <w:lang w:val="el-GR"/>
        </w:rPr>
        <w:t>να αναθεωρήσει προηγούμενη απόφασή του, αλλά και την</w:t>
      </w:r>
      <w:r w:rsidRPr="00FA067A">
        <w:rPr>
          <w:rFonts w:ascii="Times New Roman" w:eastAsia="Times New Roman" w:hAnsi="Times New Roman" w:cs="Times New Roman"/>
          <w:sz w:val="20"/>
          <w:szCs w:val="20"/>
          <w:shd w:val="clear" w:color="auto" w:fill="FFFFFF"/>
        </w:rPr>
        <w:t> </w:t>
      </w:r>
      <w:proofErr w:type="spellStart"/>
      <w:r w:rsidRPr="00A47F3F">
        <w:rPr>
          <w:rFonts w:ascii="Times New Roman" w:eastAsia="Times New Roman" w:hAnsi="Times New Roman" w:cs="Times New Roman"/>
          <w:i/>
          <w:iCs/>
          <w:sz w:val="20"/>
          <w:szCs w:val="20"/>
          <w:shd w:val="clear" w:color="auto" w:fill="FFFFFF"/>
          <w:lang w:val="el-GR"/>
        </w:rPr>
        <w:t>υποχρέωση</w:t>
      </w:r>
      <w:r w:rsidRPr="00A47F3F">
        <w:rPr>
          <w:rFonts w:ascii="Times New Roman" w:eastAsia="Times New Roman" w:hAnsi="Times New Roman" w:cs="Times New Roman"/>
          <w:sz w:val="20"/>
          <w:szCs w:val="20"/>
          <w:shd w:val="clear" w:color="auto" w:fill="FFFFFF"/>
          <w:lang w:val="el-GR"/>
        </w:rPr>
        <w:t>να</w:t>
      </w:r>
      <w:proofErr w:type="spellEnd"/>
      <w:r w:rsidRPr="00A47F3F">
        <w:rPr>
          <w:rFonts w:ascii="Times New Roman" w:eastAsia="Times New Roman" w:hAnsi="Times New Roman" w:cs="Times New Roman"/>
          <w:sz w:val="20"/>
          <w:szCs w:val="20"/>
          <w:shd w:val="clear" w:color="auto" w:fill="FFFFFF"/>
          <w:lang w:val="el-GR"/>
        </w:rPr>
        <w:t xml:space="preserve"> εξετάσει εκ νέου αν υπήρχε για κάθε εξαχθέν εμπόρευμα δικαίωμα επιστροφής και, σε περίπτωση καταφατικής απαντήσεως, μέχρι ποιου ποσού. Στην περίπτωση που ο </w:t>
      </w:r>
      <w:r w:rsidRPr="00A47F3F">
        <w:rPr>
          <w:rFonts w:ascii="Times New Roman" w:eastAsia="Times New Roman" w:hAnsi="Times New Roman" w:cs="Times New Roman"/>
          <w:sz w:val="20"/>
          <w:szCs w:val="20"/>
          <w:shd w:val="clear" w:color="auto" w:fill="FFFFFF"/>
        </w:rPr>
        <w:t>PVV</w:t>
      </w:r>
      <w:r w:rsidRPr="00A47F3F">
        <w:rPr>
          <w:rFonts w:ascii="Times New Roman" w:eastAsia="Times New Roman" w:hAnsi="Times New Roman" w:cs="Times New Roman"/>
          <w:sz w:val="20"/>
          <w:szCs w:val="20"/>
          <w:shd w:val="clear" w:color="auto" w:fill="FFFFFF"/>
          <w:lang w:val="el-GR"/>
        </w:rPr>
        <w:t xml:space="preserve"> είχε την υποχρέωση </w:t>
      </w:r>
      <w:proofErr w:type="spellStart"/>
      <w:r w:rsidRPr="00A47F3F">
        <w:rPr>
          <w:rFonts w:ascii="Times New Roman" w:eastAsia="Times New Roman" w:hAnsi="Times New Roman" w:cs="Times New Roman"/>
          <w:sz w:val="20"/>
          <w:szCs w:val="20"/>
          <w:shd w:val="clear" w:color="auto" w:fill="FFFFFF"/>
          <w:lang w:val="el-GR"/>
        </w:rPr>
        <w:t>─βάσει</w:t>
      </w:r>
      <w:proofErr w:type="spellEnd"/>
      <w:r w:rsidRPr="00A47F3F">
        <w:rPr>
          <w:rFonts w:ascii="Times New Roman" w:eastAsia="Times New Roman" w:hAnsi="Times New Roman" w:cs="Times New Roman"/>
          <w:sz w:val="20"/>
          <w:szCs w:val="20"/>
          <w:shd w:val="clear" w:color="auto" w:fill="FFFFFF"/>
          <w:lang w:val="el-GR"/>
        </w:rPr>
        <w:t xml:space="preserve"> του κοινοτικού </w:t>
      </w:r>
      <w:proofErr w:type="spellStart"/>
      <w:r w:rsidRPr="00A47F3F">
        <w:rPr>
          <w:rFonts w:ascii="Times New Roman" w:eastAsia="Times New Roman" w:hAnsi="Times New Roman" w:cs="Times New Roman"/>
          <w:sz w:val="20"/>
          <w:szCs w:val="20"/>
          <w:shd w:val="clear" w:color="auto" w:fill="FFFFFF"/>
          <w:lang w:val="el-GR"/>
        </w:rPr>
        <w:t>δικαίου─</w:t>
      </w:r>
      <w:proofErr w:type="spellEnd"/>
      <w:r w:rsidRPr="00A47F3F">
        <w:rPr>
          <w:rFonts w:ascii="Times New Roman" w:eastAsia="Times New Roman" w:hAnsi="Times New Roman" w:cs="Times New Roman"/>
          <w:sz w:val="20"/>
          <w:szCs w:val="20"/>
          <w:shd w:val="clear" w:color="auto" w:fill="FFFFFF"/>
          <w:lang w:val="el-GR"/>
        </w:rPr>
        <w:t xml:space="preserve"> να προβεί στην επανεξέταση αυτή, η προσβαλλόμενη απόφαση θα πρέπει κατά μείζονα λόγο να ακυρωθεί</w:t>
      </w:r>
      <w:r w:rsidRPr="00A47F3F">
        <w:rPr>
          <w:rFonts w:ascii="Times New Roman" w:eastAsia="Times New Roman" w:hAnsi="Times New Roman" w:cs="Times New Roman"/>
          <w:sz w:val="20"/>
          <w:szCs w:val="20"/>
          <w:shd w:val="clear" w:color="auto" w:fill="FFFFFF"/>
        </w:rPr>
        <w:t> </w:t>
      </w:r>
      <w:r w:rsidRPr="00FA067A">
        <w:rPr>
          <w:rFonts w:ascii="Times New Roman" w:eastAsia="Times New Roman" w:hAnsi="Times New Roman" w:cs="Times New Roman"/>
          <w:sz w:val="20"/>
          <w:szCs w:val="20"/>
          <w:shd w:val="clear" w:color="auto" w:fill="FFFFFF"/>
        </w:rPr>
        <w:t> </w:t>
      </w:r>
      <w:bookmarkStart w:id="19" w:name="Footref18"/>
      <w:r w:rsidRPr="00A47F3F">
        <w:rPr>
          <w:rFonts w:ascii="Times New Roman" w:eastAsia="Times New Roman" w:hAnsi="Times New Roman" w:cs="Times New Roman"/>
          <w:sz w:val="20"/>
          <w:szCs w:val="20"/>
        </w:rPr>
        <w:fldChar w:fldCharType="begin"/>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HYPERLINK</w:instrText>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http</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eur</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lex</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europa</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legal</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content</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EL</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TXT</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qid</w:instrText>
      </w:r>
      <w:r w:rsidRPr="00A47F3F">
        <w:rPr>
          <w:rFonts w:ascii="Times New Roman" w:eastAsia="Times New Roman" w:hAnsi="Times New Roman" w:cs="Times New Roman"/>
          <w:sz w:val="20"/>
          <w:szCs w:val="20"/>
          <w:lang w:val="el-GR"/>
        </w:rPr>
        <w:instrText>=1457321373396&amp;</w:instrText>
      </w:r>
      <w:r w:rsidRPr="00A47F3F">
        <w:rPr>
          <w:rFonts w:ascii="Times New Roman" w:eastAsia="Times New Roman" w:hAnsi="Times New Roman" w:cs="Times New Roman"/>
          <w:sz w:val="20"/>
          <w:szCs w:val="20"/>
        </w:rPr>
        <w:instrText>uri</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CELEX</w:instrText>
      </w:r>
      <w:r w:rsidRPr="00A47F3F">
        <w:rPr>
          <w:rFonts w:ascii="Times New Roman" w:eastAsia="Times New Roman" w:hAnsi="Times New Roman" w:cs="Times New Roman"/>
          <w:sz w:val="20"/>
          <w:szCs w:val="20"/>
          <w:lang w:val="el-GR"/>
        </w:rPr>
        <w:instrText>:62000</w:instrText>
      </w:r>
      <w:r w:rsidRPr="00A47F3F">
        <w:rPr>
          <w:rFonts w:ascii="Times New Roman" w:eastAsia="Times New Roman" w:hAnsi="Times New Roman" w:cs="Times New Roman"/>
          <w:sz w:val="20"/>
          <w:szCs w:val="20"/>
        </w:rPr>
        <w:instrText>CC</w:instrText>
      </w:r>
      <w:r w:rsidRPr="00A47F3F">
        <w:rPr>
          <w:rFonts w:ascii="Times New Roman" w:eastAsia="Times New Roman" w:hAnsi="Times New Roman" w:cs="Times New Roman"/>
          <w:sz w:val="20"/>
          <w:szCs w:val="20"/>
          <w:lang w:val="el-GR"/>
        </w:rPr>
        <w:instrText>0453" \</w:instrText>
      </w:r>
      <w:r w:rsidRPr="00A47F3F">
        <w:rPr>
          <w:rFonts w:ascii="Times New Roman" w:eastAsia="Times New Roman" w:hAnsi="Times New Roman" w:cs="Times New Roman"/>
          <w:sz w:val="20"/>
          <w:szCs w:val="20"/>
        </w:rPr>
        <w:instrText>l</w:instrText>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Footnote</w:instrText>
      </w:r>
      <w:r w:rsidRPr="00A47F3F">
        <w:rPr>
          <w:rFonts w:ascii="Times New Roman" w:eastAsia="Times New Roman" w:hAnsi="Times New Roman" w:cs="Times New Roman"/>
          <w:sz w:val="20"/>
          <w:szCs w:val="20"/>
          <w:lang w:val="el-GR"/>
        </w:rPr>
        <w:instrText xml:space="preserve">18" </w:instrText>
      </w:r>
      <w:r w:rsidRPr="00A47F3F">
        <w:rPr>
          <w:rFonts w:ascii="Times New Roman" w:eastAsia="Times New Roman" w:hAnsi="Times New Roman" w:cs="Times New Roman"/>
          <w:sz w:val="20"/>
          <w:szCs w:val="20"/>
        </w:rPr>
        <w:fldChar w:fldCharType="separate"/>
      </w:r>
      <w:r w:rsidRPr="00FA067A">
        <w:rPr>
          <w:rFonts w:ascii="Times New Roman" w:eastAsia="Times New Roman" w:hAnsi="Times New Roman" w:cs="Times New Roman"/>
          <w:sz w:val="20"/>
          <w:szCs w:val="20"/>
          <w:bdr w:val="none" w:sz="0" w:space="0" w:color="auto" w:frame="1"/>
          <w:shd w:val="clear" w:color="auto" w:fill="FFFFFF"/>
          <w:lang w:val="el-GR"/>
        </w:rPr>
        <w:t>(18)</w:t>
      </w:r>
      <w:r w:rsidRPr="00FA067A">
        <w:rPr>
          <w:rFonts w:ascii="Times New Roman" w:eastAsia="Times New Roman" w:hAnsi="Times New Roman" w:cs="Times New Roman"/>
          <w:sz w:val="20"/>
          <w:szCs w:val="20"/>
          <w:bdr w:val="none" w:sz="0" w:space="0" w:color="auto" w:frame="1"/>
          <w:shd w:val="clear" w:color="auto" w:fill="FFFFFF"/>
        </w:rPr>
        <w:t> </w:t>
      </w:r>
      <w:r w:rsidRPr="00A47F3F">
        <w:rPr>
          <w:rFonts w:ascii="Times New Roman" w:eastAsia="Times New Roman" w:hAnsi="Times New Roman" w:cs="Times New Roman"/>
          <w:sz w:val="20"/>
          <w:szCs w:val="20"/>
        </w:rPr>
        <w:fldChar w:fldCharType="end"/>
      </w:r>
      <w:bookmarkEnd w:id="19"/>
      <w:r w:rsidRPr="00A47F3F">
        <w:rPr>
          <w:rFonts w:ascii="Times New Roman" w:eastAsia="Times New Roman" w:hAnsi="Times New Roman" w:cs="Times New Roman"/>
          <w:sz w:val="20"/>
          <w:szCs w:val="20"/>
          <w:shd w:val="clear" w:color="auto" w:fill="FFFFFF"/>
          <w:lang w:val="el-GR"/>
        </w:rPr>
        <w:t>.</w:t>
      </w:r>
    </w:p>
    <w:p w:rsidR="00A47F3F" w:rsidRPr="00A47F3F" w:rsidRDefault="00A47F3F" w:rsidP="00A47F3F">
      <w:pPr>
        <w:spacing w:after="0" w:line="240" w:lineRule="auto"/>
        <w:rPr>
          <w:rFonts w:ascii="Times New Roman" w:eastAsia="Times New Roman" w:hAnsi="Times New Roman" w:cs="Times New Roman"/>
          <w:sz w:val="20"/>
          <w:szCs w:val="20"/>
          <w:lang w:val="el-GR"/>
        </w:rPr>
      </w:pPr>
      <w:r w:rsidRPr="00A47F3F">
        <w:rPr>
          <w:rFonts w:ascii="Times New Roman" w:eastAsia="Times New Roman" w:hAnsi="Times New Roman" w:cs="Times New Roman"/>
          <w:sz w:val="20"/>
          <w:szCs w:val="20"/>
          <w:shd w:val="clear" w:color="auto" w:fill="FFFFFF"/>
          <w:lang w:val="el-GR"/>
        </w:rPr>
        <w:t>26. Συναφώς, από τα πραγματικά περιστατικά και τη διαδικασία στην κύρια δίκη προκύπτει ότι η προσβαλλόμενη απόφαση στηρίζεται στο αξίωμα ότι οι προδικαστικές αποφάσεις δεν μπορούν να παράγουν απευθείας αποτελέσματα παρά μόνο στις περιπτώσεις που το εθνικό δικαστήριο δεν έχει εισέτι αποφανθεί (τελεσιδίκως). Πράγματι, η αρχή του σεβασμού του δεδικασμένου απαγορεύει στις εθνικές διοικητικές αρχές να δέχονται νέες αιτήσεις με τις οποίες αμφισβητείται το κύρος προγενέστερης διοικητικής αποφάσεως η οποία κατέστη απρόσβλητη κατόπιν απορρίψεως του ένδικου βοηθήματος που ασκήθηκε κατ' αυτής.</w:t>
      </w:r>
    </w:p>
    <w:p w:rsidR="00A47F3F" w:rsidRPr="00A47F3F" w:rsidRDefault="00A47F3F" w:rsidP="00A47F3F">
      <w:pPr>
        <w:spacing w:after="0" w:line="240" w:lineRule="auto"/>
        <w:rPr>
          <w:rFonts w:ascii="Times New Roman" w:eastAsia="Times New Roman" w:hAnsi="Times New Roman" w:cs="Times New Roman"/>
          <w:sz w:val="20"/>
          <w:szCs w:val="20"/>
          <w:lang w:val="el-GR"/>
        </w:rPr>
      </w:pPr>
      <w:r w:rsidRPr="00A47F3F">
        <w:rPr>
          <w:rFonts w:ascii="Times New Roman" w:eastAsia="Times New Roman" w:hAnsi="Times New Roman" w:cs="Times New Roman"/>
          <w:sz w:val="20"/>
          <w:szCs w:val="20"/>
          <w:shd w:val="clear" w:color="auto" w:fill="FFFFFF"/>
          <w:lang w:val="el-GR"/>
        </w:rPr>
        <w:t xml:space="preserve">27. Υπό το πρίσμα του αξιώματος αυτού πρέπει να ερμηνευθεί η αναφορά της προσβαλλόμενης αποφάσεως στο αν, και σε ποιον βαθμό, η απόφαση του </w:t>
      </w:r>
      <w:r w:rsidRPr="00A47F3F">
        <w:rPr>
          <w:rFonts w:ascii="Times New Roman" w:eastAsia="Times New Roman" w:hAnsi="Times New Roman" w:cs="Times New Roman"/>
          <w:sz w:val="20"/>
          <w:szCs w:val="20"/>
          <w:shd w:val="clear" w:color="auto" w:fill="FFFFFF"/>
        </w:rPr>
        <w:t>College</w:t>
      </w:r>
      <w:r w:rsidRPr="00A47F3F">
        <w:rPr>
          <w:rFonts w:ascii="Times New Roman" w:eastAsia="Times New Roman" w:hAnsi="Times New Roman" w:cs="Times New Roman"/>
          <w:sz w:val="20"/>
          <w:szCs w:val="20"/>
          <w:shd w:val="clear" w:color="auto" w:fill="FFFFFF"/>
          <w:lang w:val="el-GR"/>
        </w:rPr>
        <w:t xml:space="preserve"> εξακολουθεί </w:t>
      </w:r>
      <w:proofErr w:type="spellStart"/>
      <w:r w:rsidRPr="00A47F3F">
        <w:rPr>
          <w:rFonts w:ascii="Times New Roman" w:eastAsia="Times New Roman" w:hAnsi="Times New Roman" w:cs="Times New Roman"/>
          <w:sz w:val="20"/>
          <w:szCs w:val="20"/>
          <w:shd w:val="clear" w:color="auto" w:fill="FFFFFF"/>
          <w:lang w:val="el-GR"/>
        </w:rPr>
        <w:t>─σύμφωνα</w:t>
      </w:r>
      <w:proofErr w:type="spellEnd"/>
      <w:r w:rsidRPr="00A47F3F">
        <w:rPr>
          <w:rFonts w:ascii="Times New Roman" w:eastAsia="Times New Roman" w:hAnsi="Times New Roman" w:cs="Times New Roman"/>
          <w:sz w:val="20"/>
          <w:szCs w:val="20"/>
          <w:shd w:val="clear" w:color="auto" w:fill="FFFFFF"/>
          <w:lang w:val="el-GR"/>
        </w:rPr>
        <w:t xml:space="preserve"> με το εσωτερικό </w:t>
      </w:r>
      <w:proofErr w:type="spellStart"/>
      <w:r w:rsidRPr="00A47F3F">
        <w:rPr>
          <w:rFonts w:ascii="Times New Roman" w:eastAsia="Times New Roman" w:hAnsi="Times New Roman" w:cs="Times New Roman"/>
          <w:sz w:val="20"/>
          <w:szCs w:val="20"/>
          <w:shd w:val="clear" w:color="auto" w:fill="FFFFFF"/>
          <w:lang w:val="el-GR"/>
        </w:rPr>
        <w:t>δίκαιο─</w:t>
      </w:r>
      <w:proofErr w:type="spellEnd"/>
      <w:r w:rsidRPr="00A47F3F">
        <w:rPr>
          <w:rFonts w:ascii="Times New Roman" w:eastAsia="Times New Roman" w:hAnsi="Times New Roman" w:cs="Times New Roman"/>
          <w:sz w:val="20"/>
          <w:szCs w:val="20"/>
          <w:shd w:val="clear" w:color="auto" w:fill="FFFFFF"/>
          <w:lang w:val="el-GR"/>
        </w:rPr>
        <w:t xml:space="preserve"> να υπόκειται σε αναίρεση. Ως προς το σημείο αυτό, ο </w:t>
      </w:r>
      <w:r w:rsidRPr="00A47F3F">
        <w:rPr>
          <w:rFonts w:ascii="Times New Roman" w:eastAsia="Times New Roman" w:hAnsi="Times New Roman" w:cs="Times New Roman"/>
          <w:sz w:val="20"/>
          <w:szCs w:val="20"/>
          <w:shd w:val="clear" w:color="auto" w:fill="FFFFFF"/>
        </w:rPr>
        <w:t>PVV</w:t>
      </w:r>
      <w:r w:rsidRPr="00A47F3F">
        <w:rPr>
          <w:rFonts w:ascii="Times New Roman" w:eastAsia="Times New Roman" w:hAnsi="Times New Roman" w:cs="Times New Roman"/>
          <w:sz w:val="20"/>
          <w:szCs w:val="20"/>
          <w:shd w:val="clear" w:color="auto" w:fill="FFFFFF"/>
          <w:lang w:val="el-GR"/>
        </w:rPr>
        <w:t xml:space="preserve"> διευκρίνισε στο πλαίσιο της διαδικασίας της κύριας δίκης ότι αποκλείεται η άσκηση του έκτακτου ένδικου μέσου της αναιρέσεως, διότι θα απαιτούσε, σύμφωνα με το άρθρο 8:8 του </w:t>
      </w:r>
      <w:proofErr w:type="spellStart"/>
      <w:r w:rsidRPr="00A47F3F">
        <w:rPr>
          <w:rFonts w:ascii="Times New Roman" w:eastAsia="Times New Roman" w:hAnsi="Times New Roman" w:cs="Times New Roman"/>
          <w:sz w:val="20"/>
          <w:szCs w:val="20"/>
          <w:shd w:val="clear" w:color="auto" w:fill="FFFFFF"/>
        </w:rPr>
        <w:t>Algemene</w:t>
      </w:r>
      <w:proofErr w:type="spellEnd"/>
      <w:r w:rsidRPr="00A47F3F">
        <w:rPr>
          <w:rFonts w:ascii="Times New Roman" w:eastAsia="Times New Roman" w:hAnsi="Times New Roman" w:cs="Times New Roman"/>
          <w:sz w:val="20"/>
          <w:szCs w:val="20"/>
          <w:shd w:val="clear" w:color="auto" w:fill="FFFFFF"/>
          <w:lang w:val="el-GR"/>
        </w:rPr>
        <w:t xml:space="preserve"> </w:t>
      </w:r>
      <w:r w:rsidRPr="00A47F3F">
        <w:rPr>
          <w:rFonts w:ascii="Times New Roman" w:eastAsia="Times New Roman" w:hAnsi="Times New Roman" w:cs="Times New Roman"/>
          <w:sz w:val="20"/>
          <w:szCs w:val="20"/>
          <w:shd w:val="clear" w:color="auto" w:fill="FFFFFF"/>
        </w:rPr>
        <w:t>wet</w:t>
      </w:r>
      <w:r w:rsidRPr="00A47F3F">
        <w:rPr>
          <w:rFonts w:ascii="Times New Roman" w:eastAsia="Times New Roman" w:hAnsi="Times New Roman" w:cs="Times New Roman"/>
          <w:sz w:val="20"/>
          <w:szCs w:val="20"/>
          <w:shd w:val="clear" w:color="auto" w:fill="FFFFFF"/>
          <w:lang w:val="el-GR"/>
        </w:rPr>
        <w:t xml:space="preserve"> </w:t>
      </w:r>
      <w:proofErr w:type="spellStart"/>
      <w:r w:rsidRPr="00A47F3F">
        <w:rPr>
          <w:rFonts w:ascii="Times New Roman" w:eastAsia="Times New Roman" w:hAnsi="Times New Roman" w:cs="Times New Roman"/>
          <w:sz w:val="20"/>
          <w:szCs w:val="20"/>
          <w:shd w:val="clear" w:color="auto" w:fill="FFFFFF"/>
        </w:rPr>
        <w:t>bestuursrecht</w:t>
      </w:r>
      <w:proofErr w:type="spellEnd"/>
      <w:r w:rsidRPr="00A47F3F">
        <w:rPr>
          <w:rFonts w:ascii="Times New Roman" w:eastAsia="Times New Roman" w:hAnsi="Times New Roman" w:cs="Times New Roman"/>
          <w:sz w:val="20"/>
          <w:szCs w:val="20"/>
          <w:shd w:val="clear" w:color="auto" w:fill="FFFFFF"/>
          <w:lang w:val="el-GR"/>
        </w:rPr>
        <w:t xml:space="preserve">, την αποκάλυψη πραγματικού περιστατικού προγενέστερου της δημοσιεύσεως της αποφάσεως του </w:t>
      </w:r>
      <w:r w:rsidRPr="00A47F3F">
        <w:rPr>
          <w:rFonts w:ascii="Times New Roman" w:eastAsia="Times New Roman" w:hAnsi="Times New Roman" w:cs="Times New Roman"/>
          <w:sz w:val="20"/>
          <w:szCs w:val="20"/>
          <w:shd w:val="clear" w:color="auto" w:fill="FFFFFF"/>
        </w:rPr>
        <w:t>College</w:t>
      </w:r>
      <w:r w:rsidRPr="00A47F3F">
        <w:rPr>
          <w:rFonts w:ascii="Times New Roman" w:eastAsia="Times New Roman" w:hAnsi="Times New Roman" w:cs="Times New Roman"/>
          <w:sz w:val="20"/>
          <w:szCs w:val="20"/>
          <w:shd w:val="clear" w:color="auto" w:fill="FFFFFF"/>
          <w:lang w:val="el-GR"/>
        </w:rPr>
        <w:t xml:space="preserve">, ενώ η </w:t>
      </w:r>
      <w:proofErr w:type="spellStart"/>
      <w:r w:rsidRPr="00A47F3F">
        <w:rPr>
          <w:rFonts w:ascii="Times New Roman" w:eastAsia="Times New Roman" w:hAnsi="Times New Roman" w:cs="Times New Roman"/>
          <w:sz w:val="20"/>
          <w:szCs w:val="20"/>
          <w:shd w:val="clear" w:color="auto" w:fill="FFFFFF"/>
          <w:lang w:val="el-GR"/>
        </w:rPr>
        <w:t>προπαρατεθείσα</w:t>
      </w:r>
      <w:proofErr w:type="spellEnd"/>
      <w:r w:rsidRPr="00A47F3F">
        <w:rPr>
          <w:rFonts w:ascii="Times New Roman" w:eastAsia="Times New Roman" w:hAnsi="Times New Roman" w:cs="Times New Roman"/>
          <w:sz w:val="20"/>
          <w:szCs w:val="20"/>
          <w:shd w:val="clear" w:color="auto" w:fill="FFFFFF"/>
          <w:lang w:val="el-GR"/>
        </w:rPr>
        <w:t xml:space="preserve"> απόφαση </w:t>
      </w:r>
      <w:proofErr w:type="spellStart"/>
      <w:r w:rsidRPr="00A47F3F">
        <w:rPr>
          <w:rFonts w:ascii="Times New Roman" w:eastAsia="Times New Roman" w:hAnsi="Times New Roman" w:cs="Times New Roman"/>
          <w:sz w:val="20"/>
          <w:szCs w:val="20"/>
          <w:shd w:val="clear" w:color="auto" w:fill="FFFFFF"/>
        </w:rPr>
        <w:t>Voogd</w:t>
      </w:r>
      <w:proofErr w:type="spellEnd"/>
      <w:r w:rsidRPr="00A47F3F">
        <w:rPr>
          <w:rFonts w:ascii="Times New Roman" w:eastAsia="Times New Roman" w:hAnsi="Times New Roman" w:cs="Times New Roman"/>
          <w:sz w:val="20"/>
          <w:szCs w:val="20"/>
          <w:shd w:val="clear" w:color="auto" w:fill="FFFFFF"/>
          <w:lang w:val="el-GR"/>
        </w:rPr>
        <w:t xml:space="preserve"> εκδόθηκε από το Δικαστήριο μετά την ημερομηνία αυτή</w:t>
      </w:r>
      <w:r w:rsidRPr="00A47F3F">
        <w:rPr>
          <w:rFonts w:ascii="Times New Roman" w:eastAsia="Times New Roman" w:hAnsi="Times New Roman" w:cs="Times New Roman"/>
          <w:sz w:val="20"/>
          <w:szCs w:val="20"/>
          <w:shd w:val="clear" w:color="auto" w:fill="FFFFFF"/>
        </w:rPr>
        <w:t> </w:t>
      </w:r>
      <w:r w:rsidRPr="00FA067A">
        <w:rPr>
          <w:rFonts w:ascii="Times New Roman" w:eastAsia="Times New Roman" w:hAnsi="Times New Roman" w:cs="Times New Roman"/>
          <w:sz w:val="20"/>
          <w:szCs w:val="20"/>
          <w:shd w:val="clear" w:color="auto" w:fill="FFFFFF"/>
        </w:rPr>
        <w:t> </w:t>
      </w:r>
      <w:bookmarkStart w:id="20" w:name="Footref19"/>
      <w:r w:rsidRPr="00A47F3F">
        <w:rPr>
          <w:rFonts w:ascii="Times New Roman" w:eastAsia="Times New Roman" w:hAnsi="Times New Roman" w:cs="Times New Roman"/>
          <w:sz w:val="20"/>
          <w:szCs w:val="20"/>
        </w:rPr>
        <w:fldChar w:fldCharType="begin"/>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HYPERLINK</w:instrText>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http</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eur</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lex</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europa</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legal</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content</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EL</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TXT</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qid</w:instrText>
      </w:r>
      <w:r w:rsidRPr="00A47F3F">
        <w:rPr>
          <w:rFonts w:ascii="Times New Roman" w:eastAsia="Times New Roman" w:hAnsi="Times New Roman" w:cs="Times New Roman"/>
          <w:sz w:val="20"/>
          <w:szCs w:val="20"/>
          <w:lang w:val="el-GR"/>
        </w:rPr>
        <w:instrText>=1457321373396&amp;</w:instrText>
      </w:r>
      <w:r w:rsidRPr="00A47F3F">
        <w:rPr>
          <w:rFonts w:ascii="Times New Roman" w:eastAsia="Times New Roman" w:hAnsi="Times New Roman" w:cs="Times New Roman"/>
          <w:sz w:val="20"/>
          <w:szCs w:val="20"/>
        </w:rPr>
        <w:instrText>uri</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CELEX</w:instrText>
      </w:r>
      <w:r w:rsidRPr="00A47F3F">
        <w:rPr>
          <w:rFonts w:ascii="Times New Roman" w:eastAsia="Times New Roman" w:hAnsi="Times New Roman" w:cs="Times New Roman"/>
          <w:sz w:val="20"/>
          <w:szCs w:val="20"/>
          <w:lang w:val="el-GR"/>
        </w:rPr>
        <w:instrText>:62000</w:instrText>
      </w:r>
      <w:r w:rsidRPr="00A47F3F">
        <w:rPr>
          <w:rFonts w:ascii="Times New Roman" w:eastAsia="Times New Roman" w:hAnsi="Times New Roman" w:cs="Times New Roman"/>
          <w:sz w:val="20"/>
          <w:szCs w:val="20"/>
        </w:rPr>
        <w:instrText>CC</w:instrText>
      </w:r>
      <w:r w:rsidRPr="00A47F3F">
        <w:rPr>
          <w:rFonts w:ascii="Times New Roman" w:eastAsia="Times New Roman" w:hAnsi="Times New Roman" w:cs="Times New Roman"/>
          <w:sz w:val="20"/>
          <w:szCs w:val="20"/>
          <w:lang w:val="el-GR"/>
        </w:rPr>
        <w:instrText>0453" \</w:instrText>
      </w:r>
      <w:r w:rsidRPr="00A47F3F">
        <w:rPr>
          <w:rFonts w:ascii="Times New Roman" w:eastAsia="Times New Roman" w:hAnsi="Times New Roman" w:cs="Times New Roman"/>
          <w:sz w:val="20"/>
          <w:szCs w:val="20"/>
        </w:rPr>
        <w:instrText>l</w:instrText>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Footnote</w:instrText>
      </w:r>
      <w:r w:rsidRPr="00A47F3F">
        <w:rPr>
          <w:rFonts w:ascii="Times New Roman" w:eastAsia="Times New Roman" w:hAnsi="Times New Roman" w:cs="Times New Roman"/>
          <w:sz w:val="20"/>
          <w:szCs w:val="20"/>
          <w:lang w:val="el-GR"/>
        </w:rPr>
        <w:instrText xml:space="preserve">19" </w:instrText>
      </w:r>
      <w:r w:rsidRPr="00A47F3F">
        <w:rPr>
          <w:rFonts w:ascii="Times New Roman" w:eastAsia="Times New Roman" w:hAnsi="Times New Roman" w:cs="Times New Roman"/>
          <w:sz w:val="20"/>
          <w:szCs w:val="20"/>
        </w:rPr>
        <w:fldChar w:fldCharType="separate"/>
      </w:r>
      <w:r w:rsidRPr="00FA067A">
        <w:rPr>
          <w:rFonts w:ascii="Times New Roman" w:eastAsia="Times New Roman" w:hAnsi="Times New Roman" w:cs="Times New Roman"/>
          <w:sz w:val="20"/>
          <w:szCs w:val="20"/>
          <w:bdr w:val="none" w:sz="0" w:space="0" w:color="auto" w:frame="1"/>
          <w:shd w:val="clear" w:color="auto" w:fill="FFFFFF"/>
          <w:lang w:val="el-GR"/>
        </w:rPr>
        <w:t>(19)</w:t>
      </w:r>
      <w:r w:rsidRPr="00FA067A">
        <w:rPr>
          <w:rFonts w:ascii="Times New Roman" w:eastAsia="Times New Roman" w:hAnsi="Times New Roman" w:cs="Times New Roman"/>
          <w:sz w:val="20"/>
          <w:szCs w:val="20"/>
          <w:bdr w:val="none" w:sz="0" w:space="0" w:color="auto" w:frame="1"/>
          <w:shd w:val="clear" w:color="auto" w:fill="FFFFFF"/>
        </w:rPr>
        <w:t> </w:t>
      </w:r>
      <w:r w:rsidRPr="00A47F3F">
        <w:rPr>
          <w:rFonts w:ascii="Times New Roman" w:eastAsia="Times New Roman" w:hAnsi="Times New Roman" w:cs="Times New Roman"/>
          <w:sz w:val="20"/>
          <w:szCs w:val="20"/>
        </w:rPr>
        <w:fldChar w:fldCharType="end"/>
      </w:r>
      <w:bookmarkEnd w:id="20"/>
      <w:r w:rsidRPr="00A47F3F">
        <w:rPr>
          <w:rFonts w:ascii="Times New Roman" w:eastAsia="Times New Roman" w:hAnsi="Times New Roman" w:cs="Times New Roman"/>
          <w:sz w:val="20"/>
          <w:szCs w:val="20"/>
          <w:shd w:val="clear" w:color="auto" w:fill="FFFFFF"/>
          <w:lang w:val="el-GR"/>
        </w:rPr>
        <w:t xml:space="preserve">. Κατά τον </w:t>
      </w:r>
      <w:r w:rsidRPr="00A47F3F">
        <w:rPr>
          <w:rFonts w:ascii="Times New Roman" w:eastAsia="Times New Roman" w:hAnsi="Times New Roman" w:cs="Times New Roman"/>
          <w:sz w:val="20"/>
          <w:szCs w:val="20"/>
          <w:shd w:val="clear" w:color="auto" w:fill="FFFFFF"/>
        </w:rPr>
        <w:t>PVV</w:t>
      </w:r>
      <w:r w:rsidRPr="00A47F3F">
        <w:rPr>
          <w:rFonts w:ascii="Times New Roman" w:eastAsia="Times New Roman" w:hAnsi="Times New Roman" w:cs="Times New Roman"/>
          <w:sz w:val="20"/>
          <w:szCs w:val="20"/>
          <w:shd w:val="clear" w:color="auto" w:fill="FFFFFF"/>
          <w:lang w:val="el-GR"/>
        </w:rPr>
        <w:t xml:space="preserve">, από τα ανωτέρω συνάγεται ότι η απόφαση του </w:t>
      </w:r>
      <w:r w:rsidRPr="00A47F3F">
        <w:rPr>
          <w:rFonts w:ascii="Times New Roman" w:eastAsia="Times New Roman" w:hAnsi="Times New Roman" w:cs="Times New Roman"/>
          <w:sz w:val="20"/>
          <w:szCs w:val="20"/>
          <w:shd w:val="clear" w:color="auto" w:fill="FFFFFF"/>
        </w:rPr>
        <w:t>College</w:t>
      </w:r>
      <w:r w:rsidRPr="00A47F3F">
        <w:rPr>
          <w:rFonts w:ascii="Times New Roman" w:eastAsia="Times New Roman" w:hAnsi="Times New Roman" w:cs="Times New Roman"/>
          <w:sz w:val="20"/>
          <w:szCs w:val="20"/>
          <w:shd w:val="clear" w:color="auto" w:fill="FFFFFF"/>
          <w:lang w:val="el-GR"/>
        </w:rPr>
        <w:t xml:space="preserve"> απέκτησε ισχύ δεδικασμένου και, ως εκ τούτου, δεν μπορεί να ανατραπεί</w:t>
      </w:r>
      <w:r w:rsidRPr="00A47F3F">
        <w:rPr>
          <w:rFonts w:ascii="Times New Roman" w:eastAsia="Times New Roman" w:hAnsi="Times New Roman" w:cs="Times New Roman"/>
          <w:sz w:val="20"/>
          <w:szCs w:val="20"/>
          <w:shd w:val="clear" w:color="auto" w:fill="FFFFFF"/>
        </w:rPr>
        <w:t> </w:t>
      </w:r>
      <w:r w:rsidRPr="00FA067A">
        <w:rPr>
          <w:rFonts w:ascii="Times New Roman" w:eastAsia="Times New Roman" w:hAnsi="Times New Roman" w:cs="Times New Roman"/>
          <w:sz w:val="20"/>
          <w:szCs w:val="20"/>
          <w:shd w:val="clear" w:color="auto" w:fill="FFFFFF"/>
        </w:rPr>
        <w:t> </w:t>
      </w:r>
      <w:bookmarkStart w:id="21" w:name="Footref20"/>
      <w:r w:rsidRPr="00A47F3F">
        <w:rPr>
          <w:rFonts w:ascii="Times New Roman" w:eastAsia="Times New Roman" w:hAnsi="Times New Roman" w:cs="Times New Roman"/>
          <w:sz w:val="20"/>
          <w:szCs w:val="20"/>
        </w:rPr>
        <w:fldChar w:fldCharType="begin"/>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HYPERLINK</w:instrText>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http</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eur</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lex</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europa</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legal</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content</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EL</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TXT</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qid</w:instrText>
      </w:r>
      <w:r w:rsidRPr="00A47F3F">
        <w:rPr>
          <w:rFonts w:ascii="Times New Roman" w:eastAsia="Times New Roman" w:hAnsi="Times New Roman" w:cs="Times New Roman"/>
          <w:sz w:val="20"/>
          <w:szCs w:val="20"/>
          <w:lang w:val="el-GR"/>
        </w:rPr>
        <w:instrText>=1457321373396&amp;</w:instrText>
      </w:r>
      <w:r w:rsidRPr="00A47F3F">
        <w:rPr>
          <w:rFonts w:ascii="Times New Roman" w:eastAsia="Times New Roman" w:hAnsi="Times New Roman" w:cs="Times New Roman"/>
          <w:sz w:val="20"/>
          <w:szCs w:val="20"/>
        </w:rPr>
        <w:instrText>uri</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CELEX</w:instrText>
      </w:r>
      <w:r w:rsidRPr="00A47F3F">
        <w:rPr>
          <w:rFonts w:ascii="Times New Roman" w:eastAsia="Times New Roman" w:hAnsi="Times New Roman" w:cs="Times New Roman"/>
          <w:sz w:val="20"/>
          <w:szCs w:val="20"/>
          <w:lang w:val="el-GR"/>
        </w:rPr>
        <w:instrText>:62000</w:instrText>
      </w:r>
      <w:r w:rsidRPr="00A47F3F">
        <w:rPr>
          <w:rFonts w:ascii="Times New Roman" w:eastAsia="Times New Roman" w:hAnsi="Times New Roman" w:cs="Times New Roman"/>
          <w:sz w:val="20"/>
          <w:szCs w:val="20"/>
        </w:rPr>
        <w:instrText>CC</w:instrText>
      </w:r>
      <w:r w:rsidRPr="00A47F3F">
        <w:rPr>
          <w:rFonts w:ascii="Times New Roman" w:eastAsia="Times New Roman" w:hAnsi="Times New Roman" w:cs="Times New Roman"/>
          <w:sz w:val="20"/>
          <w:szCs w:val="20"/>
          <w:lang w:val="el-GR"/>
        </w:rPr>
        <w:instrText>0453" \</w:instrText>
      </w:r>
      <w:r w:rsidRPr="00A47F3F">
        <w:rPr>
          <w:rFonts w:ascii="Times New Roman" w:eastAsia="Times New Roman" w:hAnsi="Times New Roman" w:cs="Times New Roman"/>
          <w:sz w:val="20"/>
          <w:szCs w:val="20"/>
        </w:rPr>
        <w:instrText>l</w:instrText>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Footnote</w:instrText>
      </w:r>
      <w:r w:rsidRPr="00A47F3F">
        <w:rPr>
          <w:rFonts w:ascii="Times New Roman" w:eastAsia="Times New Roman" w:hAnsi="Times New Roman" w:cs="Times New Roman"/>
          <w:sz w:val="20"/>
          <w:szCs w:val="20"/>
          <w:lang w:val="el-GR"/>
        </w:rPr>
        <w:instrText xml:space="preserve">20" </w:instrText>
      </w:r>
      <w:r w:rsidRPr="00A47F3F">
        <w:rPr>
          <w:rFonts w:ascii="Times New Roman" w:eastAsia="Times New Roman" w:hAnsi="Times New Roman" w:cs="Times New Roman"/>
          <w:sz w:val="20"/>
          <w:szCs w:val="20"/>
        </w:rPr>
        <w:fldChar w:fldCharType="separate"/>
      </w:r>
      <w:r w:rsidRPr="00FA067A">
        <w:rPr>
          <w:rFonts w:ascii="Times New Roman" w:eastAsia="Times New Roman" w:hAnsi="Times New Roman" w:cs="Times New Roman"/>
          <w:sz w:val="20"/>
          <w:szCs w:val="20"/>
          <w:bdr w:val="none" w:sz="0" w:space="0" w:color="auto" w:frame="1"/>
          <w:shd w:val="clear" w:color="auto" w:fill="FFFFFF"/>
          <w:lang w:val="el-GR"/>
        </w:rPr>
        <w:t>(20)</w:t>
      </w:r>
      <w:r w:rsidRPr="00FA067A">
        <w:rPr>
          <w:rFonts w:ascii="Times New Roman" w:eastAsia="Times New Roman" w:hAnsi="Times New Roman" w:cs="Times New Roman"/>
          <w:sz w:val="20"/>
          <w:szCs w:val="20"/>
          <w:bdr w:val="none" w:sz="0" w:space="0" w:color="auto" w:frame="1"/>
          <w:shd w:val="clear" w:color="auto" w:fill="FFFFFF"/>
        </w:rPr>
        <w:t> </w:t>
      </w:r>
      <w:r w:rsidRPr="00A47F3F">
        <w:rPr>
          <w:rFonts w:ascii="Times New Roman" w:eastAsia="Times New Roman" w:hAnsi="Times New Roman" w:cs="Times New Roman"/>
          <w:sz w:val="20"/>
          <w:szCs w:val="20"/>
        </w:rPr>
        <w:fldChar w:fldCharType="end"/>
      </w:r>
      <w:bookmarkEnd w:id="21"/>
      <w:r w:rsidRPr="00A47F3F">
        <w:rPr>
          <w:rFonts w:ascii="Times New Roman" w:eastAsia="Times New Roman" w:hAnsi="Times New Roman" w:cs="Times New Roman"/>
          <w:sz w:val="20"/>
          <w:szCs w:val="20"/>
          <w:shd w:val="clear" w:color="auto" w:fill="FFFFFF"/>
          <w:lang w:val="el-GR"/>
        </w:rPr>
        <w:t>. Υπό τις περιστάσεις αυτές, ουδείς λόγος συνέτρεχε προκειμένου να γίνει δεκτή η νέα αίτηση της προσφεύγουσας εταιρίας, έστω και αν τα εν λόγω τεμάχια πουλερικών έπρεπε να ταξινομούνται εφεξής σε διαφορετική κλάση</w:t>
      </w:r>
      <w:r w:rsidRPr="00A47F3F">
        <w:rPr>
          <w:rFonts w:ascii="Times New Roman" w:eastAsia="Times New Roman" w:hAnsi="Times New Roman" w:cs="Times New Roman"/>
          <w:sz w:val="20"/>
          <w:szCs w:val="20"/>
          <w:shd w:val="clear" w:color="auto" w:fill="FFFFFF"/>
        </w:rPr>
        <w:t> </w:t>
      </w:r>
      <w:r w:rsidRPr="00FA067A">
        <w:rPr>
          <w:rFonts w:ascii="Times New Roman" w:eastAsia="Times New Roman" w:hAnsi="Times New Roman" w:cs="Times New Roman"/>
          <w:sz w:val="20"/>
          <w:szCs w:val="20"/>
          <w:shd w:val="clear" w:color="auto" w:fill="FFFFFF"/>
        </w:rPr>
        <w:t> </w:t>
      </w:r>
      <w:bookmarkStart w:id="22" w:name="Footref21"/>
      <w:r w:rsidRPr="00A47F3F">
        <w:rPr>
          <w:rFonts w:ascii="Times New Roman" w:eastAsia="Times New Roman" w:hAnsi="Times New Roman" w:cs="Times New Roman"/>
          <w:sz w:val="20"/>
          <w:szCs w:val="20"/>
        </w:rPr>
        <w:fldChar w:fldCharType="begin"/>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HYPERLINK</w:instrText>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http</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eur</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lex</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europa</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legal</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content</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EL</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TXT</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qid</w:instrText>
      </w:r>
      <w:r w:rsidRPr="00A47F3F">
        <w:rPr>
          <w:rFonts w:ascii="Times New Roman" w:eastAsia="Times New Roman" w:hAnsi="Times New Roman" w:cs="Times New Roman"/>
          <w:sz w:val="20"/>
          <w:szCs w:val="20"/>
          <w:lang w:val="el-GR"/>
        </w:rPr>
        <w:instrText>=1457321373396&amp;</w:instrText>
      </w:r>
      <w:r w:rsidRPr="00A47F3F">
        <w:rPr>
          <w:rFonts w:ascii="Times New Roman" w:eastAsia="Times New Roman" w:hAnsi="Times New Roman" w:cs="Times New Roman"/>
          <w:sz w:val="20"/>
          <w:szCs w:val="20"/>
        </w:rPr>
        <w:instrText>uri</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CELEX</w:instrText>
      </w:r>
      <w:r w:rsidRPr="00A47F3F">
        <w:rPr>
          <w:rFonts w:ascii="Times New Roman" w:eastAsia="Times New Roman" w:hAnsi="Times New Roman" w:cs="Times New Roman"/>
          <w:sz w:val="20"/>
          <w:szCs w:val="20"/>
          <w:lang w:val="el-GR"/>
        </w:rPr>
        <w:instrText>:62000</w:instrText>
      </w:r>
      <w:r w:rsidRPr="00A47F3F">
        <w:rPr>
          <w:rFonts w:ascii="Times New Roman" w:eastAsia="Times New Roman" w:hAnsi="Times New Roman" w:cs="Times New Roman"/>
          <w:sz w:val="20"/>
          <w:szCs w:val="20"/>
        </w:rPr>
        <w:instrText>CC</w:instrText>
      </w:r>
      <w:r w:rsidRPr="00A47F3F">
        <w:rPr>
          <w:rFonts w:ascii="Times New Roman" w:eastAsia="Times New Roman" w:hAnsi="Times New Roman" w:cs="Times New Roman"/>
          <w:sz w:val="20"/>
          <w:szCs w:val="20"/>
          <w:lang w:val="el-GR"/>
        </w:rPr>
        <w:instrText>0453" \</w:instrText>
      </w:r>
      <w:r w:rsidRPr="00A47F3F">
        <w:rPr>
          <w:rFonts w:ascii="Times New Roman" w:eastAsia="Times New Roman" w:hAnsi="Times New Roman" w:cs="Times New Roman"/>
          <w:sz w:val="20"/>
          <w:szCs w:val="20"/>
        </w:rPr>
        <w:instrText>l</w:instrText>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Footnote</w:instrText>
      </w:r>
      <w:r w:rsidRPr="00A47F3F">
        <w:rPr>
          <w:rFonts w:ascii="Times New Roman" w:eastAsia="Times New Roman" w:hAnsi="Times New Roman" w:cs="Times New Roman"/>
          <w:sz w:val="20"/>
          <w:szCs w:val="20"/>
          <w:lang w:val="el-GR"/>
        </w:rPr>
        <w:instrText xml:space="preserve">21" </w:instrText>
      </w:r>
      <w:r w:rsidRPr="00A47F3F">
        <w:rPr>
          <w:rFonts w:ascii="Times New Roman" w:eastAsia="Times New Roman" w:hAnsi="Times New Roman" w:cs="Times New Roman"/>
          <w:sz w:val="20"/>
          <w:szCs w:val="20"/>
        </w:rPr>
        <w:fldChar w:fldCharType="separate"/>
      </w:r>
      <w:r w:rsidRPr="00FA067A">
        <w:rPr>
          <w:rFonts w:ascii="Times New Roman" w:eastAsia="Times New Roman" w:hAnsi="Times New Roman" w:cs="Times New Roman"/>
          <w:sz w:val="20"/>
          <w:szCs w:val="20"/>
          <w:bdr w:val="none" w:sz="0" w:space="0" w:color="auto" w:frame="1"/>
          <w:shd w:val="clear" w:color="auto" w:fill="FFFFFF"/>
          <w:lang w:val="el-GR"/>
        </w:rPr>
        <w:t>(21)</w:t>
      </w:r>
      <w:r w:rsidRPr="00FA067A">
        <w:rPr>
          <w:rFonts w:ascii="Times New Roman" w:eastAsia="Times New Roman" w:hAnsi="Times New Roman" w:cs="Times New Roman"/>
          <w:sz w:val="20"/>
          <w:szCs w:val="20"/>
          <w:bdr w:val="none" w:sz="0" w:space="0" w:color="auto" w:frame="1"/>
          <w:shd w:val="clear" w:color="auto" w:fill="FFFFFF"/>
        </w:rPr>
        <w:t> </w:t>
      </w:r>
      <w:r w:rsidRPr="00A47F3F">
        <w:rPr>
          <w:rFonts w:ascii="Times New Roman" w:eastAsia="Times New Roman" w:hAnsi="Times New Roman" w:cs="Times New Roman"/>
          <w:sz w:val="20"/>
          <w:szCs w:val="20"/>
        </w:rPr>
        <w:fldChar w:fldCharType="end"/>
      </w:r>
      <w:bookmarkEnd w:id="22"/>
      <w:r w:rsidRPr="00A47F3F">
        <w:rPr>
          <w:rFonts w:ascii="Times New Roman" w:eastAsia="Times New Roman" w:hAnsi="Times New Roman" w:cs="Times New Roman"/>
          <w:sz w:val="20"/>
          <w:szCs w:val="20"/>
          <w:shd w:val="clear" w:color="auto" w:fill="FFFFFF"/>
          <w:lang w:val="el-GR"/>
        </w:rPr>
        <w:t xml:space="preserve">σύμφωνα με την </w:t>
      </w:r>
      <w:proofErr w:type="spellStart"/>
      <w:r w:rsidRPr="00A47F3F">
        <w:rPr>
          <w:rFonts w:ascii="Times New Roman" w:eastAsia="Times New Roman" w:hAnsi="Times New Roman" w:cs="Times New Roman"/>
          <w:sz w:val="20"/>
          <w:szCs w:val="20"/>
          <w:shd w:val="clear" w:color="auto" w:fill="FFFFFF"/>
          <w:lang w:val="el-GR"/>
        </w:rPr>
        <w:t>προπαρατεθείσα</w:t>
      </w:r>
      <w:proofErr w:type="spellEnd"/>
      <w:r w:rsidRPr="00A47F3F">
        <w:rPr>
          <w:rFonts w:ascii="Times New Roman" w:eastAsia="Times New Roman" w:hAnsi="Times New Roman" w:cs="Times New Roman"/>
          <w:sz w:val="20"/>
          <w:szCs w:val="20"/>
          <w:shd w:val="clear" w:color="auto" w:fill="FFFFFF"/>
          <w:lang w:val="el-GR"/>
        </w:rPr>
        <w:t xml:space="preserve"> απόφαση </w:t>
      </w:r>
      <w:proofErr w:type="spellStart"/>
      <w:r w:rsidRPr="00A47F3F">
        <w:rPr>
          <w:rFonts w:ascii="Times New Roman" w:eastAsia="Times New Roman" w:hAnsi="Times New Roman" w:cs="Times New Roman"/>
          <w:sz w:val="20"/>
          <w:szCs w:val="20"/>
          <w:shd w:val="clear" w:color="auto" w:fill="FFFFFF"/>
        </w:rPr>
        <w:t>Voogd</w:t>
      </w:r>
      <w:proofErr w:type="spellEnd"/>
      <w:r w:rsidRPr="00A47F3F">
        <w:rPr>
          <w:rFonts w:ascii="Times New Roman" w:eastAsia="Times New Roman" w:hAnsi="Times New Roman" w:cs="Times New Roman"/>
          <w:sz w:val="20"/>
          <w:szCs w:val="20"/>
          <w:shd w:val="clear" w:color="auto" w:fill="FFFFFF"/>
          <w:lang w:val="el-GR"/>
        </w:rPr>
        <w:t>.</w:t>
      </w:r>
    </w:p>
    <w:p w:rsidR="00A47F3F" w:rsidRPr="00A47F3F" w:rsidRDefault="00A47F3F" w:rsidP="00A47F3F">
      <w:pPr>
        <w:spacing w:after="0" w:line="240" w:lineRule="auto"/>
        <w:rPr>
          <w:rFonts w:ascii="Times New Roman" w:eastAsia="Times New Roman" w:hAnsi="Times New Roman" w:cs="Times New Roman"/>
          <w:sz w:val="20"/>
          <w:szCs w:val="20"/>
          <w:lang w:val="el-GR"/>
        </w:rPr>
      </w:pPr>
      <w:r w:rsidRPr="00A47F3F">
        <w:rPr>
          <w:rFonts w:ascii="Times New Roman" w:eastAsia="Times New Roman" w:hAnsi="Times New Roman" w:cs="Times New Roman"/>
          <w:sz w:val="20"/>
          <w:szCs w:val="20"/>
          <w:shd w:val="clear" w:color="auto" w:fill="FFFFFF"/>
          <w:lang w:val="el-GR"/>
        </w:rPr>
        <w:t xml:space="preserve">28. Κατά συνέπεια, φρονώ ότι το προδικαστικό ερώτημα πρέπει να ερμηνευθεί υπό την έννοια ότι θέτει κατ' </w:t>
      </w:r>
      <w:proofErr w:type="spellStart"/>
      <w:r w:rsidRPr="00A47F3F">
        <w:rPr>
          <w:rFonts w:ascii="Times New Roman" w:eastAsia="Times New Roman" w:hAnsi="Times New Roman" w:cs="Times New Roman"/>
          <w:sz w:val="20"/>
          <w:szCs w:val="20"/>
          <w:shd w:val="clear" w:color="auto" w:fill="FFFFFF"/>
          <w:lang w:val="el-GR"/>
        </w:rPr>
        <w:t>ουσίαν</w:t>
      </w:r>
      <w:proofErr w:type="spellEnd"/>
      <w:r w:rsidRPr="00A47F3F">
        <w:rPr>
          <w:rFonts w:ascii="Times New Roman" w:eastAsia="Times New Roman" w:hAnsi="Times New Roman" w:cs="Times New Roman"/>
          <w:sz w:val="20"/>
          <w:szCs w:val="20"/>
          <w:shd w:val="clear" w:color="auto" w:fill="FFFFFF"/>
          <w:lang w:val="el-GR"/>
        </w:rPr>
        <w:t xml:space="preserve"> το ερώτημα αν το κοινοτικό δίκαιο, και ιδίως το άρθρο 10 ΕΚ, απαγορεύει στις εθνικές διοικητικές αρχές να απορρίπτουν αίτηση πληρωμής στηριζομένη στο κοινοτικό δίκαιο με το αιτιολογικό ότι με την αίτηση αυτή αμφισβητείται το κύρος προγενέστερης διοικητικής αποφάσεως η οποία κατέστη απρόσβλητη κατόπιν απορρίψεως της κατ' αυτής ασκηθείσας προσφυγής με απόφαση που κατέστη αμετάκλητη, μολονότι η απρόσβλητη αυτή απόφαση στηρίζεται σε ερμηνεία του κοινοτικού δικαίου την οποία απέκρουσε το Δικαστήριο με μεταγενέστερη προδικαστική απόφασή του.</w:t>
      </w:r>
    </w:p>
    <w:p w:rsidR="00A47F3F" w:rsidRPr="00A47F3F" w:rsidRDefault="00A47F3F" w:rsidP="00A47F3F">
      <w:pPr>
        <w:spacing w:after="0" w:line="240" w:lineRule="auto"/>
        <w:rPr>
          <w:rFonts w:ascii="Times New Roman" w:eastAsia="Times New Roman" w:hAnsi="Times New Roman" w:cs="Times New Roman"/>
          <w:sz w:val="20"/>
          <w:szCs w:val="20"/>
          <w:lang w:val="el-GR"/>
        </w:rPr>
      </w:pPr>
      <w:r w:rsidRPr="00A47F3F">
        <w:rPr>
          <w:rFonts w:ascii="Times New Roman" w:eastAsia="Times New Roman" w:hAnsi="Times New Roman" w:cs="Times New Roman"/>
          <w:sz w:val="20"/>
          <w:szCs w:val="20"/>
          <w:shd w:val="clear" w:color="auto" w:fill="FFFFFF"/>
          <w:lang w:val="el-GR"/>
        </w:rPr>
        <w:t xml:space="preserve">29. Τέλος, προκειμένου να αρθεί οποιαδήποτε σύγχυση ως προς το νόημα και το περιεχόμενο του προδικαστικού ερωτήματος, επιβάλλεται να </w:t>
      </w:r>
      <w:proofErr w:type="spellStart"/>
      <w:r w:rsidRPr="00A47F3F">
        <w:rPr>
          <w:rFonts w:ascii="Times New Roman" w:eastAsia="Times New Roman" w:hAnsi="Times New Roman" w:cs="Times New Roman"/>
          <w:sz w:val="20"/>
          <w:szCs w:val="20"/>
          <w:shd w:val="clear" w:color="auto" w:fill="FFFFFF"/>
          <w:lang w:val="el-GR"/>
        </w:rPr>
        <w:t>υπομνησθεί</w:t>
      </w:r>
      <w:proofErr w:type="spellEnd"/>
      <w:r w:rsidRPr="00A47F3F">
        <w:rPr>
          <w:rFonts w:ascii="Times New Roman" w:eastAsia="Times New Roman" w:hAnsi="Times New Roman" w:cs="Times New Roman"/>
          <w:sz w:val="20"/>
          <w:szCs w:val="20"/>
          <w:shd w:val="clear" w:color="auto" w:fill="FFFFFF"/>
          <w:lang w:val="el-GR"/>
        </w:rPr>
        <w:t xml:space="preserve"> ότι το προδικαστικό αυτό ερώτημα δεν αφορά την τυχόν ευθύνη του οικείου κράτους μέλους λόγω παραβιάσεως του κοινοτικού δικαίου. Τούτο αποτελεί διαφορετικό ζήτημα το οποίο δεν τίθεται από το αιτούν δικαστήριο. Κατά τα λοιπά, όπως τόνισε η Ολλανδική Κυβέρνηση κατά την επ' ακροατηρίου συζήτηση, το </w:t>
      </w:r>
      <w:r w:rsidRPr="00A47F3F">
        <w:rPr>
          <w:rFonts w:ascii="Times New Roman" w:eastAsia="Times New Roman" w:hAnsi="Times New Roman" w:cs="Times New Roman"/>
          <w:sz w:val="20"/>
          <w:szCs w:val="20"/>
          <w:shd w:val="clear" w:color="auto" w:fill="FFFFFF"/>
        </w:rPr>
        <w:t>College</w:t>
      </w:r>
      <w:r w:rsidRPr="00A47F3F">
        <w:rPr>
          <w:rFonts w:ascii="Times New Roman" w:eastAsia="Times New Roman" w:hAnsi="Times New Roman" w:cs="Times New Roman"/>
          <w:sz w:val="20"/>
          <w:szCs w:val="20"/>
          <w:shd w:val="clear" w:color="auto" w:fill="FFFFFF"/>
          <w:lang w:val="el-GR"/>
        </w:rPr>
        <w:t xml:space="preserve"> είναι αναρμόδιο να αποφανθεί επί του ζητήματος αυτού, δεδομένου ότι μία τέτοιου είδους διαφορά ως προς την ύπαρξη τυχόν ευθύνης υπάγεται στην αποκλειστική αρμοδιότητα των πολιτικών δικαστηρίων.</w:t>
      </w:r>
    </w:p>
    <w:p w:rsidR="00A47F3F" w:rsidRPr="00A47F3F" w:rsidRDefault="00A47F3F" w:rsidP="00A47F3F">
      <w:pPr>
        <w:spacing w:after="0" w:line="240" w:lineRule="auto"/>
        <w:rPr>
          <w:rFonts w:ascii="Times New Roman" w:eastAsia="Times New Roman" w:hAnsi="Times New Roman" w:cs="Times New Roman"/>
          <w:sz w:val="20"/>
          <w:szCs w:val="20"/>
          <w:lang w:val="el-GR"/>
        </w:rPr>
      </w:pPr>
      <w:r w:rsidRPr="00A47F3F">
        <w:rPr>
          <w:rFonts w:ascii="Times New Roman" w:eastAsia="Times New Roman" w:hAnsi="Times New Roman" w:cs="Times New Roman"/>
          <w:sz w:val="20"/>
          <w:szCs w:val="20"/>
          <w:shd w:val="clear" w:color="auto" w:fill="FFFFFF"/>
        </w:rPr>
        <w:t>IV</w:t>
      </w:r>
      <w:r w:rsidRPr="00A47F3F">
        <w:rPr>
          <w:rFonts w:ascii="Times New Roman" w:eastAsia="Times New Roman" w:hAnsi="Times New Roman" w:cs="Times New Roman"/>
          <w:sz w:val="20"/>
          <w:szCs w:val="20"/>
          <w:shd w:val="clear" w:color="auto" w:fill="FFFFFF"/>
          <w:lang w:val="el-GR"/>
        </w:rPr>
        <w:t xml:space="preserve"> ─ Παρατηρήσεις των μετεχόντων στη διαδικασία</w:t>
      </w:r>
    </w:p>
    <w:p w:rsidR="00A47F3F" w:rsidRPr="00A47F3F" w:rsidRDefault="00A47F3F" w:rsidP="00A47F3F">
      <w:pPr>
        <w:spacing w:after="0" w:line="240" w:lineRule="auto"/>
        <w:rPr>
          <w:rFonts w:ascii="Times New Roman" w:eastAsia="Times New Roman" w:hAnsi="Times New Roman" w:cs="Times New Roman"/>
          <w:sz w:val="20"/>
          <w:szCs w:val="20"/>
          <w:lang w:val="el-GR"/>
        </w:rPr>
      </w:pPr>
      <w:r w:rsidRPr="00A47F3F">
        <w:rPr>
          <w:rFonts w:ascii="Times New Roman" w:eastAsia="Times New Roman" w:hAnsi="Times New Roman" w:cs="Times New Roman"/>
          <w:sz w:val="20"/>
          <w:szCs w:val="20"/>
          <w:shd w:val="clear" w:color="auto" w:fill="FFFFFF"/>
          <w:lang w:val="el-GR"/>
        </w:rPr>
        <w:t xml:space="preserve">30. Η εταιρία </w:t>
      </w:r>
      <w:r w:rsidRPr="00A47F3F">
        <w:rPr>
          <w:rFonts w:ascii="Times New Roman" w:eastAsia="Times New Roman" w:hAnsi="Times New Roman" w:cs="Times New Roman"/>
          <w:sz w:val="20"/>
          <w:szCs w:val="20"/>
          <w:shd w:val="clear" w:color="auto" w:fill="FFFFFF"/>
        </w:rPr>
        <w:t>K</w:t>
      </w:r>
      <w:r w:rsidRPr="00A47F3F">
        <w:rPr>
          <w:rFonts w:ascii="Times New Roman" w:eastAsia="Times New Roman" w:hAnsi="Times New Roman" w:cs="Times New Roman"/>
          <w:sz w:val="20"/>
          <w:szCs w:val="20"/>
          <w:shd w:val="clear" w:color="auto" w:fill="FFFFFF"/>
          <w:lang w:val="el-GR"/>
        </w:rPr>
        <w:t>ü</w:t>
      </w:r>
      <w:proofErr w:type="spellStart"/>
      <w:r w:rsidRPr="00A47F3F">
        <w:rPr>
          <w:rFonts w:ascii="Times New Roman" w:eastAsia="Times New Roman" w:hAnsi="Times New Roman" w:cs="Times New Roman"/>
          <w:sz w:val="20"/>
          <w:szCs w:val="20"/>
          <w:shd w:val="clear" w:color="auto" w:fill="FFFFFF"/>
        </w:rPr>
        <w:t>hne</w:t>
      </w:r>
      <w:proofErr w:type="spellEnd"/>
      <w:r w:rsidRPr="00A47F3F">
        <w:rPr>
          <w:rFonts w:ascii="Times New Roman" w:eastAsia="Times New Roman" w:hAnsi="Times New Roman" w:cs="Times New Roman"/>
          <w:sz w:val="20"/>
          <w:szCs w:val="20"/>
          <w:shd w:val="clear" w:color="auto" w:fill="FFFFFF"/>
          <w:lang w:val="el-GR"/>
        </w:rPr>
        <w:t xml:space="preserve"> &amp; </w:t>
      </w:r>
      <w:proofErr w:type="spellStart"/>
      <w:r w:rsidRPr="00A47F3F">
        <w:rPr>
          <w:rFonts w:ascii="Times New Roman" w:eastAsia="Times New Roman" w:hAnsi="Times New Roman" w:cs="Times New Roman"/>
          <w:sz w:val="20"/>
          <w:szCs w:val="20"/>
          <w:shd w:val="clear" w:color="auto" w:fill="FFFFFF"/>
        </w:rPr>
        <w:t>Heitz</w:t>
      </w:r>
      <w:proofErr w:type="spellEnd"/>
      <w:r w:rsidRPr="00A47F3F">
        <w:rPr>
          <w:rFonts w:ascii="Times New Roman" w:eastAsia="Times New Roman" w:hAnsi="Times New Roman" w:cs="Times New Roman"/>
          <w:sz w:val="20"/>
          <w:szCs w:val="20"/>
          <w:shd w:val="clear" w:color="auto" w:fill="FFFFFF"/>
          <w:lang w:val="el-GR"/>
        </w:rPr>
        <w:t xml:space="preserve"> </w:t>
      </w:r>
      <w:r w:rsidRPr="00A47F3F">
        <w:rPr>
          <w:rFonts w:ascii="Times New Roman" w:eastAsia="Times New Roman" w:hAnsi="Times New Roman" w:cs="Times New Roman"/>
          <w:sz w:val="20"/>
          <w:szCs w:val="20"/>
          <w:shd w:val="clear" w:color="auto" w:fill="FFFFFF"/>
        </w:rPr>
        <w:t>NV</w:t>
      </w:r>
      <w:r w:rsidRPr="00A47F3F">
        <w:rPr>
          <w:rFonts w:ascii="Times New Roman" w:eastAsia="Times New Roman" w:hAnsi="Times New Roman" w:cs="Times New Roman"/>
          <w:sz w:val="20"/>
          <w:szCs w:val="20"/>
          <w:shd w:val="clear" w:color="auto" w:fill="FFFFFF"/>
          <w:lang w:val="el-GR"/>
        </w:rPr>
        <w:t xml:space="preserve"> υποστηρίζει ότι η δεύτερη απόφαση (η οποία διατάσσει την απόδοση των εν λόγω επιστροφών), η οποία δεν ακυρώθηκε από το </w:t>
      </w:r>
      <w:r w:rsidRPr="00A47F3F">
        <w:rPr>
          <w:rFonts w:ascii="Times New Roman" w:eastAsia="Times New Roman" w:hAnsi="Times New Roman" w:cs="Times New Roman"/>
          <w:sz w:val="20"/>
          <w:szCs w:val="20"/>
          <w:shd w:val="clear" w:color="auto" w:fill="FFFFFF"/>
        </w:rPr>
        <w:t>College</w:t>
      </w:r>
      <w:r w:rsidRPr="00A47F3F">
        <w:rPr>
          <w:rFonts w:ascii="Times New Roman" w:eastAsia="Times New Roman" w:hAnsi="Times New Roman" w:cs="Times New Roman"/>
          <w:sz w:val="20"/>
          <w:szCs w:val="20"/>
          <w:shd w:val="clear" w:color="auto" w:fill="FFFFFF"/>
          <w:lang w:val="el-GR"/>
        </w:rPr>
        <w:t xml:space="preserve">, παραβιάζει τη νομολογία του Δικαστηρίου που υφίστατο κατά την περίοδο εκείνη (ιδίως την </w:t>
      </w:r>
      <w:proofErr w:type="spellStart"/>
      <w:r w:rsidRPr="00A47F3F">
        <w:rPr>
          <w:rFonts w:ascii="Times New Roman" w:eastAsia="Times New Roman" w:hAnsi="Times New Roman" w:cs="Times New Roman"/>
          <w:sz w:val="20"/>
          <w:szCs w:val="20"/>
          <w:shd w:val="clear" w:color="auto" w:fill="FFFFFF"/>
          <w:lang w:val="el-GR"/>
        </w:rPr>
        <w:t>προπαρατεθείσα</w:t>
      </w:r>
      <w:proofErr w:type="spellEnd"/>
      <w:r w:rsidRPr="00A47F3F">
        <w:rPr>
          <w:rFonts w:ascii="Times New Roman" w:eastAsia="Times New Roman" w:hAnsi="Times New Roman" w:cs="Times New Roman"/>
          <w:sz w:val="20"/>
          <w:szCs w:val="20"/>
          <w:shd w:val="clear" w:color="auto" w:fill="FFFFFF"/>
          <w:lang w:val="el-GR"/>
        </w:rPr>
        <w:t xml:space="preserve"> απόφαση </w:t>
      </w:r>
      <w:proofErr w:type="spellStart"/>
      <w:r w:rsidRPr="00A47F3F">
        <w:rPr>
          <w:rFonts w:ascii="Times New Roman" w:eastAsia="Times New Roman" w:hAnsi="Times New Roman" w:cs="Times New Roman"/>
          <w:sz w:val="20"/>
          <w:szCs w:val="20"/>
          <w:shd w:val="clear" w:color="auto" w:fill="FFFFFF"/>
        </w:rPr>
        <w:t>Ekro</w:t>
      </w:r>
      <w:proofErr w:type="spellEnd"/>
      <w:r w:rsidRPr="00A47F3F">
        <w:rPr>
          <w:rFonts w:ascii="Times New Roman" w:eastAsia="Times New Roman" w:hAnsi="Times New Roman" w:cs="Times New Roman"/>
          <w:sz w:val="20"/>
          <w:szCs w:val="20"/>
          <w:shd w:val="clear" w:color="auto" w:fill="FFFFFF"/>
          <w:lang w:val="el-GR"/>
        </w:rPr>
        <w:t xml:space="preserve">) και η οποία επικυρώθηκε μεταγενεστέρως από την </w:t>
      </w:r>
      <w:proofErr w:type="spellStart"/>
      <w:r w:rsidRPr="00A47F3F">
        <w:rPr>
          <w:rFonts w:ascii="Times New Roman" w:eastAsia="Times New Roman" w:hAnsi="Times New Roman" w:cs="Times New Roman"/>
          <w:sz w:val="20"/>
          <w:szCs w:val="20"/>
          <w:shd w:val="clear" w:color="auto" w:fill="FFFFFF"/>
          <w:lang w:val="el-GR"/>
        </w:rPr>
        <w:t>προπαρατεθείσα</w:t>
      </w:r>
      <w:proofErr w:type="spellEnd"/>
      <w:r w:rsidRPr="00A47F3F">
        <w:rPr>
          <w:rFonts w:ascii="Times New Roman" w:eastAsia="Times New Roman" w:hAnsi="Times New Roman" w:cs="Times New Roman"/>
          <w:sz w:val="20"/>
          <w:szCs w:val="20"/>
          <w:shd w:val="clear" w:color="auto" w:fill="FFFFFF"/>
          <w:lang w:val="el-GR"/>
        </w:rPr>
        <w:t xml:space="preserve"> απόφαση </w:t>
      </w:r>
      <w:proofErr w:type="spellStart"/>
      <w:r w:rsidRPr="00A47F3F">
        <w:rPr>
          <w:rFonts w:ascii="Times New Roman" w:eastAsia="Times New Roman" w:hAnsi="Times New Roman" w:cs="Times New Roman"/>
          <w:sz w:val="20"/>
          <w:szCs w:val="20"/>
          <w:shd w:val="clear" w:color="auto" w:fill="FFFFFF"/>
        </w:rPr>
        <w:t>Voogd</w:t>
      </w:r>
      <w:proofErr w:type="spellEnd"/>
      <w:r w:rsidRPr="00A47F3F">
        <w:rPr>
          <w:rFonts w:ascii="Times New Roman" w:eastAsia="Times New Roman" w:hAnsi="Times New Roman" w:cs="Times New Roman"/>
          <w:sz w:val="20"/>
          <w:szCs w:val="20"/>
          <w:shd w:val="clear" w:color="auto" w:fill="FFFFFF"/>
          <w:lang w:val="el-GR"/>
        </w:rPr>
        <w:t xml:space="preserve">. Η προσφεύγουσα εταιρία υποστηρίζει ότι ο </w:t>
      </w:r>
      <w:r w:rsidRPr="00A47F3F">
        <w:rPr>
          <w:rFonts w:ascii="Times New Roman" w:eastAsia="Times New Roman" w:hAnsi="Times New Roman" w:cs="Times New Roman"/>
          <w:sz w:val="20"/>
          <w:szCs w:val="20"/>
          <w:shd w:val="clear" w:color="auto" w:fill="FFFFFF"/>
        </w:rPr>
        <w:t>PVV</w:t>
      </w:r>
      <w:r w:rsidRPr="00A47F3F">
        <w:rPr>
          <w:rFonts w:ascii="Times New Roman" w:eastAsia="Times New Roman" w:hAnsi="Times New Roman" w:cs="Times New Roman"/>
          <w:sz w:val="20"/>
          <w:szCs w:val="20"/>
          <w:shd w:val="clear" w:color="auto" w:fill="FFFFFF"/>
          <w:lang w:val="el-GR"/>
        </w:rPr>
        <w:t xml:space="preserve"> ήταν υποχρεωμένος να επανεξετάσει αυτή τη δεύτερη απόφαση, δεδομένου ότι επρόκειτο για το μοναδικό μέσο παροχής έννομης προστασίας που υπήρχε (μετά την εξάντληση των ένδικων βοηθημάτων του εσωτερικού δικαίου) ή τουλάχιστον του πλέον αποτελεσματικού για την πλήρη εφαρμογή του κοινοτικού δικαίου (βραχύτερη και λιγότερη δαπανηρή διαδικασία απ' </w:t>
      </w:r>
      <w:proofErr w:type="spellStart"/>
      <w:r w:rsidRPr="00A47F3F">
        <w:rPr>
          <w:rFonts w:ascii="Times New Roman" w:eastAsia="Times New Roman" w:hAnsi="Times New Roman" w:cs="Times New Roman"/>
          <w:sz w:val="20"/>
          <w:szCs w:val="20"/>
          <w:shd w:val="clear" w:color="auto" w:fill="FFFFFF"/>
          <w:lang w:val="el-GR"/>
        </w:rPr>
        <w:t>ό,τι</w:t>
      </w:r>
      <w:proofErr w:type="spellEnd"/>
      <w:r w:rsidRPr="00A47F3F">
        <w:rPr>
          <w:rFonts w:ascii="Times New Roman" w:eastAsia="Times New Roman" w:hAnsi="Times New Roman" w:cs="Times New Roman"/>
          <w:sz w:val="20"/>
          <w:szCs w:val="20"/>
          <w:shd w:val="clear" w:color="auto" w:fill="FFFFFF"/>
          <w:lang w:val="el-GR"/>
        </w:rPr>
        <w:t xml:space="preserve"> η άσκηση αγωγής αποζημιώσεως λόγω ευθύνης του ολλανδικού κράτους). Επικουρικώς, η προσφεύγουσα εταιρία υποστηρίζει ότι ως προς την κατάφωρη παραβίαση του κοινοτικού δικαίου στοιχειοθετείται ευθύνη του οικείου κράτους μέλους κυρίως λόγω της δικαστικής αποφάσεως (του </w:t>
      </w:r>
      <w:r w:rsidRPr="00A47F3F">
        <w:rPr>
          <w:rFonts w:ascii="Times New Roman" w:eastAsia="Times New Roman" w:hAnsi="Times New Roman" w:cs="Times New Roman"/>
          <w:sz w:val="20"/>
          <w:szCs w:val="20"/>
          <w:shd w:val="clear" w:color="auto" w:fill="FFFFFF"/>
        </w:rPr>
        <w:t>College</w:t>
      </w:r>
      <w:r w:rsidRPr="00A47F3F">
        <w:rPr>
          <w:rFonts w:ascii="Times New Roman" w:eastAsia="Times New Roman" w:hAnsi="Times New Roman" w:cs="Times New Roman"/>
          <w:sz w:val="20"/>
          <w:szCs w:val="20"/>
          <w:shd w:val="clear" w:color="auto" w:fill="FFFFFF"/>
          <w:lang w:val="el-GR"/>
        </w:rPr>
        <w:t xml:space="preserve">) και δευτερευόντως λόγω της αποφάσεως της διοικήσεως (του </w:t>
      </w:r>
      <w:r w:rsidRPr="00A47F3F">
        <w:rPr>
          <w:rFonts w:ascii="Times New Roman" w:eastAsia="Times New Roman" w:hAnsi="Times New Roman" w:cs="Times New Roman"/>
          <w:sz w:val="20"/>
          <w:szCs w:val="20"/>
          <w:shd w:val="clear" w:color="auto" w:fill="FFFFFF"/>
        </w:rPr>
        <w:t>PVV</w:t>
      </w:r>
      <w:r w:rsidRPr="00A47F3F">
        <w:rPr>
          <w:rFonts w:ascii="Times New Roman" w:eastAsia="Times New Roman" w:hAnsi="Times New Roman" w:cs="Times New Roman"/>
          <w:sz w:val="20"/>
          <w:szCs w:val="20"/>
          <w:shd w:val="clear" w:color="auto" w:fill="FFFFFF"/>
          <w:lang w:val="el-GR"/>
        </w:rPr>
        <w:t>).</w:t>
      </w:r>
    </w:p>
    <w:p w:rsidR="00A47F3F" w:rsidRPr="00A47F3F" w:rsidRDefault="00A47F3F" w:rsidP="00A47F3F">
      <w:pPr>
        <w:spacing w:after="0" w:line="240" w:lineRule="auto"/>
        <w:rPr>
          <w:rFonts w:ascii="Times New Roman" w:eastAsia="Times New Roman" w:hAnsi="Times New Roman" w:cs="Times New Roman"/>
          <w:sz w:val="20"/>
          <w:szCs w:val="20"/>
          <w:lang w:val="el-GR"/>
        </w:rPr>
      </w:pPr>
      <w:r w:rsidRPr="00A47F3F">
        <w:rPr>
          <w:rFonts w:ascii="Times New Roman" w:eastAsia="Times New Roman" w:hAnsi="Times New Roman" w:cs="Times New Roman"/>
          <w:sz w:val="20"/>
          <w:szCs w:val="20"/>
          <w:shd w:val="clear" w:color="auto" w:fill="FFFFFF"/>
          <w:lang w:val="el-GR"/>
        </w:rPr>
        <w:t xml:space="preserve">31. Ο </w:t>
      </w:r>
      <w:r w:rsidRPr="00A47F3F">
        <w:rPr>
          <w:rFonts w:ascii="Times New Roman" w:eastAsia="Times New Roman" w:hAnsi="Times New Roman" w:cs="Times New Roman"/>
          <w:sz w:val="20"/>
          <w:szCs w:val="20"/>
          <w:shd w:val="clear" w:color="auto" w:fill="FFFFFF"/>
        </w:rPr>
        <w:t>PVV</w:t>
      </w:r>
      <w:r w:rsidRPr="00A47F3F">
        <w:rPr>
          <w:rFonts w:ascii="Times New Roman" w:eastAsia="Times New Roman" w:hAnsi="Times New Roman" w:cs="Times New Roman"/>
          <w:sz w:val="20"/>
          <w:szCs w:val="20"/>
          <w:shd w:val="clear" w:color="auto" w:fill="FFFFFF"/>
          <w:lang w:val="el-GR"/>
        </w:rPr>
        <w:t xml:space="preserve"> υποστηρίζει ότι η θέσπιση της υποχρεώσεως επανεξετάσεως των διοικητικών αποφάσεων, ιδίως υπό τις περιστάσεις της παρούσας υποθέσεως, θα κατέληγε σε απαράδεκτη κατάσταση για τα διοικητικά όργανα από πλευράς των αρχών της ασφάλειας δικαίου και του δεδικασμένου. Κατά τα λοιπά, το αποτέλεσμα τυχόν επανεξετάσεως θα είχε ως επί το πλείστον θεωρητικό χαρακτήρα εν προκειμένω, δεδομένου ότι δεν είναι πλέον </w:t>
      </w:r>
      <w:r w:rsidRPr="00A47F3F">
        <w:rPr>
          <w:rFonts w:ascii="Times New Roman" w:eastAsia="Times New Roman" w:hAnsi="Times New Roman" w:cs="Times New Roman"/>
          <w:sz w:val="20"/>
          <w:szCs w:val="20"/>
          <w:shd w:val="clear" w:color="auto" w:fill="FFFFFF"/>
          <w:lang w:val="el-GR"/>
        </w:rPr>
        <w:lastRenderedPageBreak/>
        <w:t xml:space="preserve">δυνατό να συναχθούν σε όλη τους την έκταση οι συνέπειες της </w:t>
      </w:r>
      <w:proofErr w:type="spellStart"/>
      <w:r w:rsidRPr="00A47F3F">
        <w:rPr>
          <w:rFonts w:ascii="Times New Roman" w:eastAsia="Times New Roman" w:hAnsi="Times New Roman" w:cs="Times New Roman"/>
          <w:sz w:val="20"/>
          <w:szCs w:val="20"/>
          <w:shd w:val="clear" w:color="auto" w:fill="FFFFFF"/>
          <w:lang w:val="el-GR"/>
        </w:rPr>
        <w:t>προπαρατεθείσας</w:t>
      </w:r>
      <w:proofErr w:type="spellEnd"/>
      <w:r w:rsidRPr="00A47F3F">
        <w:rPr>
          <w:rFonts w:ascii="Times New Roman" w:eastAsia="Times New Roman" w:hAnsi="Times New Roman" w:cs="Times New Roman"/>
          <w:sz w:val="20"/>
          <w:szCs w:val="20"/>
          <w:shd w:val="clear" w:color="auto" w:fill="FFFFFF"/>
          <w:lang w:val="el-GR"/>
        </w:rPr>
        <w:t xml:space="preserve"> αποφάσεως </w:t>
      </w:r>
      <w:proofErr w:type="spellStart"/>
      <w:r w:rsidRPr="00A47F3F">
        <w:rPr>
          <w:rFonts w:ascii="Times New Roman" w:eastAsia="Times New Roman" w:hAnsi="Times New Roman" w:cs="Times New Roman"/>
          <w:sz w:val="20"/>
          <w:szCs w:val="20"/>
          <w:shd w:val="clear" w:color="auto" w:fill="FFFFFF"/>
        </w:rPr>
        <w:t>Voogd</w:t>
      </w:r>
      <w:proofErr w:type="spellEnd"/>
      <w:r w:rsidRPr="00A47F3F">
        <w:rPr>
          <w:rFonts w:ascii="Times New Roman" w:eastAsia="Times New Roman" w:hAnsi="Times New Roman" w:cs="Times New Roman"/>
          <w:sz w:val="20"/>
          <w:szCs w:val="20"/>
          <w:shd w:val="clear" w:color="auto" w:fill="FFFFFF"/>
          <w:lang w:val="el-GR"/>
        </w:rPr>
        <w:t>, δεδομένου ότι δεν υπάρχουν ενημερωμένα στοιχεία ως προς το μέγεθος των εν λόγω τεμαχίων πλάτης.</w:t>
      </w:r>
    </w:p>
    <w:p w:rsidR="00A47F3F" w:rsidRPr="00A47F3F" w:rsidRDefault="00A47F3F" w:rsidP="00A47F3F">
      <w:pPr>
        <w:spacing w:after="0" w:line="240" w:lineRule="auto"/>
        <w:rPr>
          <w:rFonts w:ascii="Times New Roman" w:eastAsia="Times New Roman" w:hAnsi="Times New Roman" w:cs="Times New Roman"/>
          <w:sz w:val="20"/>
          <w:szCs w:val="20"/>
          <w:lang w:val="el-GR"/>
        </w:rPr>
      </w:pPr>
      <w:r w:rsidRPr="00A47F3F">
        <w:rPr>
          <w:rFonts w:ascii="Times New Roman" w:eastAsia="Times New Roman" w:hAnsi="Times New Roman" w:cs="Times New Roman"/>
          <w:sz w:val="20"/>
          <w:szCs w:val="20"/>
          <w:shd w:val="clear" w:color="auto" w:fill="FFFFFF"/>
          <w:lang w:val="el-GR"/>
        </w:rPr>
        <w:t xml:space="preserve">32. Η Ολλανδική Κυβέρνηση, όπως και ο </w:t>
      </w:r>
      <w:r w:rsidRPr="00A47F3F">
        <w:rPr>
          <w:rFonts w:ascii="Times New Roman" w:eastAsia="Times New Roman" w:hAnsi="Times New Roman" w:cs="Times New Roman"/>
          <w:sz w:val="20"/>
          <w:szCs w:val="20"/>
          <w:shd w:val="clear" w:color="auto" w:fill="FFFFFF"/>
        </w:rPr>
        <w:t>PVV</w:t>
      </w:r>
      <w:r w:rsidRPr="00A47F3F">
        <w:rPr>
          <w:rFonts w:ascii="Times New Roman" w:eastAsia="Times New Roman" w:hAnsi="Times New Roman" w:cs="Times New Roman"/>
          <w:sz w:val="20"/>
          <w:szCs w:val="20"/>
          <w:shd w:val="clear" w:color="auto" w:fill="FFFFFF"/>
          <w:lang w:val="el-GR"/>
        </w:rPr>
        <w:t>, εκφράζει την αντίθεσή της στη θέσπιση εις βάρος των κρατών μελών της γενικής υποχρεώσεως να επανεξετάζουν τις διοικητικές αποφάσεις. Επικαλούμενη τις αρχές της δικονομικής αυτονομίας και της ασφάλειας δικαίου, υποστηρίζει ότι ο απρόσβλητος κατ' αρχήν χαρακτήρας των τελεσίδικων δικαστικών αποφάσεων και των μη αμφισβητηθεισών ή μη ακυρωθεισών διοικητικών αποφάσεων, όπως προβλέπεται ιδίως στο ολλανδικό δίκαιο, είναι σύμφωνος με τις αρχές της ισοδυναμίας και της αποτελεσματικότητας που έχει θέσει το Δικαστήριο. Επιπλέον, οι περιστάσεις της παρούσας υποθέσεως δεν μπορούν να δικαιολογήσουν την απόκλιση από την αρχή περί του απροσβλήτου χαρακτήρα των εν λόγω αποφάσεων.</w:t>
      </w:r>
    </w:p>
    <w:p w:rsidR="00A47F3F" w:rsidRPr="00A47F3F" w:rsidRDefault="00A47F3F" w:rsidP="00A47F3F">
      <w:pPr>
        <w:spacing w:after="0" w:line="240" w:lineRule="auto"/>
        <w:rPr>
          <w:rFonts w:ascii="Times New Roman" w:eastAsia="Times New Roman" w:hAnsi="Times New Roman" w:cs="Times New Roman"/>
          <w:sz w:val="20"/>
          <w:szCs w:val="20"/>
          <w:lang w:val="el-GR"/>
        </w:rPr>
      </w:pPr>
      <w:r w:rsidRPr="00A47F3F">
        <w:rPr>
          <w:rFonts w:ascii="Times New Roman" w:eastAsia="Times New Roman" w:hAnsi="Times New Roman" w:cs="Times New Roman"/>
          <w:sz w:val="20"/>
          <w:szCs w:val="20"/>
          <w:shd w:val="clear" w:color="auto" w:fill="FFFFFF"/>
          <w:lang w:val="el-GR"/>
        </w:rPr>
        <w:t xml:space="preserve">33. Κατά τη Γαλλική </w:t>
      </w:r>
      <w:r w:rsidRPr="00A47F3F">
        <w:rPr>
          <w:rFonts w:ascii="Times New Roman" w:eastAsia="Times New Roman" w:hAnsi="Times New Roman" w:cs="Times New Roman"/>
          <w:sz w:val="20"/>
          <w:szCs w:val="20"/>
          <w:shd w:val="clear" w:color="auto" w:fill="FFFFFF"/>
        </w:rPr>
        <w:t>K</w:t>
      </w:r>
      <w:proofErr w:type="spellStart"/>
      <w:r w:rsidRPr="00A47F3F">
        <w:rPr>
          <w:rFonts w:ascii="Times New Roman" w:eastAsia="Times New Roman" w:hAnsi="Times New Roman" w:cs="Times New Roman"/>
          <w:sz w:val="20"/>
          <w:szCs w:val="20"/>
          <w:shd w:val="clear" w:color="auto" w:fill="FFFFFF"/>
          <w:lang w:val="el-GR"/>
        </w:rPr>
        <w:t>υβέρνηση</w:t>
      </w:r>
      <w:proofErr w:type="spellEnd"/>
      <w:r w:rsidRPr="00A47F3F">
        <w:rPr>
          <w:rFonts w:ascii="Times New Roman" w:eastAsia="Times New Roman" w:hAnsi="Times New Roman" w:cs="Times New Roman"/>
          <w:sz w:val="20"/>
          <w:szCs w:val="20"/>
          <w:shd w:val="clear" w:color="auto" w:fill="FFFFFF"/>
          <w:lang w:val="el-GR"/>
        </w:rPr>
        <w:t>, η αρχή της ασφάλειας δικαίου καθώς και ο σεβασμός του δεδικασμένου, που απορρέει από αμετάκλητη δικαστική απόφαση αποτελούσα έκφραση της αρχής της ασφάλειας δικαίου, πρέπει κατ' ανάγκη να υπερισχύει της αρχής της νομιμότητας. Το συμπέρασμα αυτό επιβάλλεται επίσης στις περιπτώσεις όπου η οικεία διοικητική πράξη δεν έχει προσβληθεί με προσφυγή ή προσβλήθηκε με προσφυγή η οποία απορρίφθηκε ως εκπρόθεσμη. Επιπλέον, η Γαλλική Κυβέρνηση φρονεί ότι η θέσπιση από το κοινοτικό δίκαιο της υποχρεώσεως επανεξετάσεως μιας απρόσβλητης διοικητικής αποφάσεως θα ανέτρεπε την αρχή της δικονομικής αυτονομίας. Κατά συνέπεια, θα πρέπει να δοθεί αρνητική απάντηση στο παρόν προδικαστικό ερώτημα υπό την επιφύλαξη της τηρήσεως της αρχής της ισοδυναμίας, στην οποία τα κράτη μέλη εξακολουθούν να υπόκεινται στο πλαίσιο της δικονομικής αυτονομίας.</w:t>
      </w:r>
    </w:p>
    <w:p w:rsidR="00A47F3F" w:rsidRPr="00A47F3F" w:rsidRDefault="00A47F3F" w:rsidP="00A47F3F">
      <w:pPr>
        <w:spacing w:after="0" w:line="240" w:lineRule="auto"/>
        <w:rPr>
          <w:rFonts w:ascii="Times New Roman" w:eastAsia="Times New Roman" w:hAnsi="Times New Roman" w:cs="Times New Roman"/>
          <w:sz w:val="20"/>
          <w:szCs w:val="20"/>
          <w:lang w:val="el-GR"/>
        </w:rPr>
      </w:pPr>
      <w:r w:rsidRPr="00A47F3F">
        <w:rPr>
          <w:rFonts w:ascii="Times New Roman" w:eastAsia="Times New Roman" w:hAnsi="Times New Roman" w:cs="Times New Roman"/>
          <w:sz w:val="20"/>
          <w:szCs w:val="20"/>
          <w:shd w:val="clear" w:color="auto" w:fill="FFFFFF"/>
          <w:lang w:val="el-GR"/>
        </w:rPr>
        <w:t>34. Η Επιτροπή των Ευρωπαϊκών Κοινοτήτων, όπως και η Ολλανδική και η Γαλλική Κυβέρνηση, φρονεί ότι πρέπει να δοθεί αρνητική απάντηση είτε βάσει της αρχής της ασφάλειας δικαίου είτε βάσει της αρχής της δικονομικής αυτονομίας, εκφράζοντας ωστόσο μία ελαφρά προτίμηση υπέρ της πρώτης απόψεως.</w:t>
      </w:r>
    </w:p>
    <w:p w:rsidR="00A47F3F" w:rsidRPr="00A47F3F" w:rsidRDefault="00A47F3F" w:rsidP="00A47F3F">
      <w:pPr>
        <w:spacing w:after="0" w:line="240" w:lineRule="auto"/>
        <w:rPr>
          <w:rFonts w:ascii="Times New Roman" w:eastAsia="Times New Roman" w:hAnsi="Times New Roman" w:cs="Times New Roman"/>
          <w:sz w:val="20"/>
          <w:szCs w:val="20"/>
          <w:lang w:val="el-GR"/>
        </w:rPr>
      </w:pPr>
      <w:r w:rsidRPr="00A47F3F">
        <w:rPr>
          <w:rFonts w:ascii="Times New Roman" w:eastAsia="Times New Roman" w:hAnsi="Times New Roman" w:cs="Times New Roman"/>
          <w:sz w:val="20"/>
          <w:szCs w:val="20"/>
          <w:shd w:val="clear" w:color="auto" w:fill="FFFFFF"/>
          <w:lang w:val="el-GR"/>
        </w:rPr>
        <w:t>35. Και η Εποπτεύουσα Αρχή της ΕΖΕΣ (Ευρωπαϊκή Ζώνη Ελεύθερων Συναλλαγών) υποστηρίζει ότι πρέπει να δοθεί αρνητική απάντηση βάσει της αρχής της δικονομικής αυτονομίας.</w:t>
      </w:r>
    </w:p>
    <w:p w:rsidR="00FA067A" w:rsidRDefault="00FA067A" w:rsidP="00A47F3F">
      <w:pPr>
        <w:spacing w:after="0" w:line="240" w:lineRule="auto"/>
        <w:rPr>
          <w:rFonts w:ascii="Times New Roman" w:eastAsia="Times New Roman" w:hAnsi="Times New Roman" w:cs="Times New Roman"/>
          <w:b/>
          <w:sz w:val="20"/>
          <w:szCs w:val="20"/>
          <w:shd w:val="clear" w:color="auto" w:fill="FFFFFF"/>
          <w:lang w:val="el-GR"/>
        </w:rPr>
      </w:pPr>
    </w:p>
    <w:p w:rsidR="00A47F3F" w:rsidRPr="00A47F3F" w:rsidRDefault="00A47F3F" w:rsidP="00A47F3F">
      <w:pPr>
        <w:spacing w:after="0" w:line="240" w:lineRule="auto"/>
        <w:rPr>
          <w:rFonts w:ascii="Times New Roman" w:eastAsia="Times New Roman" w:hAnsi="Times New Roman" w:cs="Times New Roman"/>
          <w:b/>
          <w:sz w:val="20"/>
          <w:szCs w:val="20"/>
          <w:lang w:val="el-GR"/>
        </w:rPr>
      </w:pPr>
      <w:r w:rsidRPr="00A47F3F">
        <w:rPr>
          <w:rFonts w:ascii="Times New Roman" w:eastAsia="Times New Roman" w:hAnsi="Times New Roman" w:cs="Times New Roman"/>
          <w:b/>
          <w:sz w:val="20"/>
          <w:szCs w:val="20"/>
          <w:shd w:val="clear" w:color="auto" w:fill="FFFFFF"/>
        </w:rPr>
        <w:t>V</w:t>
      </w:r>
      <w:r w:rsidRPr="00A47F3F">
        <w:rPr>
          <w:rFonts w:ascii="Times New Roman" w:eastAsia="Times New Roman" w:hAnsi="Times New Roman" w:cs="Times New Roman"/>
          <w:b/>
          <w:sz w:val="20"/>
          <w:szCs w:val="20"/>
          <w:shd w:val="clear" w:color="auto" w:fill="FFFFFF"/>
          <w:lang w:val="el-GR"/>
        </w:rPr>
        <w:t xml:space="preserve"> ─ Εκτίμηση</w:t>
      </w:r>
    </w:p>
    <w:p w:rsidR="00A47F3F" w:rsidRPr="00A47F3F" w:rsidRDefault="00A47F3F" w:rsidP="00A47F3F">
      <w:pPr>
        <w:spacing w:after="0" w:line="240" w:lineRule="auto"/>
        <w:rPr>
          <w:rFonts w:ascii="Times New Roman" w:eastAsia="Times New Roman" w:hAnsi="Times New Roman" w:cs="Times New Roman"/>
          <w:sz w:val="20"/>
          <w:szCs w:val="20"/>
          <w:highlight w:val="yellow"/>
          <w:lang w:val="el-GR"/>
        </w:rPr>
      </w:pPr>
      <w:r w:rsidRPr="00A47F3F">
        <w:rPr>
          <w:rFonts w:ascii="Times New Roman" w:eastAsia="Times New Roman" w:hAnsi="Times New Roman" w:cs="Times New Roman"/>
          <w:sz w:val="20"/>
          <w:szCs w:val="20"/>
          <w:highlight w:val="yellow"/>
          <w:shd w:val="clear" w:color="auto" w:fill="FFFFFF"/>
          <w:lang w:val="el-GR"/>
        </w:rPr>
        <w:t>36. Όπως οι προδικαστικές αποφάσεις οι οποίες διαπιστώνουν το ανίσχυρο μιας κοινοτικής πράξεως</w:t>
      </w:r>
      <w:r w:rsidRPr="00A47F3F">
        <w:rPr>
          <w:rFonts w:ascii="Times New Roman" w:eastAsia="Times New Roman" w:hAnsi="Times New Roman" w:cs="Times New Roman"/>
          <w:sz w:val="20"/>
          <w:szCs w:val="20"/>
          <w:highlight w:val="yellow"/>
          <w:shd w:val="clear" w:color="auto" w:fill="FFFFFF"/>
        </w:rPr>
        <w:t> </w:t>
      </w:r>
      <w:r w:rsidRPr="007668E2">
        <w:rPr>
          <w:rFonts w:ascii="Times New Roman" w:eastAsia="Times New Roman" w:hAnsi="Times New Roman" w:cs="Times New Roman"/>
          <w:sz w:val="20"/>
          <w:szCs w:val="20"/>
          <w:highlight w:val="yellow"/>
          <w:shd w:val="clear" w:color="auto" w:fill="FFFFFF"/>
        </w:rPr>
        <w:t> </w:t>
      </w:r>
      <w:bookmarkStart w:id="23" w:name="Footref22"/>
      <w:r w:rsidRPr="00A47F3F">
        <w:rPr>
          <w:rFonts w:ascii="Times New Roman" w:eastAsia="Times New Roman" w:hAnsi="Times New Roman" w:cs="Times New Roman"/>
          <w:sz w:val="20"/>
          <w:szCs w:val="20"/>
          <w:highlight w:val="yellow"/>
        </w:rPr>
        <w:fldChar w:fldCharType="begin"/>
      </w:r>
      <w:r w:rsidRPr="00A47F3F">
        <w:rPr>
          <w:rFonts w:ascii="Times New Roman" w:eastAsia="Times New Roman" w:hAnsi="Times New Roman" w:cs="Times New Roman"/>
          <w:sz w:val="20"/>
          <w:szCs w:val="20"/>
          <w:highlight w:val="yellow"/>
          <w:lang w:val="el-GR"/>
        </w:rPr>
        <w:instrText xml:space="preserve"> </w:instrText>
      </w:r>
      <w:r w:rsidRPr="00A47F3F">
        <w:rPr>
          <w:rFonts w:ascii="Times New Roman" w:eastAsia="Times New Roman" w:hAnsi="Times New Roman" w:cs="Times New Roman"/>
          <w:sz w:val="20"/>
          <w:szCs w:val="20"/>
          <w:highlight w:val="yellow"/>
        </w:rPr>
        <w:instrText>HYPERLINK</w:instrText>
      </w:r>
      <w:r w:rsidRPr="00A47F3F">
        <w:rPr>
          <w:rFonts w:ascii="Times New Roman" w:eastAsia="Times New Roman" w:hAnsi="Times New Roman" w:cs="Times New Roman"/>
          <w:sz w:val="20"/>
          <w:szCs w:val="20"/>
          <w:highlight w:val="yellow"/>
          <w:lang w:val="el-GR"/>
        </w:rPr>
        <w:instrText xml:space="preserve"> "</w:instrText>
      </w:r>
      <w:r w:rsidRPr="00A47F3F">
        <w:rPr>
          <w:rFonts w:ascii="Times New Roman" w:eastAsia="Times New Roman" w:hAnsi="Times New Roman" w:cs="Times New Roman"/>
          <w:sz w:val="20"/>
          <w:szCs w:val="20"/>
          <w:highlight w:val="yellow"/>
        </w:rPr>
        <w:instrText>http</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eur</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lex</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europa</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eu</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legal</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content</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EL</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TXT</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qid</w:instrText>
      </w:r>
      <w:r w:rsidRPr="00A47F3F">
        <w:rPr>
          <w:rFonts w:ascii="Times New Roman" w:eastAsia="Times New Roman" w:hAnsi="Times New Roman" w:cs="Times New Roman"/>
          <w:sz w:val="20"/>
          <w:szCs w:val="20"/>
          <w:highlight w:val="yellow"/>
          <w:lang w:val="el-GR"/>
        </w:rPr>
        <w:instrText>=1457321373396&amp;</w:instrText>
      </w:r>
      <w:r w:rsidRPr="00A47F3F">
        <w:rPr>
          <w:rFonts w:ascii="Times New Roman" w:eastAsia="Times New Roman" w:hAnsi="Times New Roman" w:cs="Times New Roman"/>
          <w:sz w:val="20"/>
          <w:szCs w:val="20"/>
          <w:highlight w:val="yellow"/>
        </w:rPr>
        <w:instrText>uri</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CELEX</w:instrText>
      </w:r>
      <w:r w:rsidRPr="00A47F3F">
        <w:rPr>
          <w:rFonts w:ascii="Times New Roman" w:eastAsia="Times New Roman" w:hAnsi="Times New Roman" w:cs="Times New Roman"/>
          <w:sz w:val="20"/>
          <w:szCs w:val="20"/>
          <w:highlight w:val="yellow"/>
          <w:lang w:val="el-GR"/>
        </w:rPr>
        <w:instrText>:62000</w:instrText>
      </w:r>
      <w:r w:rsidRPr="00A47F3F">
        <w:rPr>
          <w:rFonts w:ascii="Times New Roman" w:eastAsia="Times New Roman" w:hAnsi="Times New Roman" w:cs="Times New Roman"/>
          <w:sz w:val="20"/>
          <w:szCs w:val="20"/>
          <w:highlight w:val="yellow"/>
        </w:rPr>
        <w:instrText>CC</w:instrText>
      </w:r>
      <w:r w:rsidRPr="00A47F3F">
        <w:rPr>
          <w:rFonts w:ascii="Times New Roman" w:eastAsia="Times New Roman" w:hAnsi="Times New Roman" w:cs="Times New Roman"/>
          <w:sz w:val="20"/>
          <w:szCs w:val="20"/>
          <w:highlight w:val="yellow"/>
          <w:lang w:val="el-GR"/>
        </w:rPr>
        <w:instrText>0453" \</w:instrText>
      </w:r>
      <w:r w:rsidRPr="00A47F3F">
        <w:rPr>
          <w:rFonts w:ascii="Times New Roman" w:eastAsia="Times New Roman" w:hAnsi="Times New Roman" w:cs="Times New Roman"/>
          <w:sz w:val="20"/>
          <w:szCs w:val="20"/>
          <w:highlight w:val="yellow"/>
        </w:rPr>
        <w:instrText>l</w:instrText>
      </w:r>
      <w:r w:rsidRPr="00A47F3F">
        <w:rPr>
          <w:rFonts w:ascii="Times New Roman" w:eastAsia="Times New Roman" w:hAnsi="Times New Roman" w:cs="Times New Roman"/>
          <w:sz w:val="20"/>
          <w:szCs w:val="20"/>
          <w:highlight w:val="yellow"/>
          <w:lang w:val="el-GR"/>
        </w:rPr>
        <w:instrText xml:space="preserve"> "</w:instrText>
      </w:r>
      <w:r w:rsidRPr="00A47F3F">
        <w:rPr>
          <w:rFonts w:ascii="Times New Roman" w:eastAsia="Times New Roman" w:hAnsi="Times New Roman" w:cs="Times New Roman"/>
          <w:sz w:val="20"/>
          <w:szCs w:val="20"/>
          <w:highlight w:val="yellow"/>
        </w:rPr>
        <w:instrText>Footnote</w:instrText>
      </w:r>
      <w:r w:rsidRPr="00A47F3F">
        <w:rPr>
          <w:rFonts w:ascii="Times New Roman" w:eastAsia="Times New Roman" w:hAnsi="Times New Roman" w:cs="Times New Roman"/>
          <w:sz w:val="20"/>
          <w:szCs w:val="20"/>
          <w:highlight w:val="yellow"/>
          <w:lang w:val="el-GR"/>
        </w:rPr>
        <w:instrText xml:space="preserve">22" </w:instrText>
      </w:r>
      <w:r w:rsidRPr="00A47F3F">
        <w:rPr>
          <w:rFonts w:ascii="Times New Roman" w:eastAsia="Times New Roman" w:hAnsi="Times New Roman" w:cs="Times New Roman"/>
          <w:sz w:val="20"/>
          <w:szCs w:val="20"/>
          <w:highlight w:val="yellow"/>
        </w:rPr>
        <w:fldChar w:fldCharType="separate"/>
      </w:r>
      <w:r w:rsidRPr="007668E2">
        <w:rPr>
          <w:rFonts w:ascii="Times New Roman" w:eastAsia="Times New Roman" w:hAnsi="Times New Roman" w:cs="Times New Roman"/>
          <w:sz w:val="20"/>
          <w:szCs w:val="20"/>
          <w:highlight w:val="yellow"/>
          <w:bdr w:val="none" w:sz="0" w:space="0" w:color="auto" w:frame="1"/>
          <w:shd w:val="clear" w:color="auto" w:fill="FFFFFF"/>
          <w:lang w:val="el-GR"/>
        </w:rPr>
        <w:t>(22)</w:t>
      </w:r>
      <w:r w:rsidRPr="007668E2">
        <w:rPr>
          <w:rFonts w:ascii="Times New Roman" w:eastAsia="Times New Roman" w:hAnsi="Times New Roman" w:cs="Times New Roman"/>
          <w:sz w:val="20"/>
          <w:szCs w:val="20"/>
          <w:highlight w:val="yellow"/>
          <w:bdr w:val="none" w:sz="0" w:space="0" w:color="auto" w:frame="1"/>
          <w:shd w:val="clear" w:color="auto" w:fill="FFFFFF"/>
        </w:rPr>
        <w:t> </w:t>
      </w:r>
      <w:r w:rsidRPr="00A47F3F">
        <w:rPr>
          <w:rFonts w:ascii="Times New Roman" w:eastAsia="Times New Roman" w:hAnsi="Times New Roman" w:cs="Times New Roman"/>
          <w:sz w:val="20"/>
          <w:szCs w:val="20"/>
          <w:highlight w:val="yellow"/>
        </w:rPr>
        <w:fldChar w:fldCharType="end"/>
      </w:r>
      <w:bookmarkEnd w:id="23"/>
      <w:r w:rsidRPr="00A47F3F">
        <w:rPr>
          <w:rFonts w:ascii="Times New Roman" w:eastAsia="Times New Roman" w:hAnsi="Times New Roman" w:cs="Times New Roman"/>
          <w:sz w:val="20"/>
          <w:szCs w:val="20"/>
          <w:highlight w:val="yellow"/>
          <w:shd w:val="clear" w:color="auto" w:fill="FFFFFF"/>
          <w:lang w:val="el-GR"/>
        </w:rPr>
        <w:t>, έτσι και οι ερμηνευτικές προδικαστικές αποφάσεις έχουν, κατ' αρχήν, αναδρομικό χαρακτήρα.</w:t>
      </w:r>
    </w:p>
    <w:p w:rsidR="00A47F3F" w:rsidRPr="00A47F3F" w:rsidRDefault="00A47F3F" w:rsidP="00A47F3F">
      <w:pPr>
        <w:spacing w:after="0" w:line="240" w:lineRule="auto"/>
        <w:rPr>
          <w:rFonts w:ascii="Times New Roman" w:eastAsia="Times New Roman" w:hAnsi="Times New Roman" w:cs="Times New Roman"/>
          <w:sz w:val="20"/>
          <w:szCs w:val="20"/>
          <w:highlight w:val="yellow"/>
          <w:lang w:val="el-GR"/>
        </w:rPr>
      </w:pPr>
      <w:r w:rsidRPr="00A47F3F">
        <w:rPr>
          <w:rFonts w:ascii="Times New Roman" w:eastAsia="Times New Roman" w:hAnsi="Times New Roman" w:cs="Times New Roman"/>
          <w:sz w:val="20"/>
          <w:szCs w:val="20"/>
          <w:highlight w:val="yellow"/>
          <w:shd w:val="clear" w:color="auto" w:fill="FFFFFF"/>
          <w:lang w:val="el-GR"/>
        </w:rPr>
        <w:t>37. Πράγματι, κατά πάγια νομολογία, η ερμηνεία μιας διατάξεως του κοινοτικού δικαίου στην οποία προβαίνει το Δικαστήριο κατά την άσκηση της αρμοδιότητας που του απονέμει το άρθρο 177 της Συνθήκης [νυν άρθρο 234 ΕΚ] διαφωτίζει και αποσαφηνίζει [...] την έννοια και το περιεχόμενο της διατάξεως αυτής, όπως πρέπει ή θα έπρεπε να έχει νοηθεί και εφαρμοστεί από τη χρονική στιγμή της θέσεώς της σε ισχύ</w:t>
      </w:r>
      <w:r w:rsidRPr="00A47F3F">
        <w:rPr>
          <w:rFonts w:ascii="Times New Roman" w:eastAsia="Times New Roman" w:hAnsi="Times New Roman" w:cs="Times New Roman"/>
          <w:sz w:val="20"/>
          <w:szCs w:val="20"/>
          <w:highlight w:val="yellow"/>
          <w:shd w:val="clear" w:color="auto" w:fill="FFFFFF"/>
        </w:rPr>
        <w:t> </w:t>
      </w:r>
      <w:r w:rsidRPr="007668E2">
        <w:rPr>
          <w:rFonts w:ascii="Times New Roman" w:eastAsia="Times New Roman" w:hAnsi="Times New Roman" w:cs="Times New Roman"/>
          <w:sz w:val="20"/>
          <w:szCs w:val="20"/>
          <w:highlight w:val="yellow"/>
          <w:shd w:val="clear" w:color="auto" w:fill="FFFFFF"/>
        </w:rPr>
        <w:t> </w:t>
      </w:r>
      <w:bookmarkStart w:id="24" w:name="Footref23"/>
      <w:r w:rsidRPr="00A47F3F">
        <w:rPr>
          <w:rFonts w:ascii="Times New Roman" w:eastAsia="Times New Roman" w:hAnsi="Times New Roman" w:cs="Times New Roman"/>
          <w:sz w:val="20"/>
          <w:szCs w:val="20"/>
          <w:highlight w:val="yellow"/>
        </w:rPr>
        <w:fldChar w:fldCharType="begin"/>
      </w:r>
      <w:r w:rsidRPr="00A47F3F">
        <w:rPr>
          <w:rFonts w:ascii="Times New Roman" w:eastAsia="Times New Roman" w:hAnsi="Times New Roman" w:cs="Times New Roman"/>
          <w:sz w:val="20"/>
          <w:szCs w:val="20"/>
          <w:highlight w:val="yellow"/>
          <w:lang w:val="el-GR"/>
        </w:rPr>
        <w:instrText xml:space="preserve"> </w:instrText>
      </w:r>
      <w:r w:rsidRPr="00A47F3F">
        <w:rPr>
          <w:rFonts w:ascii="Times New Roman" w:eastAsia="Times New Roman" w:hAnsi="Times New Roman" w:cs="Times New Roman"/>
          <w:sz w:val="20"/>
          <w:szCs w:val="20"/>
          <w:highlight w:val="yellow"/>
        </w:rPr>
        <w:instrText>HYPERLINK</w:instrText>
      </w:r>
      <w:r w:rsidRPr="00A47F3F">
        <w:rPr>
          <w:rFonts w:ascii="Times New Roman" w:eastAsia="Times New Roman" w:hAnsi="Times New Roman" w:cs="Times New Roman"/>
          <w:sz w:val="20"/>
          <w:szCs w:val="20"/>
          <w:highlight w:val="yellow"/>
          <w:lang w:val="el-GR"/>
        </w:rPr>
        <w:instrText xml:space="preserve"> "</w:instrText>
      </w:r>
      <w:r w:rsidRPr="00A47F3F">
        <w:rPr>
          <w:rFonts w:ascii="Times New Roman" w:eastAsia="Times New Roman" w:hAnsi="Times New Roman" w:cs="Times New Roman"/>
          <w:sz w:val="20"/>
          <w:szCs w:val="20"/>
          <w:highlight w:val="yellow"/>
        </w:rPr>
        <w:instrText>http</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eur</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lex</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europa</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eu</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legal</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content</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EL</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TXT</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qid</w:instrText>
      </w:r>
      <w:r w:rsidRPr="00A47F3F">
        <w:rPr>
          <w:rFonts w:ascii="Times New Roman" w:eastAsia="Times New Roman" w:hAnsi="Times New Roman" w:cs="Times New Roman"/>
          <w:sz w:val="20"/>
          <w:szCs w:val="20"/>
          <w:highlight w:val="yellow"/>
          <w:lang w:val="el-GR"/>
        </w:rPr>
        <w:instrText>=1457321373396&amp;</w:instrText>
      </w:r>
      <w:r w:rsidRPr="00A47F3F">
        <w:rPr>
          <w:rFonts w:ascii="Times New Roman" w:eastAsia="Times New Roman" w:hAnsi="Times New Roman" w:cs="Times New Roman"/>
          <w:sz w:val="20"/>
          <w:szCs w:val="20"/>
          <w:highlight w:val="yellow"/>
        </w:rPr>
        <w:instrText>uri</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CELEX</w:instrText>
      </w:r>
      <w:r w:rsidRPr="00A47F3F">
        <w:rPr>
          <w:rFonts w:ascii="Times New Roman" w:eastAsia="Times New Roman" w:hAnsi="Times New Roman" w:cs="Times New Roman"/>
          <w:sz w:val="20"/>
          <w:szCs w:val="20"/>
          <w:highlight w:val="yellow"/>
          <w:lang w:val="el-GR"/>
        </w:rPr>
        <w:instrText>:62000</w:instrText>
      </w:r>
      <w:r w:rsidRPr="00A47F3F">
        <w:rPr>
          <w:rFonts w:ascii="Times New Roman" w:eastAsia="Times New Roman" w:hAnsi="Times New Roman" w:cs="Times New Roman"/>
          <w:sz w:val="20"/>
          <w:szCs w:val="20"/>
          <w:highlight w:val="yellow"/>
        </w:rPr>
        <w:instrText>CC</w:instrText>
      </w:r>
      <w:r w:rsidRPr="00A47F3F">
        <w:rPr>
          <w:rFonts w:ascii="Times New Roman" w:eastAsia="Times New Roman" w:hAnsi="Times New Roman" w:cs="Times New Roman"/>
          <w:sz w:val="20"/>
          <w:szCs w:val="20"/>
          <w:highlight w:val="yellow"/>
          <w:lang w:val="el-GR"/>
        </w:rPr>
        <w:instrText>0453" \</w:instrText>
      </w:r>
      <w:r w:rsidRPr="00A47F3F">
        <w:rPr>
          <w:rFonts w:ascii="Times New Roman" w:eastAsia="Times New Roman" w:hAnsi="Times New Roman" w:cs="Times New Roman"/>
          <w:sz w:val="20"/>
          <w:szCs w:val="20"/>
          <w:highlight w:val="yellow"/>
        </w:rPr>
        <w:instrText>l</w:instrText>
      </w:r>
      <w:r w:rsidRPr="00A47F3F">
        <w:rPr>
          <w:rFonts w:ascii="Times New Roman" w:eastAsia="Times New Roman" w:hAnsi="Times New Roman" w:cs="Times New Roman"/>
          <w:sz w:val="20"/>
          <w:szCs w:val="20"/>
          <w:highlight w:val="yellow"/>
          <w:lang w:val="el-GR"/>
        </w:rPr>
        <w:instrText xml:space="preserve"> "</w:instrText>
      </w:r>
      <w:r w:rsidRPr="00A47F3F">
        <w:rPr>
          <w:rFonts w:ascii="Times New Roman" w:eastAsia="Times New Roman" w:hAnsi="Times New Roman" w:cs="Times New Roman"/>
          <w:sz w:val="20"/>
          <w:szCs w:val="20"/>
          <w:highlight w:val="yellow"/>
        </w:rPr>
        <w:instrText>Footnote</w:instrText>
      </w:r>
      <w:r w:rsidRPr="00A47F3F">
        <w:rPr>
          <w:rFonts w:ascii="Times New Roman" w:eastAsia="Times New Roman" w:hAnsi="Times New Roman" w:cs="Times New Roman"/>
          <w:sz w:val="20"/>
          <w:szCs w:val="20"/>
          <w:highlight w:val="yellow"/>
          <w:lang w:val="el-GR"/>
        </w:rPr>
        <w:instrText xml:space="preserve">23" </w:instrText>
      </w:r>
      <w:r w:rsidRPr="00A47F3F">
        <w:rPr>
          <w:rFonts w:ascii="Times New Roman" w:eastAsia="Times New Roman" w:hAnsi="Times New Roman" w:cs="Times New Roman"/>
          <w:sz w:val="20"/>
          <w:szCs w:val="20"/>
          <w:highlight w:val="yellow"/>
        </w:rPr>
        <w:fldChar w:fldCharType="separate"/>
      </w:r>
      <w:r w:rsidRPr="007668E2">
        <w:rPr>
          <w:rFonts w:ascii="Times New Roman" w:eastAsia="Times New Roman" w:hAnsi="Times New Roman" w:cs="Times New Roman"/>
          <w:sz w:val="20"/>
          <w:szCs w:val="20"/>
          <w:highlight w:val="yellow"/>
          <w:bdr w:val="none" w:sz="0" w:space="0" w:color="auto" w:frame="1"/>
          <w:shd w:val="clear" w:color="auto" w:fill="FFFFFF"/>
          <w:lang w:val="el-GR"/>
        </w:rPr>
        <w:t>(23)</w:t>
      </w:r>
      <w:r w:rsidRPr="007668E2">
        <w:rPr>
          <w:rFonts w:ascii="Times New Roman" w:eastAsia="Times New Roman" w:hAnsi="Times New Roman" w:cs="Times New Roman"/>
          <w:sz w:val="20"/>
          <w:szCs w:val="20"/>
          <w:highlight w:val="yellow"/>
          <w:bdr w:val="none" w:sz="0" w:space="0" w:color="auto" w:frame="1"/>
          <w:shd w:val="clear" w:color="auto" w:fill="FFFFFF"/>
        </w:rPr>
        <w:t> </w:t>
      </w:r>
      <w:r w:rsidRPr="00A47F3F">
        <w:rPr>
          <w:rFonts w:ascii="Times New Roman" w:eastAsia="Times New Roman" w:hAnsi="Times New Roman" w:cs="Times New Roman"/>
          <w:sz w:val="20"/>
          <w:szCs w:val="20"/>
          <w:highlight w:val="yellow"/>
        </w:rPr>
        <w:fldChar w:fldCharType="end"/>
      </w:r>
      <w:bookmarkEnd w:id="24"/>
      <w:r w:rsidRPr="00A47F3F">
        <w:rPr>
          <w:rFonts w:ascii="Times New Roman" w:eastAsia="Times New Roman" w:hAnsi="Times New Roman" w:cs="Times New Roman"/>
          <w:sz w:val="20"/>
          <w:szCs w:val="20"/>
          <w:highlight w:val="yellow"/>
          <w:shd w:val="clear" w:color="auto" w:fill="FFFFFF"/>
          <w:lang w:val="el-GR"/>
        </w:rPr>
        <w:t>.</w:t>
      </w:r>
    </w:p>
    <w:p w:rsidR="00A47F3F" w:rsidRPr="00A47F3F" w:rsidRDefault="00A47F3F" w:rsidP="00A47F3F">
      <w:pPr>
        <w:spacing w:after="0" w:line="240" w:lineRule="auto"/>
        <w:rPr>
          <w:rFonts w:ascii="Times New Roman" w:eastAsia="Times New Roman" w:hAnsi="Times New Roman" w:cs="Times New Roman"/>
          <w:sz w:val="20"/>
          <w:szCs w:val="20"/>
          <w:highlight w:val="yellow"/>
          <w:lang w:val="el-GR"/>
        </w:rPr>
      </w:pPr>
      <w:r w:rsidRPr="00A47F3F">
        <w:rPr>
          <w:rFonts w:ascii="Times New Roman" w:eastAsia="Times New Roman" w:hAnsi="Times New Roman" w:cs="Times New Roman"/>
          <w:sz w:val="20"/>
          <w:szCs w:val="20"/>
          <w:highlight w:val="yellow"/>
          <w:shd w:val="clear" w:color="auto" w:fill="FFFFFF"/>
          <w:lang w:val="el-GR"/>
        </w:rPr>
        <w:t xml:space="preserve">38. Δεδομένου ότι μία προδικαστική απόφαση έχει αμιγώς διαπιστωτικό χαρακτήρα και όχι συστατικό, τα αποτελέσματά της ανάγονται [κατ' αρχήν] στην ημερομηνία της ενάρξεως της ισχύος του </w:t>
      </w:r>
      <w:proofErr w:type="spellStart"/>
      <w:r w:rsidRPr="00A47F3F">
        <w:rPr>
          <w:rFonts w:ascii="Times New Roman" w:eastAsia="Times New Roman" w:hAnsi="Times New Roman" w:cs="Times New Roman"/>
          <w:sz w:val="20"/>
          <w:szCs w:val="20"/>
          <w:highlight w:val="yellow"/>
          <w:shd w:val="clear" w:color="auto" w:fill="FFFFFF"/>
          <w:lang w:val="el-GR"/>
        </w:rPr>
        <w:t>ερμηνευόμενου</w:t>
      </w:r>
      <w:proofErr w:type="spellEnd"/>
      <w:r w:rsidRPr="00A47F3F">
        <w:rPr>
          <w:rFonts w:ascii="Times New Roman" w:eastAsia="Times New Roman" w:hAnsi="Times New Roman" w:cs="Times New Roman"/>
          <w:sz w:val="20"/>
          <w:szCs w:val="20"/>
          <w:highlight w:val="yellow"/>
          <w:shd w:val="clear" w:color="auto" w:fill="FFFFFF"/>
          <w:lang w:val="el-GR"/>
        </w:rPr>
        <w:t xml:space="preserve"> κανόνα</w:t>
      </w:r>
      <w:r w:rsidRPr="00A47F3F">
        <w:rPr>
          <w:rFonts w:ascii="Times New Roman" w:eastAsia="Times New Roman" w:hAnsi="Times New Roman" w:cs="Times New Roman"/>
          <w:sz w:val="20"/>
          <w:szCs w:val="20"/>
          <w:highlight w:val="yellow"/>
          <w:shd w:val="clear" w:color="auto" w:fill="FFFFFF"/>
        </w:rPr>
        <w:t> </w:t>
      </w:r>
      <w:r w:rsidRPr="007668E2">
        <w:rPr>
          <w:rFonts w:ascii="Times New Roman" w:eastAsia="Times New Roman" w:hAnsi="Times New Roman" w:cs="Times New Roman"/>
          <w:sz w:val="20"/>
          <w:szCs w:val="20"/>
          <w:highlight w:val="yellow"/>
          <w:shd w:val="clear" w:color="auto" w:fill="FFFFFF"/>
        </w:rPr>
        <w:t> </w:t>
      </w:r>
      <w:bookmarkStart w:id="25" w:name="Footref24"/>
      <w:r w:rsidRPr="00A47F3F">
        <w:rPr>
          <w:rFonts w:ascii="Times New Roman" w:eastAsia="Times New Roman" w:hAnsi="Times New Roman" w:cs="Times New Roman"/>
          <w:sz w:val="20"/>
          <w:szCs w:val="20"/>
          <w:highlight w:val="yellow"/>
        </w:rPr>
        <w:fldChar w:fldCharType="begin"/>
      </w:r>
      <w:r w:rsidRPr="00A47F3F">
        <w:rPr>
          <w:rFonts w:ascii="Times New Roman" w:eastAsia="Times New Roman" w:hAnsi="Times New Roman" w:cs="Times New Roman"/>
          <w:sz w:val="20"/>
          <w:szCs w:val="20"/>
          <w:highlight w:val="yellow"/>
          <w:lang w:val="el-GR"/>
        </w:rPr>
        <w:instrText xml:space="preserve"> </w:instrText>
      </w:r>
      <w:r w:rsidRPr="00A47F3F">
        <w:rPr>
          <w:rFonts w:ascii="Times New Roman" w:eastAsia="Times New Roman" w:hAnsi="Times New Roman" w:cs="Times New Roman"/>
          <w:sz w:val="20"/>
          <w:szCs w:val="20"/>
          <w:highlight w:val="yellow"/>
        </w:rPr>
        <w:instrText>HYPERLINK</w:instrText>
      </w:r>
      <w:r w:rsidRPr="00A47F3F">
        <w:rPr>
          <w:rFonts w:ascii="Times New Roman" w:eastAsia="Times New Roman" w:hAnsi="Times New Roman" w:cs="Times New Roman"/>
          <w:sz w:val="20"/>
          <w:szCs w:val="20"/>
          <w:highlight w:val="yellow"/>
          <w:lang w:val="el-GR"/>
        </w:rPr>
        <w:instrText xml:space="preserve"> "</w:instrText>
      </w:r>
      <w:r w:rsidRPr="00A47F3F">
        <w:rPr>
          <w:rFonts w:ascii="Times New Roman" w:eastAsia="Times New Roman" w:hAnsi="Times New Roman" w:cs="Times New Roman"/>
          <w:sz w:val="20"/>
          <w:szCs w:val="20"/>
          <w:highlight w:val="yellow"/>
        </w:rPr>
        <w:instrText>http</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eur</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lex</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europa</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eu</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legal</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content</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EL</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TXT</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qid</w:instrText>
      </w:r>
      <w:r w:rsidRPr="00A47F3F">
        <w:rPr>
          <w:rFonts w:ascii="Times New Roman" w:eastAsia="Times New Roman" w:hAnsi="Times New Roman" w:cs="Times New Roman"/>
          <w:sz w:val="20"/>
          <w:szCs w:val="20"/>
          <w:highlight w:val="yellow"/>
          <w:lang w:val="el-GR"/>
        </w:rPr>
        <w:instrText>=1457321373396&amp;</w:instrText>
      </w:r>
      <w:r w:rsidRPr="00A47F3F">
        <w:rPr>
          <w:rFonts w:ascii="Times New Roman" w:eastAsia="Times New Roman" w:hAnsi="Times New Roman" w:cs="Times New Roman"/>
          <w:sz w:val="20"/>
          <w:szCs w:val="20"/>
          <w:highlight w:val="yellow"/>
        </w:rPr>
        <w:instrText>uri</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CELEX</w:instrText>
      </w:r>
      <w:r w:rsidRPr="00A47F3F">
        <w:rPr>
          <w:rFonts w:ascii="Times New Roman" w:eastAsia="Times New Roman" w:hAnsi="Times New Roman" w:cs="Times New Roman"/>
          <w:sz w:val="20"/>
          <w:szCs w:val="20"/>
          <w:highlight w:val="yellow"/>
          <w:lang w:val="el-GR"/>
        </w:rPr>
        <w:instrText>:62000</w:instrText>
      </w:r>
      <w:r w:rsidRPr="00A47F3F">
        <w:rPr>
          <w:rFonts w:ascii="Times New Roman" w:eastAsia="Times New Roman" w:hAnsi="Times New Roman" w:cs="Times New Roman"/>
          <w:sz w:val="20"/>
          <w:szCs w:val="20"/>
          <w:highlight w:val="yellow"/>
        </w:rPr>
        <w:instrText>CC</w:instrText>
      </w:r>
      <w:r w:rsidRPr="00A47F3F">
        <w:rPr>
          <w:rFonts w:ascii="Times New Roman" w:eastAsia="Times New Roman" w:hAnsi="Times New Roman" w:cs="Times New Roman"/>
          <w:sz w:val="20"/>
          <w:szCs w:val="20"/>
          <w:highlight w:val="yellow"/>
          <w:lang w:val="el-GR"/>
        </w:rPr>
        <w:instrText>0453" \</w:instrText>
      </w:r>
      <w:r w:rsidRPr="00A47F3F">
        <w:rPr>
          <w:rFonts w:ascii="Times New Roman" w:eastAsia="Times New Roman" w:hAnsi="Times New Roman" w:cs="Times New Roman"/>
          <w:sz w:val="20"/>
          <w:szCs w:val="20"/>
          <w:highlight w:val="yellow"/>
        </w:rPr>
        <w:instrText>l</w:instrText>
      </w:r>
      <w:r w:rsidRPr="00A47F3F">
        <w:rPr>
          <w:rFonts w:ascii="Times New Roman" w:eastAsia="Times New Roman" w:hAnsi="Times New Roman" w:cs="Times New Roman"/>
          <w:sz w:val="20"/>
          <w:szCs w:val="20"/>
          <w:highlight w:val="yellow"/>
          <w:lang w:val="el-GR"/>
        </w:rPr>
        <w:instrText xml:space="preserve"> "</w:instrText>
      </w:r>
      <w:r w:rsidRPr="00A47F3F">
        <w:rPr>
          <w:rFonts w:ascii="Times New Roman" w:eastAsia="Times New Roman" w:hAnsi="Times New Roman" w:cs="Times New Roman"/>
          <w:sz w:val="20"/>
          <w:szCs w:val="20"/>
          <w:highlight w:val="yellow"/>
        </w:rPr>
        <w:instrText>Footnote</w:instrText>
      </w:r>
      <w:r w:rsidRPr="00A47F3F">
        <w:rPr>
          <w:rFonts w:ascii="Times New Roman" w:eastAsia="Times New Roman" w:hAnsi="Times New Roman" w:cs="Times New Roman"/>
          <w:sz w:val="20"/>
          <w:szCs w:val="20"/>
          <w:highlight w:val="yellow"/>
          <w:lang w:val="el-GR"/>
        </w:rPr>
        <w:instrText xml:space="preserve">24" </w:instrText>
      </w:r>
      <w:r w:rsidRPr="00A47F3F">
        <w:rPr>
          <w:rFonts w:ascii="Times New Roman" w:eastAsia="Times New Roman" w:hAnsi="Times New Roman" w:cs="Times New Roman"/>
          <w:sz w:val="20"/>
          <w:szCs w:val="20"/>
          <w:highlight w:val="yellow"/>
        </w:rPr>
        <w:fldChar w:fldCharType="separate"/>
      </w:r>
      <w:r w:rsidRPr="007668E2">
        <w:rPr>
          <w:rFonts w:ascii="Times New Roman" w:eastAsia="Times New Roman" w:hAnsi="Times New Roman" w:cs="Times New Roman"/>
          <w:sz w:val="20"/>
          <w:szCs w:val="20"/>
          <w:highlight w:val="yellow"/>
          <w:bdr w:val="none" w:sz="0" w:space="0" w:color="auto" w:frame="1"/>
          <w:shd w:val="clear" w:color="auto" w:fill="FFFFFF"/>
          <w:lang w:val="el-GR"/>
        </w:rPr>
        <w:t>(24)</w:t>
      </w:r>
      <w:r w:rsidRPr="007668E2">
        <w:rPr>
          <w:rFonts w:ascii="Times New Roman" w:eastAsia="Times New Roman" w:hAnsi="Times New Roman" w:cs="Times New Roman"/>
          <w:sz w:val="20"/>
          <w:szCs w:val="20"/>
          <w:highlight w:val="yellow"/>
          <w:bdr w:val="none" w:sz="0" w:space="0" w:color="auto" w:frame="1"/>
          <w:shd w:val="clear" w:color="auto" w:fill="FFFFFF"/>
        </w:rPr>
        <w:t> </w:t>
      </w:r>
      <w:r w:rsidRPr="00A47F3F">
        <w:rPr>
          <w:rFonts w:ascii="Times New Roman" w:eastAsia="Times New Roman" w:hAnsi="Times New Roman" w:cs="Times New Roman"/>
          <w:sz w:val="20"/>
          <w:szCs w:val="20"/>
          <w:highlight w:val="yellow"/>
        </w:rPr>
        <w:fldChar w:fldCharType="end"/>
      </w:r>
      <w:bookmarkEnd w:id="25"/>
      <w:r w:rsidRPr="00A47F3F">
        <w:rPr>
          <w:rFonts w:ascii="Times New Roman" w:eastAsia="Times New Roman" w:hAnsi="Times New Roman" w:cs="Times New Roman"/>
          <w:sz w:val="20"/>
          <w:szCs w:val="20"/>
          <w:highlight w:val="yellow"/>
          <w:shd w:val="clear" w:color="auto" w:fill="FFFFFF"/>
          <w:lang w:val="el-GR"/>
        </w:rPr>
        <w:t xml:space="preserve">. Βάσει της </w:t>
      </w:r>
      <w:proofErr w:type="spellStart"/>
      <w:r w:rsidRPr="00A47F3F">
        <w:rPr>
          <w:rFonts w:ascii="Times New Roman" w:eastAsia="Times New Roman" w:hAnsi="Times New Roman" w:cs="Times New Roman"/>
          <w:sz w:val="20"/>
          <w:szCs w:val="20"/>
          <w:highlight w:val="yellow"/>
          <w:shd w:val="clear" w:color="auto" w:fill="FFFFFF"/>
          <w:lang w:val="el-GR"/>
        </w:rPr>
        <w:t>προπαρατεθείσας</w:t>
      </w:r>
      <w:proofErr w:type="spellEnd"/>
      <w:r w:rsidRPr="00A47F3F">
        <w:rPr>
          <w:rFonts w:ascii="Times New Roman" w:eastAsia="Times New Roman" w:hAnsi="Times New Roman" w:cs="Times New Roman"/>
          <w:sz w:val="20"/>
          <w:szCs w:val="20"/>
          <w:highlight w:val="yellow"/>
          <w:shd w:val="clear" w:color="auto" w:fill="FFFFFF"/>
          <w:lang w:val="el-GR"/>
        </w:rPr>
        <w:t xml:space="preserve"> πάγιας νομολογίας, [</w:t>
      </w:r>
      <w:proofErr w:type="spellStart"/>
      <w:r w:rsidRPr="00A47F3F">
        <w:rPr>
          <w:rFonts w:ascii="Times New Roman" w:eastAsia="Times New Roman" w:hAnsi="Times New Roman" w:cs="Times New Roman"/>
          <w:sz w:val="20"/>
          <w:szCs w:val="20"/>
          <w:highlight w:val="yellow"/>
          <w:shd w:val="clear" w:color="auto" w:fill="FFFFFF"/>
          <w:lang w:val="el-GR"/>
        </w:rPr>
        <w:t>σ]υνέπεια</w:t>
      </w:r>
      <w:proofErr w:type="spellEnd"/>
      <w:r w:rsidRPr="00A47F3F">
        <w:rPr>
          <w:rFonts w:ascii="Times New Roman" w:eastAsia="Times New Roman" w:hAnsi="Times New Roman" w:cs="Times New Roman"/>
          <w:sz w:val="20"/>
          <w:szCs w:val="20"/>
          <w:highlight w:val="yellow"/>
          <w:shd w:val="clear" w:color="auto" w:fill="FFFFFF"/>
          <w:lang w:val="el-GR"/>
        </w:rPr>
        <w:t xml:space="preserve"> αυτού είναι ότι η διάταξη που ερμηνεύτηκε κατ' αυτόν τον τρόπο μπορεί και πρέπει να εφαρμοστεί από τον δικαστή ακόμη και σε έννομες σχέσεις που γεννήθηκαν και διαμορφώθηκαν πριν από την απόφαση που έκρινε επί της αιτήσεως ερμηνείας, εφόσον συντρέχουν κατά τα λοιπά οι προϋποθέσεις που επιτρέπουν να υποβληθεί ενώπιον των αρμόδιων δικαστηρίων μία διαφορά σχετικά με την εφαρμογή της εν λόγω διατάξεως</w:t>
      </w:r>
      <w:r w:rsidRPr="00A47F3F">
        <w:rPr>
          <w:rFonts w:ascii="Times New Roman" w:eastAsia="Times New Roman" w:hAnsi="Times New Roman" w:cs="Times New Roman"/>
          <w:sz w:val="20"/>
          <w:szCs w:val="20"/>
          <w:highlight w:val="yellow"/>
          <w:shd w:val="clear" w:color="auto" w:fill="FFFFFF"/>
        </w:rPr>
        <w:t> </w:t>
      </w:r>
      <w:bookmarkStart w:id="26" w:name="Footref25"/>
      <w:r w:rsidRPr="00A47F3F">
        <w:rPr>
          <w:rFonts w:ascii="Times New Roman" w:eastAsia="Times New Roman" w:hAnsi="Times New Roman" w:cs="Times New Roman"/>
          <w:sz w:val="20"/>
          <w:szCs w:val="20"/>
          <w:highlight w:val="yellow"/>
        </w:rPr>
        <w:fldChar w:fldCharType="begin"/>
      </w:r>
      <w:r w:rsidRPr="00A47F3F">
        <w:rPr>
          <w:rFonts w:ascii="Times New Roman" w:eastAsia="Times New Roman" w:hAnsi="Times New Roman" w:cs="Times New Roman"/>
          <w:sz w:val="20"/>
          <w:szCs w:val="20"/>
          <w:highlight w:val="yellow"/>
          <w:lang w:val="el-GR"/>
        </w:rPr>
        <w:instrText xml:space="preserve"> </w:instrText>
      </w:r>
      <w:r w:rsidRPr="00A47F3F">
        <w:rPr>
          <w:rFonts w:ascii="Times New Roman" w:eastAsia="Times New Roman" w:hAnsi="Times New Roman" w:cs="Times New Roman"/>
          <w:sz w:val="20"/>
          <w:szCs w:val="20"/>
          <w:highlight w:val="yellow"/>
        </w:rPr>
        <w:instrText>HYPERLINK</w:instrText>
      </w:r>
      <w:r w:rsidRPr="00A47F3F">
        <w:rPr>
          <w:rFonts w:ascii="Times New Roman" w:eastAsia="Times New Roman" w:hAnsi="Times New Roman" w:cs="Times New Roman"/>
          <w:sz w:val="20"/>
          <w:szCs w:val="20"/>
          <w:highlight w:val="yellow"/>
          <w:lang w:val="el-GR"/>
        </w:rPr>
        <w:instrText xml:space="preserve"> "</w:instrText>
      </w:r>
      <w:r w:rsidRPr="00A47F3F">
        <w:rPr>
          <w:rFonts w:ascii="Times New Roman" w:eastAsia="Times New Roman" w:hAnsi="Times New Roman" w:cs="Times New Roman"/>
          <w:sz w:val="20"/>
          <w:szCs w:val="20"/>
          <w:highlight w:val="yellow"/>
        </w:rPr>
        <w:instrText>http</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eur</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lex</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europa</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eu</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legal</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content</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EL</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TXT</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qid</w:instrText>
      </w:r>
      <w:r w:rsidRPr="00A47F3F">
        <w:rPr>
          <w:rFonts w:ascii="Times New Roman" w:eastAsia="Times New Roman" w:hAnsi="Times New Roman" w:cs="Times New Roman"/>
          <w:sz w:val="20"/>
          <w:szCs w:val="20"/>
          <w:highlight w:val="yellow"/>
          <w:lang w:val="el-GR"/>
        </w:rPr>
        <w:instrText>=1457321373396&amp;</w:instrText>
      </w:r>
      <w:r w:rsidRPr="00A47F3F">
        <w:rPr>
          <w:rFonts w:ascii="Times New Roman" w:eastAsia="Times New Roman" w:hAnsi="Times New Roman" w:cs="Times New Roman"/>
          <w:sz w:val="20"/>
          <w:szCs w:val="20"/>
          <w:highlight w:val="yellow"/>
        </w:rPr>
        <w:instrText>uri</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CELEX</w:instrText>
      </w:r>
      <w:r w:rsidRPr="00A47F3F">
        <w:rPr>
          <w:rFonts w:ascii="Times New Roman" w:eastAsia="Times New Roman" w:hAnsi="Times New Roman" w:cs="Times New Roman"/>
          <w:sz w:val="20"/>
          <w:szCs w:val="20"/>
          <w:highlight w:val="yellow"/>
          <w:lang w:val="el-GR"/>
        </w:rPr>
        <w:instrText>:62000</w:instrText>
      </w:r>
      <w:r w:rsidRPr="00A47F3F">
        <w:rPr>
          <w:rFonts w:ascii="Times New Roman" w:eastAsia="Times New Roman" w:hAnsi="Times New Roman" w:cs="Times New Roman"/>
          <w:sz w:val="20"/>
          <w:szCs w:val="20"/>
          <w:highlight w:val="yellow"/>
        </w:rPr>
        <w:instrText>CC</w:instrText>
      </w:r>
      <w:r w:rsidRPr="00A47F3F">
        <w:rPr>
          <w:rFonts w:ascii="Times New Roman" w:eastAsia="Times New Roman" w:hAnsi="Times New Roman" w:cs="Times New Roman"/>
          <w:sz w:val="20"/>
          <w:szCs w:val="20"/>
          <w:highlight w:val="yellow"/>
          <w:lang w:val="el-GR"/>
        </w:rPr>
        <w:instrText>0453" \</w:instrText>
      </w:r>
      <w:r w:rsidRPr="00A47F3F">
        <w:rPr>
          <w:rFonts w:ascii="Times New Roman" w:eastAsia="Times New Roman" w:hAnsi="Times New Roman" w:cs="Times New Roman"/>
          <w:sz w:val="20"/>
          <w:szCs w:val="20"/>
          <w:highlight w:val="yellow"/>
        </w:rPr>
        <w:instrText>l</w:instrText>
      </w:r>
      <w:r w:rsidRPr="00A47F3F">
        <w:rPr>
          <w:rFonts w:ascii="Times New Roman" w:eastAsia="Times New Roman" w:hAnsi="Times New Roman" w:cs="Times New Roman"/>
          <w:sz w:val="20"/>
          <w:szCs w:val="20"/>
          <w:highlight w:val="yellow"/>
          <w:lang w:val="el-GR"/>
        </w:rPr>
        <w:instrText xml:space="preserve"> "</w:instrText>
      </w:r>
      <w:r w:rsidRPr="00A47F3F">
        <w:rPr>
          <w:rFonts w:ascii="Times New Roman" w:eastAsia="Times New Roman" w:hAnsi="Times New Roman" w:cs="Times New Roman"/>
          <w:sz w:val="20"/>
          <w:szCs w:val="20"/>
          <w:highlight w:val="yellow"/>
        </w:rPr>
        <w:instrText>Footnote</w:instrText>
      </w:r>
      <w:r w:rsidRPr="00A47F3F">
        <w:rPr>
          <w:rFonts w:ascii="Times New Roman" w:eastAsia="Times New Roman" w:hAnsi="Times New Roman" w:cs="Times New Roman"/>
          <w:sz w:val="20"/>
          <w:szCs w:val="20"/>
          <w:highlight w:val="yellow"/>
          <w:lang w:val="el-GR"/>
        </w:rPr>
        <w:instrText xml:space="preserve">25" </w:instrText>
      </w:r>
      <w:r w:rsidRPr="00A47F3F">
        <w:rPr>
          <w:rFonts w:ascii="Times New Roman" w:eastAsia="Times New Roman" w:hAnsi="Times New Roman" w:cs="Times New Roman"/>
          <w:sz w:val="20"/>
          <w:szCs w:val="20"/>
          <w:highlight w:val="yellow"/>
        </w:rPr>
        <w:fldChar w:fldCharType="separate"/>
      </w:r>
      <w:r w:rsidRPr="007668E2">
        <w:rPr>
          <w:rFonts w:ascii="Times New Roman" w:eastAsia="Times New Roman" w:hAnsi="Times New Roman" w:cs="Times New Roman"/>
          <w:sz w:val="20"/>
          <w:szCs w:val="20"/>
          <w:highlight w:val="yellow"/>
          <w:bdr w:val="none" w:sz="0" w:space="0" w:color="auto" w:frame="1"/>
          <w:shd w:val="clear" w:color="auto" w:fill="FFFFFF"/>
          <w:lang w:val="el-GR"/>
        </w:rPr>
        <w:t>(25)</w:t>
      </w:r>
      <w:r w:rsidRPr="007668E2">
        <w:rPr>
          <w:rFonts w:ascii="Times New Roman" w:eastAsia="Times New Roman" w:hAnsi="Times New Roman" w:cs="Times New Roman"/>
          <w:sz w:val="20"/>
          <w:szCs w:val="20"/>
          <w:highlight w:val="yellow"/>
          <w:bdr w:val="none" w:sz="0" w:space="0" w:color="auto" w:frame="1"/>
          <w:shd w:val="clear" w:color="auto" w:fill="FFFFFF"/>
        </w:rPr>
        <w:t> </w:t>
      </w:r>
      <w:r w:rsidRPr="00A47F3F">
        <w:rPr>
          <w:rFonts w:ascii="Times New Roman" w:eastAsia="Times New Roman" w:hAnsi="Times New Roman" w:cs="Times New Roman"/>
          <w:sz w:val="20"/>
          <w:szCs w:val="20"/>
          <w:highlight w:val="yellow"/>
        </w:rPr>
        <w:fldChar w:fldCharType="end"/>
      </w:r>
      <w:bookmarkEnd w:id="26"/>
      <w:r w:rsidRPr="00A47F3F">
        <w:rPr>
          <w:rFonts w:ascii="Times New Roman" w:eastAsia="Times New Roman" w:hAnsi="Times New Roman" w:cs="Times New Roman"/>
          <w:sz w:val="20"/>
          <w:szCs w:val="20"/>
          <w:highlight w:val="yellow"/>
          <w:shd w:val="clear" w:color="auto" w:fill="FFFFFF"/>
          <w:lang w:val="el-GR"/>
        </w:rPr>
        <w:t>.</w:t>
      </w:r>
    </w:p>
    <w:p w:rsidR="00A47F3F" w:rsidRPr="00A47F3F" w:rsidRDefault="00A47F3F" w:rsidP="00A47F3F">
      <w:pPr>
        <w:spacing w:after="0" w:line="240" w:lineRule="auto"/>
        <w:rPr>
          <w:rFonts w:ascii="Times New Roman" w:eastAsia="Times New Roman" w:hAnsi="Times New Roman" w:cs="Times New Roman"/>
          <w:sz w:val="20"/>
          <w:szCs w:val="20"/>
          <w:highlight w:val="yellow"/>
          <w:lang w:val="el-GR"/>
        </w:rPr>
      </w:pPr>
      <w:r w:rsidRPr="00A47F3F">
        <w:rPr>
          <w:rFonts w:ascii="Times New Roman" w:eastAsia="Times New Roman" w:hAnsi="Times New Roman" w:cs="Times New Roman"/>
          <w:sz w:val="20"/>
          <w:szCs w:val="20"/>
          <w:highlight w:val="yellow"/>
          <w:shd w:val="clear" w:color="auto" w:fill="FFFFFF"/>
          <w:lang w:val="el-GR"/>
        </w:rPr>
        <w:t>39. Η αρχή αυτή παρέχει τη δυνατότητα αποτροπής τυχόν στρεβλής εφαρμογής του κοινοτικού δικαίου μέσα στον χρόνο εις βάρος της ομοιόμορφης εφαρμογής του και της πλήρους αποτελεσματικότητάς του. Η αρχή αυτή εντάσσεται κατ' ανάγκη στο πλαίσιο του σκοπού που επιδιώκει η διαδικασία υποβολής προδικαστικών ερωτημάτων που συνίσταται στη διασφάλιση, χάρη σ' έναν μηχανισμό δικαστικής συνεργασίας, της ομοιόμορφης εφαρμογής του κοινοτικού δικαίου από το σύνολο των κρατών μελών</w:t>
      </w:r>
      <w:r w:rsidRPr="00A47F3F">
        <w:rPr>
          <w:rFonts w:ascii="Times New Roman" w:eastAsia="Times New Roman" w:hAnsi="Times New Roman" w:cs="Times New Roman"/>
          <w:sz w:val="20"/>
          <w:szCs w:val="20"/>
          <w:highlight w:val="yellow"/>
          <w:shd w:val="clear" w:color="auto" w:fill="FFFFFF"/>
        </w:rPr>
        <w:t> </w:t>
      </w:r>
      <w:r w:rsidRPr="007668E2">
        <w:rPr>
          <w:rFonts w:ascii="Times New Roman" w:eastAsia="Times New Roman" w:hAnsi="Times New Roman" w:cs="Times New Roman"/>
          <w:sz w:val="20"/>
          <w:szCs w:val="20"/>
          <w:highlight w:val="yellow"/>
          <w:shd w:val="clear" w:color="auto" w:fill="FFFFFF"/>
        </w:rPr>
        <w:t> </w:t>
      </w:r>
      <w:bookmarkStart w:id="27" w:name="Footref26"/>
      <w:r w:rsidRPr="00A47F3F">
        <w:rPr>
          <w:rFonts w:ascii="Times New Roman" w:eastAsia="Times New Roman" w:hAnsi="Times New Roman" w:cs="Times New Roman"/>
          <w:sz w:val="20"/>
          <w:szCs w:val="20"/>
          <w:highlight w:val="yellow"/>
        </w:rPr>
        <w:fldChar w:fldCharType="begin"/>
      </w:r>
      <w:r w:rsidRPr="00A47F3F">
        <w:rPr>
          <w:rFonts w:ascii="Times New Roman" w:eastAsia="Times New Roman" w:hAnsi="Times New Roman" w:cs="Times New Roman"/>
          <w:sz w:val="20"/>
          <w:szCs w:val="20"/>
          <w:highlight w:val="yellow"/>
          <w:lang w:val="el-GR"/>
        </w:rPr>
        <w:instrText xml:space="preserve"> </w:instrText>
      </w:r>
      <w:r w:rsidRPr="00A47F3F">
        <w:rPr>
          <w:rFonts w:ascii="Times New Roman" w:eastAsia="Times New Roman" w:hAnsi="Times New Roman" w:cs="Times New Roman"/>
          <w:sz w:val="20"/>
          <w:szCs w:val="20"/>
          <w:highlight w:val="yellow"/>
        </w:rPr>
        <w:instrText>HYPERLINK</w:instrText>
      </w:r>
      <w:r w:rsidRPr="00A47F3F">
        <w:rPr>
          <w:rFonts w:ascii="Times New Roman" w:eastAsia="Times New Roman" w:hAnsi="Times New Roman" w:cs="Times New Roman"/>
          <w:sz w:val="20"/>
          <w:szCs w:val="20"/>
          <w:highlight w:val="yellow"/>
          <w:lang w:val="el-GR"/>
        </w:rPr>
        <w:instrText xml:space="preserve"> "</w:instrText>
      </w:r>
      <w:r w:rsidRPr="00A47F3F">
        <w:rPr>
          <w:rFonts w:ascii="Times New Roman" w:eastAsia="Times New Roman" w:hAnsi="Times New Roman" w:cs="Times New Roman"/>
          <w:sz w:val="20"/>
          <w:szCs w:val="20"/>
          <w:highlight w:val="yellow"/>
        </w:rPr>
        <w:instrText>http</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eur</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lex</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europa</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eu</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legal</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content</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EL</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TXT</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qid</w:instrText>
      </w:r>
      <w:r w:rsidRPr="00A47F3F">
        <w:rPr>
          <w:rFonts w:ascii="Times New Roman" w:eastAsia="Times New Roman" w:hAnsi="Times New Roman" w:cs="Times New Roman"/>
          <w:sz w:val="20"/>
          <w:szCs w:val="20"/>
          <w:highlight w:val="yellow"/>
          <w:lang w:val="el-GR"/>
        </w:rPr>
        <w:instrText>=1457321373396&amp;</w:instrText>
      </w:r>
      <w:r w:rsidRPr="00A47F3F">
        <w:rPr>
          <w:rFonts w:ascii="Times New Roman" w:eastAsia="Times New Roman" w:hAnsi="Times New Roman" w:cs="Times New Roman"/>
          <w:sz w:val="20"/>
          <w:szCs w:val="20"/>
          <w:highlight w:val="yellow"/>
        </w:rPr>
        <w:instrText>uri</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CELEX</w:instrText>
      </w:r>
      <w:r w:rsidRPr="00A47F3F">
        <w:rPr>
          <w:rFonts w:ascii="Times New Roman" w:eastAsia="Times New Roman" w:hAnsi="Times New Roman" w:cs="Times New Roman"/>
          <w:sz w:val="20"/>
          <w:szCs w:val="20"/>
          <w:highlight w:val="yellow"/>
          <w:lang w:val="el-GR"/>
        </w:rPr>
        <w:instrText>:62000</w:instrText>
      </w:r>
      <w:r w:rsidRPr="00A47F3F">
        <w:rPr>
          <w:rFonts w:ascii="Times New Roman" w:eastAsia="Times New Roman" w:hAnsi="Times New Roman" w:cs="Times New Roman"/>
          <w:sz w:val="20"/>
          <w:szCs w:val="20"/>
          <w:highlight w:val="yellow"/>
        </w:rPr>
        <w:instrText>CC</w:instrText>
      </w:r>
      <w:r w:rsidRPr="00A47F3F">
        <w:rPr>
          <w:rFonts w:ascii="Times New Roman" w:eastAsia="Times New Roman" w:hAnsi="Times New Roman" w:cs="Times New Roman"/>
          <w:sz w:val="20"/>
          <w:szCs w:val="20"/>
          <w:highlight w:val="yellow"/>
          <w:lang w:val="el-GR"/>
        </w:rPr>
        <w:instrText>0453" \</w:instrText>
      </w:r>
      <w:r w:rsidRPr="00A47F3F">
        <w:rPr>
          <w:rFonts w:ascii="Times New Roman" w:eastAsia="Times New Roman" w:hAnsi="Times New Roman" w:cs="Times New Roman"/>
          <w:sz w:val="20"/>
          <w:szCs w:val="20"/>
          <w:highlight w:val="yellow"/>
        </w:rPr>
        <w:instrText>l</w:instrText>
      </w:r>
      <w:r w:rsidRPr="00A47F3F">
        <w:rPr>
          <w:rFonts w:ascii="Times New Roman" w:eastAsia="Times New Roman" w:hAnsi="Times New Roman" w:cs="Times New Roman"/>
          <w:sz w:val="20"/>
          <w:szCs w:val="20"/>
          <w:highlight w:val="yellow"/>
          <w:lang w:val="el-GR"/>
        </w:rPr>
        <w:instrText xml:space="preserve"> "</w:instrText>
      </w:r>
      <w:r w:rsidRPr="00A47F3F">
        <w:rPr>
          <w:rFonts w:ascii="Times New Roman" w:eastAsia="Times New Roman" w:hAnsi="Times New Roman" w:cs="Times New Roman"/>
          <w:sz w:val="20"/>
          <w:szCs w:val="20"/>
          <w:highlight w:val="yellow"/>
        </w:rPr>
        <w:instrText>Footnote</w:instrText>
      </w:r>
      <w:r w:rsidRPr="00A47F3F">
        <w:rPr>
          <w:rFonts w:ascii="Times New Roman" w:eastAsia="Times New Roman" w:hAnsi="Times New Roman" w:cs="Times New Roman"/>
          <w:sz w:val="20"/>
          <w:szCs w:val="20"/>
          <w:highlight w:val="yellow"/>
          <w:lang w:val="el-GR"/>
        </w:rPr>
        <w:instrText xml:space="preserve">26" </w:instrText>
      </w:r>
      <w:r w:rsidRPr="00A47F3F">
        <w:rPr>
          <w:rFonts w:ascii="Times New Roman" w:eastAsia="Times New Roman" w:hAnsi="Times New Roman" w:cs="Times New Roman"/>
          <w:sz w:val="20"/>
          <w:szCs w:val="20"/>
          <w:highlight w:val="yellow"/>
        </w:rPr>
        <w:fldChar w:fldCharType="separate"/>
      </w:r>
      <w:r w:rsidRPr="007668E2">
        <w:rPr>
          <w:rFonts w:ascii="Times New Roman" w:eastAsia="Times New Roman" w:hAnsi="Times New Roman" w:cs="Times New Roman"/>
          <w:sz w:val="20"/>
          <w:szCs w:val="20"/>
          <w:highlight w:val="yellow"/>
          <w:bdr w:val="none" w:sz="0" w:space="0" w:color="auto" w:frame="1"/>
          <w:shd w:val="clear" w:color="auto" w:fill="FFFFFF"/>
          <w:lang w:val="el-GR"/>
        </w:rPr>
        <w:t>(26)</w:t>
      </w:r>
      <w:r w:rsidRPr="007668E2">
        <w:rPr>
          <w:rFonts w:ascii="Times New Roman" w:eastAsia="Times New Roman" w:hAnsi="Times New Roman" w:cs="Times New Roman"/>
          <w:sz w:val="20"/>
          <w:szCs w:val="20"/>
          <w:highlight w:val="yellow"/>
          <w:bdr w:val="none" w:sz="0" w:space="0" w:color="auto" w:frame="1"/>
          <w:shd w:val="clear" w:color="auto" w:fill="FFFFFF"/>
        </w:rPr>
        <w:t> </w:t>
      </w:r>
      <w:r w:rsidRPr="00A47F3F">
        <w:rPr>
          <w:rFonts w:ascii="Times New Roman" w:eastAsia="Times New Roman" w:hAnsi="Times New Roman" w:cs="Times New Roman"/>
          <w:sz w:val="20"/>
          <w:szCs w:val="20"/>
          <w:highlight w:val="yellow"/>
        </w:rPr>
        <w:fldChar w:fldCharType="end"/>
      </w:r>
      <w:bookmarkEnd w:id="27"/>
      <w:r w:rsidRPr="00A47F3F">
        <w:rPr>
          <w:rFonts w:ascii="Times New Roman" w:eastAsia="Times New Roman" w:hAnsi="Times New Roman" w:cs="Times New Roman"/>
          <w:sz w:val="20"/>
          <w:szCs w:val="20"/>
          <w:highlight w:val="yellow"/>
          <w:shd w:val="clear" w:color="auto" w:fill="FFFFFF"/>
          <w:lang w:val="el-GR"/>
        </w:rPr>
        <w:t>.</w:t>
      </w:r>
    </w:p>
    <w:p w:rsidR="00A47F3F" w:rsidRPr="00A47F3F" w:rsidRDefault="00A47F3F" w:rsidP="00A47F3F">
      <w:pPr>
        <w:spacing w:after="0" w:line="240" w:lineRule="auto"/>
        <w:rPr>
          <w:rFonts w:ascii="Times New Roman" w:eastAsia="Times New Roman" w:hAnsi="Times New Roman" w:cs="Times New Roman"/>
          <w:sz w:val="20"/>
          <w:szCs w:val="20"/>
          <w:highlight w:val="yellow"/>
          <w:lang w:val="el-GR"/>
        </w:rPr>
      </w:pPr>
      <w:r w:rsidRPr="00A47F3F">
        <w:rPr>
          <w:rFonts w:ascii="Times New Roman" w:eastAsia="Times New Roman" w:hAnsi="Times New Roman" w:cs="Times New Roman"/>
          <w:sz w:val="20"/>
          <w:szCs w:val="20"/>
          <w:highlight w:val="yellow"/>
          <w:shd w:val="clear" w:color="auto" w:fill="FFFFFF"/>
          <w:lang w:val="el-GR"/>
        </w:rPr>
        <w:t xml:space="preserve">40. Το Δικαστήριο έκρινε για πρώτη φορά με την απόφασή του της 8ης Απριλίου 1976, </w:t>
      </w:r>
      <w:proofErr w:type="spellStart"/>
      <w:r w:rsidRPr="00A47F3F">
        <w:rPr>
          <w:rFonts w:ascii="Times New Roman" w:eastAsia="Times New Roman" w:hAnsi="Times New Roman" w:cs="Times New Roman"/>
          <w:sz w:val="20"/>
          <w:szCs w:val="20"/>
          <w:highlight w:val="yellow"/>
          <w:shd w:val="clear" w:color="auto" w:fill="FFFFFF"/>
        </w:rPr>
        <w:t>Defrenne</w:t>
      </w:r>
      <w:proofErr w:type="spellEnd"/>
      <w:r w:rsidRPr="00A47F3F">
        <w:rPr>
          <w:rFonts w:ascii="Times New Roman" w:eastAsia="Times New Roman" w:hAnsi="Times New Roman" w:cs="Times New Roman"/>
          <w:sz w:val="20"/>
          <w:szCs w:val="20"/>
          <w:highlight w:val="yellow"/>
          <w:shd w:val="clear" w:color="auto" w:fill="FFFFFF"/>
          <w:lang w:val="el-GR"/>
        </w:rPr>
        <w:t xml:space="preserve"> ΙΙ, ότι σε εξαιρετικές μόνον περιπτώσεις έχει τη δυνατότητα (βαίνοντας πέραν του γράμματος του άρθρου 234 ΕΚ)</w:t>
      </w:r>
      <w:r w:rsidRPr="00A47F3F">
        <w:rPr>
          <w:rFonts w:ascii="Times New Roman" w:eastAsia="Times New Roman" w:hAnsi="Times New Roman" w:cs="Times New Roman"/>
          <w:sz w:val="20"/>
          <w:szCs w:val="20"/>
          <w:highlight w:val="yellow"/>
          <w:shd w:val="clear" w:color="auto" w:fill="FFFFFF"/>
        </w:rPr>
        <w:t> </w:t>
      </w:r>
      <w:r w:rsidRPr="007668E2">
        <w:rPr>
          <w:rFonts w:ascii="Times New Roman" w:eastAsia="Times New Roman" w:hAnsi="Times New Roman" w:cs="Times New Roman"/>
          <w:sz w:val="20"/>
          <w:szCs w:val="20"/>
          <w:highlight w:val="yellow"/>
          <w:shd w:val="clear" w:color="auto" w:fill="FFFFFF"/>
        </w:rPr>
        <w:t> </w:t>
      </w:r>
      <w:bookmarkStart w:id="28" w:name="Footref27"/>
      <w:r w:rsidRPr="00A47F3F">
        <w:rPr>
          <w:rFonts w:ascii="Times New Roman" w:eastAsia="Times New Roman" w:hAnsi="Times New Roman" w:cs="Times New Roman"/>
          <w:sz w:val="20"/>
          <w:szCs w:val="20"/>
          <w:highlight w:val="yellow"/>
        </w:rPr>
        <w:fldChar w:fldCharType="begin"/>
      </w:r>
      <w:r w:rsidRPr="00A47F3F">
        <w:rPr>
          <w:rFonts w:ascii="Times New Roman" w:eastAsia="Times New Roman" w:hAnsi="Times New Roman" w:cs="Times New Roman"/>
          <w:sz w:val="20"/>
          <w:szCs w:val="20"/>
          <w:highlight w:val="yellow"/>
          <w:lang w:val="el-GR"/>
        </w:rPr>
        <w:instrText xml:space="preserve"> </w:instrText>
      </w:r>
      <w:r w:rsidRPr="00A47F3F">
        <w:rPr>
          <w:rFonts w:ascii="Times New Roman" w:eastAsia="Times New Roman" w:hAnsi="Times New Roman" w:cs="Times New Roman"/>
          <w:sz w:val="20"/>
          <w:szCs w:val="20"/>
          <w:highlight w:val="yellow"/>
        </w:rPr>
        <w:instrText>HYPERLINK</w:instrText>
      </w:r>
      <w:r w:rsidRPr="00A47F3F">
        <w:rPr>
          <w:rFonts w:ascii="Times New Roman" w:eastAsia="Times New Roman" w:hAnsi="Times New Roman" w:cs="Times New Roman"/>
          <w:sz w:val="20"/>
          <w:szCs w:val="20"/>
          <w:highlight w:val="yellow"/>
          <w:lang w:val="el-GR"/>
        </w:rPr>
        <w:instrText xml:space="preserve"> "</w:instrText>
      </w:r>
      <w:r w:rsidRPr="00A47F3F">
        <w:rPr>
          <w:rFonts w:ascii="Times New Roman" w:eastAsia="Times New Roman" w:hAnsi="Times New Roman" w:cs="Times New Roman"/>
          <w:sz w:val="20"/>
          <w:szCs w:val="20"/>
          <w:highlight w:val="yellow"/>
        </w:rPr>
        <w:instrText>http</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eur</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lex</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europa</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eu</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legal</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content</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EL</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TXT</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qid</w:instrText>
      </w:r>
      <w:r w:rsidRPr="00A47F3F">
        <w:rPr>
          <w:rFonts w:ascii="Times New Roman" w:eastAsia="Times New Roman" w:hAnsi="Times New Roman" w:cs="Times New Roman"/>
          <w:sz w:val="20"/>
          <w:szCs w:val="20"/>
          <w:highlight w:val="yellow"/>
          <w:lang w:val="el-GR"/>
        </w:rPr>
        <w:instrText>=1457321373396&amp;</w:instrText>
      </w:r>
      <w:r w:rsidRPr="00A47F3F">
        <w:rPr>
          <w:rFonts w:ascii="Times New Roman" w:eastAsia="Times New Roman" w:hAnsi="Times New Roman" w:cs="Times New Roman"/>
          <w:sz w:val="20"/>
          <w:szCs w:val="20"/>
          <w:highlight w:val="yellow"/>
        </w:rPr>
        <w:instrText>uri</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CELEX</w:instrText>
      </w:r>
      <w:r w:rsidRPr="00A47F3F">
        <w:rPr>
          <w:rFonts w:ascii="Times New Roman" w:eastAsia="Times New Roman" w:hAnsi="Times New Roman" w:cs="Times New Roman"/>
          <w:sz w:val="20"/>
          <w:szCs w:val="20"/>
          <w:highlight w:val="yellow"/>
          <w:lang w:val="el-GR"/>
        </w:rPr>
        <w:instrText>:62000</w:instrText>
      </w:r>
      <w:r w:rsidRPr="00A47F3F">
        <w:rPr>
          <w:rFonts w:ascii="Times New Roman" w:eastAsia="Times New Roman" w:hAnsi="Times New Roman" w:cs="Times New Roman"/>
          <w:sz w:val="20"/>
          <w:szCs w:val="20"/>
          <w:highlight w:val="yellow"/>
        </w:rPr>
        <w:instrText>CC</w:instrText>
      </w:r>
      <w:r w:rsidRPr="00A47F3F">
        <w:rPr>
          <w:rFonts w:ascii="Times New Roman" w:eastAsia="Times New Roman" w:hAnsi="Times New Roman" w:cs="Times New Roman"/>
          <w:sz w:val="20"/>
          <w:szCs w:val="20"/>
          <w:highlight w:val="yellow"/>
          <w:lang w:val="el-GR"/>
        </w:rPr>
        <w:instrText>0453" \</w:instrText>
      </w:r>
      <w:r w:rsidRPr="00A47F3F">
        <w:rPr>
          <w:rFonts w:ascii="Times New Roman" w:eastAsia="Times New Roman" w:hAnsi="Times New Roman" w:cs="Times New Roman"/>
          <w:sz w:val="20"/>
          <w:szCs w:val="20"/>
          <w:highlight w:val="yellow"/>
        </w:rPr>
        <w:instrText>l</w:instrText>
      </w:r>
      <w:r w:rsidRPr="00A47F3F">
        <w:rPr>
          <w:rFonts w:ascii="Times New Roman" w:eastAsia="Times New Roman" w:hAnsi="Times New Roman" w:cs="Times New Roman"/>
          <w:sz w:val="20"/>
          <w:szCs w:val="20"/>
          <w:highlight w:val="yellow"/>
          <w:lang w:val="el-GR"/>
        </w:rPr>
        <w:instrText xml:space="preserve"> "</w:instrText>
      </w:r>
      <w:r w:rsidRPr="00A47F3F">
        <w:rPr>
          <w:rFonts w:ascii="Times New Roman" w:eastAsia="Times New Roman" w:hAnsi="Times New Roman" w:cs="Times New Roman"/>
          <w:sz w:val="20"/>
          <w:szCs w:val="20"/>
          <w:highlight w:val="yellow"/>
        </w:rPr>
        <w:instrText>Footnote</w:instrText>
      </w:r>
      <w:r w:rsidRPr="00A47F3F">
        <w:rPr>
          <w:rFonts w:ascii="Times New Roman" w:eastAsia="Times New Roman" w:hAnsi="Times New Roman" w:cs="Times New Roman"/>
          <w:sz w:val="20"/>
          <w:szCs w:val="20"/>
          <w:highlight w:val="yellow"/>
          <w:lang w:val="el-GR"/>
        </w:rPr>
        <w:instrText xml:space="preserve">27" </w:instrText>
      </w:r>
      <w:r w:rsidRPr="00A47F3F">
        <w:rPr>
          <w:rFonts w:ascii="Times New Roman" w:eastAsia="Times New Roman" w:hAnsi="Times New Roman" w:cs="Times New Roman"/>
          <w:sz w:val="20"/>
          <w:szCs w:val="20"/>
          <w:highlight w:val="yellow"/>
        </w:rPr>
        <w:fldChar w:fldCharType="separate"/>
      </w:r>
      <w:r w:rsidRPr="007668E2">
        <w:rPr>
          <w:rFonts w:ascii="Times New Roman" w:eastAsia="Times New Roman" w:hAnsi="Times New Roman" w:cs="Times New Roman"/>
          <w:sz w:val="20"/>
          <w:szCs w:val="20"/>
          <w:highlight w:val="yellow"/>
          <w:bdr w:val="none" w:sz="0" w:space="0" w:color="auto" w:frame="1"/>
          <w:shd w:val="clear" w:color="auto" w:fill="FFFFFF"/>
          <w:lang w:val="el-GR"/>
        </w:rPr>
        <w:t>(27)</w:t>
      </w:r>
      <w:r w:rsidRPr="007668E2">
        <w:rPr>
          <w:rFonts w:ascii="Times New Roman" w:eastAsia="Times New Roman" w:hAnsi="Times New Roman" w:cs="Times New Roman"/>
          <w:sz w:val="20"/>
          <w:szCs w:val="20"/>
          <w:highlight w:val="yellow"/>
          <w:bdr w:val="none" w:sz="0" w:space="0" w:color="auto" w:frame="1"/>
          <w:shd w:val="clear" w:color="auto" w:fill="FFFFFF"/>
        </w:rPr>
        <w:t> </w:t>
      </w:r>
      <w:r w:rsidRPr="00A47F3F">
        <w:rPr>
          <w:rFonts w:ascii="Times New Roman" w:eastAsia="Times New Roman" w:hAnsi="Times New Roman" w:cs="Times New Roman"/>
          <w:sz w:val="20"/>
          <w:szCs w:val="20"/>
          <w:highlight w:val="yellow"/>
        </w:rPr>
        <w:fldChar w:fldCharType="end"/>
      </w:r>
      <w:bookmarkEnd w:id="28"/>
      <w:r w:rsidRPr="00A47F3F">
        <w:rPr>
          <w:rFonts w:ascii="Times New Roman" w:eastAsia="Times New Roman" w:hAnsi="Times New Roman" w:cs="Times New Roman"/>
          <w:sz w:val="20"/>
          <w:szCs w:val="20"/>
          <w:highlight w:val="yellow"/>
          <w:shd w:val="clear" w:color="auto" w:fill="FFFFFF"/>
          <w:lang w:val="el-GR"/>
        </w:rPr>
        <w:t>να περιορίζει τα αναδρομικά αποτελέσματα των ερμηνευτικών προδικαστικών αποφάσεών του εφόσον συντρέχουν επιτακτικοί λόγοι ασφάλειας δικαίου που αφορούν το σύνολο των εμπλεκομένων συμφερόντων, τόσο των δημόσιων όσο και των ιδιωτικών</w:t>
      </w:r>
      <w:r w:rsidRPr="00A47F3F">
        <w:rPr>
          <w:rFonts w:ascii="Times New Roman" w:eastAsia="Times New Roman" w:hAnsi="Times New Roman" w:cs="Times New Roman"/>
          <w:sz w:val="20"/>
          <w:szCs w:val="20"/>
          <w:highlight w:val="yellow"/>
          <w:shd w:val="clear" w:color="auto" w:fill="FFFFFF"/>
        </w:rPr>
        <w:t> </w:t>
      </w:r>
      <w:r w:rsidRPr="007668E2">
        <w:rPr>
          <w:rFonts w:ascii="Times New Roman" w:eastAsia="Times New Roman" w:hAnsi="Times New Roman" w:cs="Times New Roman"/>
          <w:sz w:val="20"/>
          <w:szCs w:val="20"/>
          <w:highlight w:val="yellow"/>
          <w:shd w:val="clear" w:color="auto" w:fill="FFFFFF"/>
        </w:rPr>
        <w:t> </w:t>
      </w:r>
      <w:bookmarkStart w:id="29" w:name="Footref28"/>
      <w:r w:rsidRPr="00A47F3F">
        <w:rPr>
          <w:rFonts w:ascii="Times New Roman" w:eastAsia="Times New Roman" w:hAnsi="Times New Roman" w:cs="Times New Roman"/>
          <w:sz w:val="20"/>
          <w:szCs w:val="20"/>
          <w:highlight w:val="yellow"/>
        </w:rPr>
        <w:fldChar w:fldCharType="begin"/>
      </w:r>
      <w:r w:rsidRPr="00A47F3F">
        <w:rPr>
          <w:rFonts w:ascii="Times New Roman" w:eastAsia="Times New Roman" w:hAnsi="Times New Roman" w:cs="Times New Roman"/>
          <w:sz w:val="20"/>
          <w:szCs w:val="20"/>
          <w:highlight w:val="yellow"/>
          <w:lang w:val="el-GR"/>
        </w:rPr>
        <w:instrText xml:space="preserve"> </w:instrText>
      </w:r>
      <w:r w:rsidRPr="00A47F3F">
        <w:rPr>
          <w:rFonts w:ascii="Times New Roman" w:eastAsia="Times New Roman" w:hAnsi="Times New Roman" w:cs="Times New Roman"/>
          <w:sz w:val="20"/>
          <w:szCs w:val="20"/>
          <w:highlight w:val="yellow"/>
        </w:rPr>
        <w:instrText>HYPERLINK</w:instrText>
      </w:r>
      <w:r w:rsidRPr="00A47F3F">
        <w:rPr>
          <w:rFonts w:ascii="Times New Roman" w:eastAsia="Times New Roman" w:hAnsi="Times New Roman" w:cs="Times New Roman"/>
          <w:sz w:val="20"/>
          <w:szCs w:val="20"/>
          <w:highlight w:val="yellow"/>
          <w:lang w:val="el-GR"/>
        </w:rPr>
        <w:instrText xml:space="preserve"> "</w:instrText>
      </w:r>
      <w:r w:rsidRPr="00A47F3F">
        <w:rPr>
          <w:rFonts w:ascii="Times New Roman" w:eastAsia="Times New Roman" w:hAnsi="Times New Roman" w:cs="Times New Roman"/>
          <w:sz w:val="20"/>
          <w:szCs w:val="20"/>
          <w:highlight w:val="yellow"/>
        </w:rPr>
        <w:instrText>http</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eur</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lex</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europa</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eu</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legal</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content</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EL</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TXT</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qid</w:instrText>
      </w:r>
      <w:r w:rsidRPr="00A47F3F">
        <w:rPr>
          <w:rFonts w:ascii="Times New Roman" w:eastAsia="Times New Roman" w:hAnsi="Times New Roman" w:cs="Times New Roman"/>
          <w:sz w:val="20"/>
          <w:szCs w:val="20"/>
          <w:highlight w:val="yellow"/>
          <w:lang w:val="el-GR"/>
        </w:rPr>
        <w:instrText>=1457321373396&amp;</w:instrText>
      </w:r>
      <w:r w:rsidRPr="00A47F3F">
        <w:rPr>
          <w:rFonts w:ascii="Times New Roman" w:eastAsia="Times New Roman" w:hAnsi="Times New Roman" w:cs="Times New Roman"/>
          <w:sz w:val="20"/>
          <w:szCs w:val="20"/>
          <w:highlight w:val="yellow"/>
        </w:rPr>
        <w:instrText>uri</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CELEX</w:instrText>
      </w:r>
      <w:r w:rsidRPr="00A47F3F">
        <w:rPr>
          <w:rFonts w:ascii="Times New Roman" w:eastAsia="Times New Roman" w:hAnsi="Times New Roman" w:cs="Times New Roman"/>
          <w:sz w:val="20"/>
          <w:szCs w:val="20"/>
          <w:highlight w:val="yellow"/>
          <w:lang w:val="el-GR"/>
        </w:rPr>
        <w:instrText>:62000</w:instrText>
      </w:r>
      <w:r w:rsidRPr="00A47F3F">
        <w:rPr>
          <w:rFonts w:ascii="Times New Roman" w:eastAsia="Times New Roman" w:hAnsi="Times New Roman" w:cs="Times New Roman"/>
          <w:sz w:val="20"/>
          <w:szCs w:val="20"/>
          <w:highlight w:val="yellow"/>
        </w:rPr>
        <w:instrText>CC</w:instrText>
      </w:r>
      <w:r w:rsidRPr="00A47F3F">
        <w:rPr>
          <w:rFonts w:ascii="Times New Roman" w:eastAsia="Times New Roman" w:hAnsi="Times New Roman" w:cs="Times New Roman"/>
          <w:sz w:val="20"/>
          <w:szCs w:val="20"/>
          <w:highlight w:val="yellow"/>
          <w:lang w:val="el-GR"/>
        </w:rPr>
        <w:instrText>0453" \</w:instrText>
      </w:r>
      <w:r w:rsidRPr="00A47F3F">
        <w:rPr>
          <w:rFonts w:ascii="Times New Roman" w:eastAsia="Times New Roman" w:hAnsi="Times New Roman" w:cs="Times New Roman"/>
          <w:sz w:val="20"/>
          <w:szCs w:val="20"/>
          <w:highlight w:val="yellow"/>
        </w:rPr>
        <w:instrText>l</w:instrText>
      </w:r>
      <w:r w:rsidRPr="00A47F3F">
        <w:rPr>
          <w:rFonts w:ascii="Times New Roman" w:eastAsia="Times New Roman" w:hAnsi="Times New Roman" w:cs="Times New Roman"/>
          <w:sz w:val="20"/>
          <w:szCs w:val="20"/>
          <w:highlight w:val="yellow"/>
          <w:lang w:val="el-GR"/>
        </w:rPr>
        <w:instrText xml:space="preserve"> "</w:instrText>
      </w:r>
      <w:r w:rsidRPr="00A47F3F">
        <w:rPr>
          <w:rFonts w:ascii="Times New Roman" w:eastAsia="Times New Roman" w:hAnsi="Times New Roman" w:cs="Times New Roman"/>
          <w:sz w:val="20"/>
          <w:szCs w:val="20"/>
          <w:highlight w:val="yellow"/>
        </w:rPr>
        <w:instrText>Footnote</w:instrText>
      </w:r>
      <w:r w:rsidRPr="00A47F3F">
        <w:rPr>
          <w:rFonts w:ascii="Times New Roman" w:eastAsia="Times New Roman" w:hAnsi="Times New Roman" w:cs="Times New Roman"/>
          <w:sz w:val="20"/>
          <w:szCs w:val="20"/>
          <w:highlight w:val="yellow"/>
          <w:lang w:val="el-GR"/>
        </w:rPr>
        <w:instrText xml:space="preserve">28" </w:instrText>
      </w:r>
      <w:r w:rsidRPr="00A47F3F">
        <w:rPr>
          <w:rFonts w:ascii="Times New Roman" w:eastAsia="Times New Roman" w:hAnsi="Times New Roman" w:cs="Times New Roman"/>
          <w:sz w:val="20"/>
          <w:szCs w:val="20"/>
          <w:highlight w:val="yellow"/>
        </w:rPr>
        <w:fldChar w:fldCharType="separate"/>
      </w:r>
      <w:r w:rsidRPr="007668E2">
        <w:rPr>
          <w:rFonts w:ascii="Times New Roman" w:eastAsia="Times New Roman" w:hAnsi="Times New Roman" w:cs="Times New Roman"/>
          <w:sz w:val="20"/>
          <w:szCs w:val="20"/>
          <w:highlight w:val="yellow"/>
          <w:bdr w:val="none" w:sz="0" w:space="0" w:color="auto" w:frame="1"/>
          <w:shd w:val="clear" w:color="auto" w:fill="FFFFFF"/>
          <w:lang w:val="el-GR"/>
        </w:rPr>
        <w:t>(28)</w:t>
      </w:r>
      <w:r w:rsidRPr="007668E2">
        <w:rPr>
          <w:rFonts w:ascii="Times New Roman" w:eastAsia="Times New Roman" w:hAnsi="Times New Roman" w:cs="Times New Roman"/>
          <w:sz w:val="20"/>
          <w:szCs w:val="20"/>
          <w:highlight w:val="yellow"/>
          <w:bdr w:val="none" w:sz="0" w:space="0" w:color="auto" w:frame="1"/>
          <w:shd w:val="clear" w:color="auto" w:fill="FFFFFF"/>
        </w:rPr>
        <w:t> </w:t>
      </w:r>
      <w:r w:rsidRPr="00A47F3F">
        <w:rPr>
          <w:rFonts w:ascii="Times New Roman" w:eastAsia="Times New Roman" w:hAnsi="Times New Roman" w:cs="Times New Roman"/>
          <w:sz w:val="20"/>
          <w:szCs w:val="20"/>
          <w:highlight w:val="yellow"/>
        </w:rPr>
        <w:fldChar w:fldCharType="end"/>
      </w:r>
      <w:bookmarkEnd w:id="29"/>
      <w:r w:rsidRPr="00A47F3F">
        <w:rPr>
          <w:rFonts w:ascii="Times New Roman" w:eastAsia="Times New Roman" w:hAnsi="Times New Roman" w:cs="Times New Roman"/>
          <w:sz w:val="20"/>
          <w:szCs w:val="20"/>
          <w:highlight w:val="yellow"/>
          <w:shd w:val="clear" w:color="auto" w:fill="FFFFFF"/>
          <w:lang w:val="el-GR"/>
        </w:rPr>
        <w:t>.</w:t>
      </w:r>
    </w:p>
    <w:p w:rsidR="00A47F3F" w:rsidRPr="00A47F3F" w:rsidRDefault="00A47F3F" w:rsidP="00A47F3F">
      <w:pPr>
        <w:spacing w:after="0" w:line="240" w:lineRule="auto"/>
        <w:rPr>
          <w:rFonts w:ascii="Times New Roman" w:eastAsia="Times New Roman" w:hAnsi="Times New Roman" w:cs="Times New Roman"/>
          <w:sz w:val="20"/>
          <w:szCs w:val="20"/>
          <w:highlight w:val="yellow"/>
          <w:lang w:val="el-GR"/>
        </w:rPr>
      </w:pPr>
      <w:r w:rsidRPr="00A47F3F">
        <w:rPr>
          <w:rFonts w:ascii="Times New Roman" w:eastAsia="Times New Roman" w:hAnsi="Times New Roman" w:cs="Times New Roman"/>
          <w:sz w:val="20"/>
          <w:szCs w:val="20"/>
          <w:highlight w:val="yellow"/>
          <w:shd w:val="clear" w:color="auto" w:fill="FFFFFF"/>
          <w:lang w:val="el-GR"/>
        </w:rPr>
        <w:t xml:space="preserve">41. Όπως τονίστηκε στη συνέχεια με τις </w:t>
      </w:r>
      <w:proofErr w:type="spellStart"/>
      <w:r w:rsidRPr="00A47F3F">
        <w:rPr>
          <w:rFonts w:ascii="Times New Roman" w:eastAsia="Times New Roman" w:hAnsi="Times New Roman" w:cs="Times New Roman"/>
          <w:sz w:val="20"/>
          <w:szCs w:val="20"/>
          <w:highlight w:val="yellow"/>
          <w:shd w:val="clear" w:color="auto" w:fill="FFFFFF"/>
          <w:lang w:val="el-GR"/>
        </w:rPr>
        <w:t>προπαρατεθείσες</w:t>
      </w:r>
      <w:proofErr w:type="spellEnd"/>
      <w:r w:rsidRPr="00A47F3F">
        <w:rPr>
          <w:rFonts w:ascii="Times New Roman" w:eastAsia="Times New Roman" w:hAnsi="Times New Roman" w:cs="Times New Roman"/>
          <w:sz w:val="20"/>
          <w:szCs w:val="20"/>
          <w:highlight w:val="yellow"/>
          <w:shd w:val="clear" w:color="auto" w:fill="FFFFFF"/>
          <w:lang w:val="el-GR"/>
        </w:rPr>
        <w:t xml:space="preserve"> αποφάσεις </w:t>
      </w:r>
      <w:proofErr w:type="spellStart"/>
      <w:r w:rsidRPr="00A47F3F">
        <w:rPr>
          <w:rFonts w:ascii="Times New Roman" w:eastAsia="Times New Roman" w:hAnsi="Times New Roman" w:cs="Times New Roman"/>
          <w:sz w:val="20"/>
          <w:szCs w:val="20"/>
          <w:highlight w:val="yellow"/>
          <w:shd w:val="clear" w:color="auto" w:fill="FFFFFF"/>
        </w:rPr>
        <w:t>Roders</w:t>
      </w:r>
      <w:proofErr w:type="spellEnd"/>
      <w:r w:rsidRPr="00A47F3F">
        <w:rPr>
          <w:rFonts w:ascii="Times New Roman" w:eastAsia="Times New Roman" w:hAnsi="Times New Roman" w:cs="Times New Roman"/>
          <w:sz w:val="20"/>
          <w:szCs w:val="20"/>
          <w:highlight w:val="yellow"/>
          <w:shd w:val="clear" w:color="auto" w:fill="FFFFFF"/>
          <w:lang w:val="el-GR"/>
        </w:rPr>
        <w:t xml:space="preserve"> κ.λπ. καθώς και </w:t>
      </w:r>
      <w:proofErr w:type="spellStart"/>
      <w:r w:rsidRPr="00A47F3F">
        <w:rPr>
          <w:rFonts w:ascii="Times New Roman" w:eastAsia="Times New Roman" w:hAnsi="Times New Roman" w:cs="Times New Roman"/>
          <w:sz w:val="20"/>
          <w:szCs w:val="20"/>
          <w:highlight w:val="yellow"/>
          <w:shd w:val="clear" w:color="auto" w:fill="FFFFFF"/>
        </w:rPr>
        <w:t>Bautiaa</w:t>
      </w:r>
      <w:proofErr w:type="spellEnd"/>
      <w:r w:rsidRPr="00A47F3F">
        <w:rPr>
          <w:rFonts w:ascii="Times New Roman" w:eastAsia="Times New Roman" w:hAnsi="Times New Roman" w:cs="Times New Roman"/>
          <w:sz w:val="20"/>
          <w:szCs w:val="20"/>
          <w:highlight w:val="yellow"/>
          <w:shd w:val="clear" w:color="auto" w:fill="FFFFFF"/>
          <w:lang w:val="el-GR"/>
        </w:rPr>
        <w:t xml:space="preserve"> και </w:t>
      </w:r>
      <w:proofErr w:type="spellStart"/>
      <w:r w:rsidRPr="00A47F3F">
        <w:rPr>
          <w:rFonts w:ascii="Times New Roman" w:eastAsia="Times New Roman" w:hAnsi="Times New Roman" w:cs="Times New Roman"/>
          <w:sz w:val="20"/>
          <w:szCs w:val="20"/>
          <w:highlight w:val="yellow"/>
          <w:shd w:val="clear" w:color="auto" w:fill="FFFFFF"/>
        </w:rPr>
        <w:t>soci</w:t>
      </w:r>
      <w:proofErr w:type="spellEnd"/>
      <w:r w:rsidRPr="00A47F3F">
        <w:rPr>
          <w:rFonts w:ascii="Times New Roman" w:eastAsia="Times New Roman" w:hAnsi="Times New Roman" w:cs="Times New Roman"/>
          <w:sz w:val="20"/>
          <w:szCs w:val="20"/>
          <w:highlight w:val="yellow"/>
          <w:shd w:val="clear" w:color="auto" w:fill="FFFFFF"/>
          <w:lang w:val="el-GR"/>
        </w:rPr>
        <w:t>é</w:t>
      </w:r>
      <w:r w:rsidRPr="00A47F3F">
        <w:rPr>
          <w:rFonts w:ascii="Times New Roman" w:eastAsia="Times New Roman" w:hAnsi="Times New Roman" w:cs="Times New Roman"/>
          <w:sz w:val="20"/>
          <w:szCs w:val="20"/>
          <w:highlight w:val="yellow"/>
          <w:shd w:val="clear" w:color="auto" w:fill="FFFFFF"/>
        </w:rPr>
        <w:t>t</w:t>
      </w:r>
      <w:r w:rsidRPr="00A47F3F">
        <w:rPr>
          <w:rFonts w:ascii="Times New Roman" w:eastAsia="Times New Roman" w:hAnsi="Times New Roman" w:cs="Times New Roman"/>
          <w:sz w:val="20"/>
          <w:szCs w:val="20"/>
          <w:highlight w:val="yellow"/>
          <w:shd w:val="clear" w:color="auto" w:fill="FFFFFF"/>
          <w:lang w:val="el-GR"/>
        </w:rPr>
        <w:t xml:space="preserve">é </w:t>
      </w:r>
      <w:proofErr w:type="spellStart"/>
      <w:r w:rsidRPr="00A47F3F">
        <w:rPr>
          <w:rFonts w:ascii="Times New Roman" w:eastAsia="Times New Roman" w:hAnsi="Times New Roman" w:cs="Times New Roman"/>
          <w:sz w:val="20"/>
          <w:szCs w:val="20"/>
          <w:highlight w:val="yellow"/>
          <w:shd w:val="clear" w:color="auto" w:fill="FFFFFF"/>
        </w:rPr>
        <w:t>fran</w:t>
      </w:r>
      <w:proofErr w:type="spellEnd"/>
      <w:r w:rsidRPr="00A47F3F">
        <w:rPr>
          <w:rFonts w:ascii="Times New Roman" w:eastAsia="Times New Roman" w:hAnsi="Times New Roman" w:cs="Times New Roman"/>
          <w:sz w:val="20"/>
          <w:szCs w:val="20"/>
          <w:highlight w:val="yellow"/>
          <w:shd w:val="clear" w:color="auto" w:fill="FFFFFF"/>
          <w:lang w:val="el-GR"/>
        </w:rPr>
        <w:t>ç</w:t>
      </w:r>
      <w:proofErr w:type="spellStart"/>
      <w:r w:rsidRPr="00A47F3F">
        <w:rPr>
          <w:rFonts w:ascii="Times New Roman" w:eastAsia="Times New Roman" w:hAnsi="Times New Roman" w:cs="Times New Roman"/>
          <w:sz w:val="20"/>
          <w:szCs w:val="20"/>
          <w:highlight w:val="yellow"/>
          <w:shd w:val="clear" w:color="auto" w:fill="FFFFFF"/>
        </w:rPr>
        <w:t>aise</w:t>
      </w:r>
      <w:proofErr w:type="spellEnd"/>
      <w:r w:rsidRPr="00A47F3F">
        <w:rPr>
          <w:rFonts w:ascii="Times New Roman" w:eastAsia="Times New Roman" w:hAnsi="Times New Roman" w:cs="Times New Roman"/>
          <w:sz w:val="20"/>
          <w:szCs w:val="20"/>
          <w:highlight w:val="yellow"/>
          <w:shd w:val="clear" w:color="auto" w:fill="FFFFFF"/>
          <w:lang w:val="el-GR"/>
        </w:rPr>
        <w:t xml:space="preserve"> </w:t>
      </w:r>
      <w:r w:rsidRPr="00A47F3F">
        <w:rPr>
          <w:rFonts w:ascii="Times New Roman" w:eastAsia="Times New Roman" w:hAnsi="Times New Roman" w:cs="Times New Roman"/>
          <w:sz w:val="20"/>
          <w:szCs w:val="20"/>
          <w:highlight w:val="yellow"/>
          <w:shd w:val="clear" w:color="auto" w:fill="FFFFFF"/>
        </w:rPr>
        <w:t>maritime</w:t>
      </w:r>
      <w:r w:rsidRPr="00A47F3F">
        <w:rPr>
          <w:rFonts w:ascii="Times New Roman" w:eastAsia="Times New Roman" w:hAnsi="Times New Roman" w:cs="Times New Roman"/>
          <w:sz w:val="20"/>
          <w:szCs w:val="20"/>
          <w:highlight w:val="yellow"/>
          <w:shd w:val="clear" w:color="auto" w:fill="FFFFFF"/>
          <w:lang w:val="el-GR"/>
        </w:rPr>
        <w:t>, το Δικαστήριο προσέφυγε στη λύση αυτή υπό πολύ συγκεκριμένες περιστάσεις</w:t>
      </w:r>
      <w:r w:rsidRPr="00A47F3F">
        <w:rPr>
          <w:rFonts w:ascii="Times New Roman" w:eastAsia="Times New Roman" w:hAnsi="Times New Roman" w:cs="Times New Roman"/>
          <w:sz w:val="20"/>
          <w:szCs w:val="20"/>
          <w:highlight w:val="yellow"/>
          <w:shd w:val="clear" w:color="auto" w:fill="FFFFFF"/>
        </w:rPr>
        <w:t> </w:t>
      </w:r>
      <w:r w:rsidRPr="007668E2">
        <w:rPr>
          <w:rFonts w:ascii="Times New Roman" w:eastAsia="Times New Roman" w:hAnsi="Times New Roman" w:cs="Times New Roman"/>
          <w:sz w:val="20"/>
          <w:szCs w:val="20"/>
          <w:highlight w:val="yellow"/>
          <w:shd w:val="clear" w:color="auto" w:fill="FFFFFF"/>
        </w:rPr>
        <w:t> </w:t>
      </w:r>
      <w:bookmarkStart w:id="30" w:name="Footref29"/>
      <w:r w:rsidRPr="00A47F3F">
        <w:rPr>
          <w:rFonts w:ascii="Times New Roman" w:eastAsia="Times New Roman" w:hAnsi="Times New Roman" w:cs="Times New Roman"/>
          <w:sz w:val="20"/>
          <w:szCs w:val="20"/>
          <w:highlight w:val="yellow"/>
        </w:rPr>
        <w:fldChar w:fldCharType="begin"/>
      </w:r>
      <w:r w:rsidRPr="00A47F3F">
        <w:rPr>
          <w:rFonts w:ascii="Times New Roman" w:eastAsia="Times New Roman" w:hAnsi="Times New Roman" w:cs="Times New Roman"/>
          <w:sz w:val="20"/>
          <w:szCs w:val="20"/>
          <w:highlight w:val="yellow"/>
          <w:lang w:val="el-GR"/>
        </w:rPr>
        <w:instrText xml:space="preserve"> </w:instrText>
      </w:r>
      <w:r w:rsidRPr="00A47F3F">
        <w:rPr>
          <w:rFonts w:ascii="Times New Roman" w:eastAsia="Times New Roman" w:hAnsi="Times New Roman" w:cs="Times New Roman"/>
          <w:sz w:val="20"/>
          <w:szCs w:val="20"/>
          <w:highlight w:val="yellow"/>
        </w:rPr>
        <w:instrText>HYPERLINK</w:instrText>
      </w:r>
      <w:r w:rsidRPr="00A47F3F">
        <w:rPr>
          <w:rFonts w:ascii="Times New Roman" w:eastAsia="Times New Roman" w:hAnsi="Times New Roman" w:cs="Times New Roman"/>
          <w:sz w:val="20"/>
          <w:szCs w:val="20"/>
          <w:highlight w:val="yellow"/>
          <w:lang w:val="el-GR"/>
        </w:rPr>
        <w:instrText xml:space="preserve"> "</w:instrText>
      </w:r>
      <w:r w:rsidRPr="00A47F3F">
        <w:rPr>
          <w:rFonts w:ascii="Times New Roman" w:eastAsia="Times New Roman" w:hAnsi="Times New Roman" w:cs="Times New Roman"/>
          <w:sz w:val="20"/>
          <w:szCs w:val="20"/>
          <w:highlight w:val="yellow"/>
        </w:rPr>
        <w:instrText>http</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eur</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lex</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europa</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eu</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legal</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content</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EL</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TXT</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qid</w:instrText>
      </w:r>
      <w:r w:rsidRPr="00A47F3F">
        <w:rPr>
          <w:rFonts w:ascii="Times New Roman" w:eastAsia="Times New Roman" w:hAnsi="Times New Roman" w:cs="Times New Roman"/>
          <w:sz w:val="20"/>
          <w:szCs w:val="20"/>
          <w:highlight w:val="yellow"/>
          <w:lang w:val="el-GR"/>
        </w:rPr>
        <w:instrText>=1457321373396&amp;</w:instrText>
      </w:r>
      <w:r w:rsidRPr="00A47F3F">
        <w:rPr>
          <w:rFonts w:ascii="Times New Roman" w:eastAsia="Times New Roman" w:hAnsi="Times New Roman" w:cs="Times New Roman"/>
          <w:sz w:val="20"/>
          <w:szCs w:val="20"/>
          <w:highlight w:val="yellow"/>
        </w:rPr>
        <w:instrText>uri</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CELEX</w:instrText>
      </w:r>
      <w:r w:rsidRPr="00A47F3F">
        <w:rPr>
          <w:rFonts w:ascii="Times New Roman" w:eastAsia="Times New Roman" w:hAnsi="Times New Roman" w:cs="Times New Roman"/>
          <w:sz w:val="20"/>
          <w:szCs w:val="20"/>
          <w:highlight w:val="yellow"/>
          <w:lang w:val="el-GR"/>
        </w:rPr>
        <w:instrText>:62000</w:instrText>
      </w:r>
      <w:r w:rsidRPr="00A47F3F">
        <w:rPr>
          <w:rFonts w:ascii="Times New Roman" w:eastAsia="Times New Roman" w:hAnsi="Times New Roman" w:cs="Times New Roman"/>
          <w:sz w:val="20"/>
          <w:szCs w:val="20"/>
          <w:highlight w:val="yellow"/>
        </w:rPr>
        <w:instrText>CC</w:instrText>
      </w:r>
      <w:r w:rsidRPr="00A47F3F">
        <w:rPr>
          <w:rFonts w:ascii="Times New Roman" w:eastAsia="Times New Roman" w:hAnsi="Times New Roman" w:cs="Times New Roman"/>
          <w:sz w:val="20"/>
          <w:szCs w:val="20"/>
          <w:highlight w:val="yellow"/>
          <w:lang w:val="el-GR"/>
        </w:rPr>
        <w:instrText>0453" \</w:instrText>
      </w:r>
      <w:r w:rsidRPr="00A47F3F">
        <w:rPr>
          <w:rFonts w:ascii="Times New Roman" w:eastAsia="Times New Roman" w:hAnsi="Times New Roman" w:cs="Times New Roman"/>
          <w:sz w:val="20"/>
          <w:szCs w:val="20"/>
          <w:highlight w:val="yellow"/>
        </w:rPr>
        <w:instrText>l</w:instrText>
      </w:r>
      <w:r w:rsidRPr="00A47F3F">
        <w:rPr>
          <w:rFonts w:ascii="Times New Roman" w:eastAsia="Times New Roman" w:hAnsi="Times New Roman" w:cs="Times New Roman"/>
          <w:sz w:val="20"/>
          <w:szCs w:val="20"/>
          <w:highlight w:val="yellow"/>
          <w:lang w:val="el-GR"/>
        </w:rPr>
        <w:instrText xml:space="preserve"> "</w:instrText>
      </w:r>
      <w:r w:rsidRPr="00A47F3F">
        <w:rPr>
          <w:rFonts w:ascii="Times New Roman" w:eastAsia="Times New Roman" w:hAnsi="Times New Roman" w:cs="Times New Roman"/>
          <w:sz w:val="20"/>
          <w:szCs w:val="20"/>
          <w:highlight w:val="yellow"/>
        </w:rPr>
        <w:instrText>Footnote</w:instrText>
      </w:r>
      <w:r w:rsidRPr="00A47F3F">
        <w:rPr>
          <w:rFonts w:ascii="Times New Roman" w:eastAsia="Times New Roman" w:hAnsi="Times New Roman" w:cs="Times New Roman"/>
          <w:sz w:val="20"/>
          <w:szCs w:val="20"/>
          <w:highlight w:val="yellow"/>
          <w:lang w:val="el-GR"/>
        </w:rPr>
        <w:instrText xml:space="preserve">29" </w:instrText>
      </w:r>
      <w:r w:rsidRPr="00A47F3F">
        <w:rPr>
          <w:rFonts w:ascii="Times New Roman" w:eastAsia="Times New Roman" w:hAnsi="Times New Roman" w:cs="Times New Roman"/>
          <w:sz w:val="20"/>
          <w:szCs w:val="20"/>
          <w:highlight w:val="yellow"/>
        </w:rPr>
        <w:fldChar w:fldCharType="separate"/>
      </w:r>
      <w:r w:rsidRPr="007668E2">
        <w:rPr>
          <w:rFonts w:ascii="Times New Roman" w:eastAsia="Times New Roman" w:hAnsi="Times New Roman" w:cs="Times New Roman"/>
          <w:sz w:val="20"/>
          <w:szCs w:val="20"/>
          <w:highlight w:val="yellow"/>
          <w:bdr w:val="none" w:sz="0" w:space="0" w:color="auto" w:frame="1"/>
          <w:shd w:val="clear" w:color="auto" w:fill="FFFFFF"/>
          <w:lang w:val="el-GR"/>
        </w:rPr>
        <w:t>(29)</w:t>
      </w:r>
      <w:r w:rsidRPr="007668E2">
        <w:rPr>
          <w:rFonts w:ascii="Times New Roman" w:eastAsia="Times New Roman" w:hAnsi="Times New Roman" w:cs="Times New Roman"/>
          <w:sz w:val="20"/>
          <w:szCs w:val="20"/>
          <w:highlight w:val="yellow"/>
          <w:bdr w:val="none" w:sz="0" w:space="0" w:color="auto" w:frame="1"/>
          <w:shd w:val="clear" w:color="auto" w:fill="FFFFFF"/>
        </w:rPr>
        <w:t> </w:t>
      </w:r>
      <w:r w:rsidRPr="00A47F3F">
        <w:rPr>
          <w:rFonts w:ascii="Times New Roman" w:eastAsia="Times New Roman" w:hAnsi="Times New Roman" w:cs="Times New Roman"/>
          <w:sz w:val="20"/>
          <w:szCs w:val="20"/>
          <w:highlight w:val="yellow"/>
        </w:rPr>
        <w:fldChar w:fldCharType="end"/>
      </w:r>
      <w:bookmarkEnd w:id="30"/>
      <w:r w:rsidRPr="00A47F3F">
        <w:rPr>
          <w:rFonts w:ascii="Times New Roman" w:eastAsia="Times New Roman" w:hAnsi="Times New Roman" w:cs="Times New Roman"/>
          <w:sz w:val="20"/>
          <w:szCs w:val="20"/>
          <w:highlight w:val="yellow"/>
          <w:shd w:val="clear" w:color="auto" w:fill="FFFFFF"/>
          <w:lang w:val="el-GR"/>
        </w:rPr>
        <w:t xml:space="preserve">. Με τις αποφάσεις αυτές διευκρινίστηκε ότι αυτό συνέβη όταν υπήρχε κίνδυνος σοβαρών οικονομικών επιπτώσεων[,] οφειλομένων ιδίως στον μεγάλο αριθμό έννομων σχέσεων που είχαν συναφθεί </w:t>
      </w:r>
      <w:proofErr w:type="spellStart"/>
      <w:r w:rsidRPr="00A47F3F">
        <w:rPr>
          <w:rFonts w:ascii="Times New Roman" w:eastAsia="Times New Roman" w:hAnsi="Times New Roman" w:cs="Times New Roman"/>
          <w:sz w:val="20"/>
          <w:szCs w:val="20"/>
          <w:highlight w:val="yellow"/>
          <w:shd w:val="clear" w:color="auto" w:fill="FFFFFF"/>
          <w:lang w:val="el-GR"/>
        </w:rPr>
        <w:t>καλοπίστως</w:t>
      </w:r>
      <w:proofErr w:type="spellEnd"/>
      <w:r w:rsidRPr="00A47F3F">
        <w:rPr>
          <w:rFonts w:ascii="Times New Roman" w:eastAsia="Times New Roman" w:hAnsi="Times New Roman" w:cs="Times New Roman"/>
          <w:sz w:val="20"/>
          <w:szCs w:val="20"/>
          <w:highlight w:val="yellow"/>
          <w:shd w:val="clear" w:color="auto" w:fill="FFFFFF"/>
          <w:lang w:val="el-GR"/>
        </w:rPr>
        <w:t xml:space="preserve"> βάσει ρυθμίσεως η οποία εθεωρείτο εγκύρως θεσπισθείσα, και όταν καθίστατο σαφές ότι οι ιδιώτες και οι εθνικές αρχές είχαν ωθηθεί σε συμπεριφορά μη σύμφωνη προς την κοινοτική νομοθεσία λόγω αντικειμενικής και σοβαρής αβεβαιότητας ως προς το περιεχόμενο των κοινοτικών διατάξεων, αβεβαιότητας στη δημιουργία της οποίας είχε συμβάλει η ίδια η </w:t>
      </w:r>
      <w:r w:rsidRPr="00A47F3F">
        <w:rPr>
          <w:rFonts w:ascii="Times New Roman" w:eastAsia="Times New Roman" w:hAnsi="Times New Roman" w:cs="Times New Roman"/>
          <w:sz w:val="20"/>
          <w:szCs w:val="20"/>
          <w:highlight w:val="yellow"/>
          <w:shd w:val="clear" w:color="auto" w:fill="FFFFFF"/>
          <w:lang w:val="el-GR"/>
        </w:rPr>
        <w:lastRenderedPageBreak/>
        <w:t>συμπεριφορά άλλων κρατών μελών ή της Επιτροπής</w:t>
      </w:r>
      <w:r w:rsidRPr="00A47F3F">
        <w:rPr>
          <w:rFonts w:ascii="Times New Roman" w:eastAsia="Times New Roman" w:hAnsi="Times New Roman" w:cs="Times New Roman"/>
          <w:sz w:val="20"/>
          <w:szCs w:val="20"/>
          <w:highlight w:val="yellow"/>
          <w:shd w:val="clear" w:color="auto" w:fill="FFFFFF"/>
        </w:rPr>
        <w:t> </w:t>
      </w:r>
      <w:r w:rsidRPr="007668E2">
        <w:rPr>
          <w:rFonts w:ascii="Times New Roman" w:eastAsia="Times New Roman" w:hAnsi="Times New Roman" w:cs="Times New Roman"/>
          <w:sz w:val="20"/>
          <w:szCs w:val="20"/>
          <w:highlight w:val="yellow"/>
          <w:shd w:val="clear" w:color="auto" w:fill="FFFFFF"/>
        </w:rPr>
        <w:t> </w:t>
      </w:r>
      <w:bookmarkStart w:id="31" w:name="Footref30"/>
      <w:r w:rsidRPr="00A47F3F">
        <w:rPr>
          <w:rFonts w:ascii="Times New Roman" w:eastAsia="Times New Roman" w:hAnsi="Times New Roman" w:cs="Times New Roman"/>
          <w:sz w:val="20"/>
          <w:szCs w:val="20"/>
          <w:highlight w:val="yellow"/>
        </w:rPr>
        <w:fldChar w:fldCharType="begin"/>
      </w:r>
      <w:r w:rsidRPr="00A47F3F">
        <w:rPr>
          <w:rFonts w:ascii="Times New Roman" w:eastAsia="Times New Roman" w:hAnsi="Times New Roman" w:cs="Times New Roman"/>
          <w:sz w:val="20"/>
          <w:szCs w:val="20"/>
          <w:highlight w:val="yellow"/>
          <w:lang w:val="el-GR"/>
        </w:rPr>
        <w:instrText xml:space="preserve"> </w:instrText>
      </w:r>
      <w:r w:rsidRPr="00A47F3F">
        <w:rPr>
          <w:rFonts w:ascii="Times New Roman" w:eastAsia="Times New Roman" w:hAnsi="Times New Roman" w:cs="Times New Roman"/>
          <w:sz w:val="20"/>
          <w:szCs w:val="20"/>
          <w:highlight w:val="yellow"/>
        </w:rPr>
        <w:instrText>HYPERLINK</w:instrText>
      </w:r>
      <w:r w:rsidRPr="00A47F3F">
        <w:rPr>
          <w:rFonts w:ascii="Times New Roman" w:eastAsia="Times New Roman" w:hAnsi="Times New Roman" w:cs="Times New Roman"/>
          <w:sz w:val="20"/>
          <w:szCs w:val="20"/>
          <w:highlight w:val="yellow"/>
          <w:lang w:val="el-GR"/>
        </w:rPr>
        <w:instrText xml:space="preserve"> "</w:instrText>
      </w:r>
      <w:r w:rsidRPr="00A47F3F">
        <w:rPr>
          <w:rFonts w:ascii="Times New Roman" w:eastAsia="Times New Roman" w:hAnsi="Times New Roman" w:cs="Times New Roman"/>
          <w:sz w:val="20"/>
          <w:szCs w:val="20"/>
          <w:highlight w:val="yellow"/>
        </w:rPr>
        <w:instrText>http</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eur</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lex</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europa</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eu</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legal</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content</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EL</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TXT</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qid</w:instrText>
      </w:r>
      <w:r w:rsidRPr="00A47F3F">
        <w:rPr>
          <w:rFonts w:ascii="Times New Roman" w:eastAsia="Times New Roman" w:hAnsi="Times New Roman" w:cs="Times New Roman"/>
          <w:sz w:val="20"/>
          <w:szCs w:val="20"/>
          <w:highlight w:val="yellow"/>
          <w:lang w:val="el-GR"/>
        </w:rPr>
        <w:instrText>=1457321373396&amp;</w:instrText>
      </w:r>
      <w:r w:rsidRPr="00A47F3F">
        <w:rPr>
          <w:rFonts w:ascii="Times New Roman" w:eastAsia="Times New Roman" w:hAnsi="Times New Roman" w:cs="Times New Roman"/>
          <w:sz w:val="20"/>
          <w:szCs w:val="20"/>
          <w:highlight w:val="yellow"/>
        </w:rPr>
        <w:instrText>uri</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CELEX</w:instrText>
      </w:r>
      <w:r w:rsidRPr="00A47F3F">
        <w:rPr>
          <w:rFonts w:ascii="Times New Roman" w:eastAsia="Times New Roman" w:hAnsi="Times New Roman" w:cs="Times New Roman"/>
          <w:sz w:val="20"/>
          <w:szCs w:val="20"/>
          <w:highlight w:val="yellow"/>
          <w:lang w:val="el-GR"/>
        </w:rPr>
        <w:instrText>:62000</w:instrText>
      </w:r>
      <w:r w:rsidRPr="00A47F3F">
        <w:rPr>
          <w:rFonts w:ascii="Times New Roman" w:eastAsia="Times New Roman" w:hAnsi="Times New Roman" w:cs="Times New Roman"/>
          <w:sz w:val="20"/>
          <w:szCs w:val="20"/>
          <w:highlight w:val="yellow"/>
        </w:rPr>
        <w:instrText>CC</w:instrText>
      </w:r>
      <w:r w:rsidRPr="00A47F3F">
        <w:rPr>
          <w:rFonts w:ascii="Times New Roman" w:eastAsia="Times New Roman" w:hAnsi="Times New Roman" w:cs="Times New Roman"/>
          <w:sz w:val="20"/>
          <w:szCs w:val="20"/>
          <w:highlight w:val="yellow"/>
          <w:lang w:val="el-GR"/>
        </w:rPr>
        <w:instrText>0453" \</w:instrText>
      </w:r>
      <w:r w:rsidRPr="00A47F3F">
        <w:rPr>
          <w:rFonts w:ascii="Times New Roman" w:eastAsia="Times New Roman" w:hAnsi="Times New Roman" w:cs="Times New Roman"/>
          <w:sz w:val="20"/>
          <w:szCs w:val="20"/>
          <w:highlight w:val="yellow"/>
        </w:rPr>
        <w:instrText>l</w:instrText>
      </w:r>
      <w:r w:rsidRPr="00A47F3F">
        <w:rPr>
          <w:rFonts w:ascii="Times New Roman" w:eastAsia="Times New Roman" w:hAnsi="Times New Roman" w:cs="Times New Roman"/>
          <w:sz w:val="20"/>
          <w:szCs w:val="20"/>
          <w:highlight w:val="yellow"/>
          <w:lang w:val="el-GR"/>
        </w:rPr>
        <w:instrText xml:space="preserve"> "</w:instrText>
      </w:r>
      <w:r w:rsidRPr="00A47F3F">
        <w:rPr>
          <w:rFonts w:ascii="Times New Roman" w:eastAsia="Times New Roman" w:hAnsi="Times New Roman" w:cs="Times New Roman"/>
          <w:sz w:val="20"/>
          <w:szCs w:val="20"/>
          <w:highlight w:val="yellow"/>
        </w:rPr>
        <w:instrText>Footnote</w:instrText>
      </w:r>
      <w:r w:rsidRPr="00A47F3F">
        <w:rPr>
          <w:rFonts w:ascii="Times New Roman" w:eastAsia="Times New Roman" w:hAnsi="Times New Roman" w:cs="Times New Roman"/>
          <w:sz w:val="20"/>
          <w:szCs w:val="20"/>
          <w:highlight w:val="yellow"/>
          <w:lang w:val="el-GR"/>
        </w:rPr>
        <w:instrText xml:space="preserve">30" </w:instrText>
      </w:r>
      <w:r w:rsidRPr="00A47F3F">
        <w:rPr>
          <w:rFonts w:ascii="Times New Roman" w:eastAsia="Times New Roman" w:hAnsi="Times New Roman" w:cs="Times New Roman"/>
          <w:sz w:val="20"/>
          <w:szCs w:val="20"/>
          <w:highlight w:val="yellow"/>
        </w:rPr>
        <w:fldChar w:fldCharType="separate"/>
      </w:r>
      <w:r w:rsidRPr="007668E2">
        <w:rPr>
          <w:rFonts w:ascii="Times New Roman" w:eastAsia="Times New Roman" w:hAnsi="Times New Roman" w:cs="Times New Roman"/>
          <w:sz w:val="20"/>
          <w:szCs w:val="20"/>
          <w:highlight w:val="yellow"/>
          <w:bdr w:val="none" w:sz="0" w:space="0" w:color="auto" w:frame="1"/>
          <w:shd w:val="clear" w:color="auto" w:fill="FFFFFF"/>
          <w:lang w:val="el-GR"/>
        </w:rPr>
        <w:t>(30)</w:t>
      </w:r>
      <w:r w:rsidRPr="007668E2">
        <w:rPr>
          <w:rFonts w:ascii="Times New Roman" w:eastAsia="Times New Roman" w:hAnsi="Times New Roman" w:cs="Times New Roman"/>
          <w:sz w:val="20"/>
          <w:szCs w:val="20"/>
          <w:highlight w:val="yellow"/>
          <w:bdr w:val="none" w:sz="0" w:space="0" w:color="auto" w:frame="1"/>
          <w:shd w:val="clear" w:color="auto" w:fill="FFFFFF"/>
        </w:rPr>
        <w:t> </w:t>
      </w:r>
      <w:r w:rsidRPr="00A47F3F">
        <w:rPr>
          <w:rFonts w:ascii="Times New Roman" w:eastAsia="Times New Roman" w:hAnsi="Times New Roman" w:cs="Times New Roman"/>
          <w:sz w:val="20"/>
          <w:szCs w:val="20"/>
          <w:highlight w:val="yellow"/>
        </w:rPr>
        <w:fldChar w:fldCharType="end"/>
      </w:r>
      <w:bookmarkEnd w:id="31"/>
      <w:r w:rsidRPr="00A47F3F">
        <w:rPr>
          <w:rFonts w:ascii="Times New Roman" w:eastAsia="Times New Roman" w:hAnsi="Times New Roman" w:cs="Times New Roman"/>
          <w:sz w:val="20"/>
          <w:szCs w:val="20"/>
          <w:highlight w:val="yellow"/>
          <w:shd w:val="clear" w:color="auto" w:fill="FFFFFF"/>
          <w:lang w:val="el-GR"/>
        </w:rPr>
        <w:t xml:space="preserve">. Αποκλειστικά και μόνον υπό τις περιστάσεις αυτές το Δικαστήριο ήχθη να περιορίσει τη δυνατότητα των ενδιαφερομένων να επικαλούνται την ούτω ερμηνευθείσα διάταξη προκειμένου να αμφισβητήσουν το κύρος έννομων σχέσεων που </w:t>
      </w:r>
      <w:proofErr w:type="spellStart"/>
      <w:r w:rsidRPr="00A47F3F">
        <w:rPr>
          <w:rFonts w:ascii="Times New Roman" w:eastAsia="Times New Roman" w:hAnsi="Times New Roman" w:cs="Times New Roman"/>
          <w:sz w:val="20"/>
          <w:szCs w:val="20"/>
          <w:highlight w:val="yellow"/>
          <w:shd w:val="clear" w:color="auto" w:fill="FFFFFF"/>
          <w:lang w:val="el-GR"/>
        </w:rPr>
        <w:t>συνήφθησαν</w:t>
      </w:r>
      <w:proofErr w:type="spellEnd"/>
      <w:r w:rsidRPr="00A47F3F">
        <w:rPr>
          <w:rFonts w:ascii="Times New Roman" w:eastAsia="Times New Roman" w:hAnsi="Times New Roman" w:cs="Times New Roman"/>
          <w:sz w:val="20"/>
          <w:szCs w:val="20"/>
          <w:highlight w:val="yellow"/>
          <w:shd w:val="clear" w:color="auto" w:fill="FFFFFF"/>
          <w:lang w:val="el-GR"/>
        </w:rPr>
        <w:t xml:space="preserve"> </w:t>
      </w:r>
      <w:proofErr w:type="spellStart"/>
      <w:r w:rsidRPr="00A47F3F">
        <w:rPr>
          <w:rFonts w:ascii="Times New Roman" w:eastAsia="Times New Roman" w:hAnsi="Times New Roman" w:cs="Times New Roman"/>
          <w:sz w:val="20"/>
          <w:szCs w:val="20"/>
          <w:highlight w:val="yellow"/>
          <w:shd w:val="clear" w:color="auto" w:fill="FFFFFF"/>
          <w:lang w:val="el-GR"/>
        </w:rPr>
        <w:t>καλοπίστως</w:t>
      </w:r>
      <w:proofErr w:type="spellEnd"/>
      <w:r w:rsidRPr="00A47F3F">
        <w:rPr>
          <w:rFonts w:ascii="Times New Roman" w:eastAsia="Times New Roman" w:hAnsi="Times New Roman" w:cs="Times New Roman"/>
          <w:sz w:val="20"/>
          <w:szCs w:val="20"/>
          <w:highlight w:val="yellow"/>
          <w:shd w:val="clear" w:color="auto" w:fill="FFFFFF"/>
        </w:rPr>
        <w:t> </w:t>
      </w:r>
      <w:r w:rsidRPr="007668E2">
        <w:rPr>
          <w:rFonts w:ascii="Times New Roman" w:eastAsia="Times New Roman" w:hAnsi="Times New Roman" w:cs="Times New Roman"/>
          <w:sz w:val="20"/>
          <w:szCs w:val="20"/>
          <w:highlight w:val="yellow"/>
          <w:shd w:val="clear" w:color="auto" w:fill="FFFFFF"/>
        </w:rPr>
        <w:t> </w:t>
      </w:r>
      <w:bookmarkStart w:id="32" w:name="Footref31"/>
      <w:r w:rsidRPr="00A47F3F">
        <w:rPr>
          <w:rFonts w:ascii="Times New Roman" w:eastAsia="Times New Roman" w:hAnsi="Times New Roman" w:cs="Times New Roman"/>
          <w:sz w:val="20"/>
          <w:szCs w:val="20"/>
          <w:highlight w:val="yellow"/>
        </w:rPr>
        <w:fldChar w:fldCharType="begin"/>
      </w:r>
      <w:r w:rsidRPr="00A47F3F">
        <w:rPr>
          <w:rFonts w:ascii="Times New Roman" w:eastAsia="Times New Roman" w:hAnsi="Times New Roman" w:cs="Times New Roman"/>
          <w:sz w:val="20"/>
          <w:szCs w:val="20"/>
          <w:highlight w:val="yellow"/>
          <w:lang w:val="el-GR"/>
        </w:rPr>
        <w:instrText xml:space="preserve"> </w:instrText>
      </w:r>
      <w:r w:rsidRPr="00A47F3F">
        <w:rPr>
          <w:rFonts w:ascii="Times New Roman" w:eastAsia="Times New Roman" w:hAnsi="Times New Roman" w:cs="Times New Roman"/>
          <w:sz w:val="20"/>
          <w:szCs w:val="20"/>
          <w:highlight w:val="yellow"/>
        </w:rPr>
        <w:instrText>HYPERLINK</w:instrText>
      </w:r>
      <w:r w:rsidRPr="00A47F3F">
        <w:rPr>
          <w:rFonts w:ascii="Times New Roman" w:eastAsia="Times New Roman" w:hAnsi="Times New Roman" w:cs="Times New Roman"/>
          <w:sz w:val="20"/>
          <w:szCs w:val="20"/>
          <w:highlight w:val="yellow"/>
          <w:lang w:val="el-GR"/>
        </w:rPr>
        <w:instrText xml:space="preserve"> "</w:instrText>
      </w:r>
      <w:r w:rsidRPr="00A47F3F">
        <w:rPr>
          <w:rFonts w:ascii="Times New Roman" w:eastAsia="Times New Roman" w:hAnsi="Times New Roman" w:cs="Times New Roman"/>
          <w:sz w:val="20"/>
          <w:szCs w:val="20"/>
          <w:highlight w:val="yellow"/>
        </w:rPr>
        <w:instrText>http</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eur</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lex</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europa</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eu</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legal</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content</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EL</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TXT</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qid</w:instrText>
      </w:r>
      <w:r w:rsidRPr="00A47F3F">
        <w:rPr>
          <w:rFonts w:ascii="Times New Roman" w:eastAsia="Times New Roman" w:hAnsi="Times New Roman" w:cs="Times New Roman"/>
          <w:sz w:val="20"/>
          <w:szCs w:val="20"/>
          <w:highlight w:val="yellow"/>
          <w:lang w:val="el-GR"/>
        </w:rPr>
        <w:instrText>=1457321373396&amp;</w:instrText>
      </w:r>
      <w:r w:rsidRPr="00A47F3F">
        <w:rPr>
          <w:rFonts w:ascii="Times New Roman" w:eastAsia="Times New Roman" w:hAnsi="Times New Roman" w:cs="Times New Roman"/>
          <w:sz w:val="20"/>
          <w:szCs w:val="20"/>
          <w:highlight w:val="yellow"/>
        </w:rPr>
        <w:instrText>uri</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CELEX</w:instrText>
      </w:r>
      <w:r w:rsidRPr="00A47F3F">
        <w:rPr>
          <w:rFonts w:ascii="Times New Roman" w:eastAsia="Times New Roman" w:hAnsi="Times New Roman" w:cs="Times New Roman"/>
          <w:sz w:val="20"/>
          <w:szCs w:val="20"/>
          <w:highlight w:val="yellow"/>
          <w:lang w:val="el-GR"/>
        </w:rPr>
        <w:instrText>:62000</w:instrText>
      </w:r>
      <w:r w:rsidRPr="00A47F3F">
        <w:rPr>
          <w:rFonts w:ascii="Times New Roman" w:eastAsia="Times New Roman" w:hAnsi="Times New Roman" w:cs="Times New Roman"/>
          <w:sz w:val="20"/>
          <w:szCs w:val="20"/>
          <w:highlight w:val="yellow"/>
        </w:rPr>
        <w:instrText>CC</w:instrText>
      </w:r>
      <w:r w:rsidRPr="00A47F3F">
        <w:rPr>
          <w:rFonts w:ascii="Times New Roman" w:eastAsia="Times New Roman" w:hAnsi="Times New Roman" w:cs="Times New Roman"/>
          <w:sz w:val="20"/>
          <w:szCs w:val="20"/>
          <w:highlight w:val="yellow"/>
          <w:lang w:val="el-GR"/>
        </w:rPr>
        <w:instrText>0453" \</w:instrText>
      </w:r>
      <w:r w:rsidRPr="00A47F3F">
        <w:rPr>
          <w:rFonts w:ascii="Times New Roman" w:eastAsia="Times New Roman" w:hAnsi="Times New Roman" w:cs="Times New Roman"/>
          <w:sz w:val="20"/>
          <w:szCs w:val="20"/>
          <w:highlight w:val="yellow"/>
        </w:rPr>
        <w:instrText>l</w:instrText>
      </w:r>
      <w:r w:rsidRPr="00A47F3F">
        <w:rPr>
          <w:rFonts w:ascii="Times New Roman" w:eastAsia="Times New Roman" w:hAnsi="Times New Roman" w:cs="Times New Roman"/>
          <w:sz w:val="20"/>
          <w:szCs w:val="20"/>
          <w:highlight w:val="yellow"/>
          <w:lang w:val="el-GR"/>
        </w:rPr>
        <w:instrText xml:space="preserve"> "</w:instrText>
      </w:r>
      <w:r w:rsidRPr="00A47F3F">
        <w:rPr>
          <w:rFonts w:ascii="Times New Roman" w:eastAsia="Times New Roman" w:hAnsi="Times New Roman" w:cs="Times New Roman"/>
          <w:sz w:val="20"/>
          <w:szCs w:val="20"/>
          <w:highlight w:val="yellow"/>
        </w:rPr>
        <w:instrText>Footnote</w:instrText>
      </w:r>
      <w:r w:rsidRPr="00A47F3F">
        <w:rPr>
          <w:rFonts w:ascii="Times New Roman" w:eastAsia="Times New Roman" w:hAnsi="Times New Roman" w:cs="Times New Roman"/>
          <w:sz w:val="20"/>
          <w:szCs w:val="20"/>
          <w:highlight w:val="yellow"/>
          <w:lang w:val="el-GR"/>
        </w:rPr>
        <w:instrText xml:space="preserve">31" </w:instrText>
      </w:r>
      <w:r w:rsidRPr="00A47F3F">
        <w:rPr>
          <w:rFonts w:ascii="Times New Roman" w:eastAsia="Times New Roman" w:hAnsi="Times New Roman" w:cs="Times New Roman"/>
          <w:sz w:val="20"/>
          <w:szCs w:val="20"/>
          <w:highlight w:val="yellow"/>
        </w:rPr>
        <w:fldChar w:fldCharType="separate"/>
      </w:r>
      <w:r w:rsidRPr="007668E2">
        <w:rPr>
          <w:rFonts w:ascii="Times New Roman" w:eastAsia="Times New Roman" w:hAnsi="Times New Roman" w:cs="Times New Roman"/>
          <w:sz w:val="20"/>
          <w:szCs w:val="20"/>
          <w:highlight w:val="yellow"/>
          <w:bdr w:val="none" w:sz="0" w:space="0" w:color="auto" w:frame="1"/>
          <w:shd w:val="clear" w:color="auto" w:fill="FFFFFF"/>
          <w:lang w:val="el-GR"/>
        </w:rPr>
        <w:t>(31)</w:t>
      </w:r>
      <w:r w:rsidRPr="007668E2">
        <w:rPr>
          <w:rFonts w:ascii="Times New Roman" w:eastAsia="Times New Roman" w:hAnsi="Times New Roman" w:cs="Times New Roman"/>
          <w:sz w:val="20"/>
          <w:szCs w:val="20"/>
          <w:highlight w:val="yellow"/>
          <w:bdr w:val="none" w:sz="0" w:space="0" w:color="auto" w:frame="1"/>
          <w:shd w:val="clear" w:color="auto" w:fill="FFFFFF"/>
        </w:rPr>
        <w:t> </w:t>
      </w:r>
      <w:r w:rsidRPr="00A47F3F">
        <w:rPr>
          <w:rFonts w:ascii="Times New Roman" w:eastAsia="Times New Roman" w:hAnsi="Times New Roman" w:cs="Times New Roman"/>
          <w:sz w:val="20"/>
          <w:szCs w:val="20"/>
          <w:highlight w:val="yellow"/>
        </w:rPr>
        <w:fldChar w:fldCharType="end"/>
      </w:r>
      <w:bookmarkEnd w:id="32"/>
      <w:r w:rsidRPr="00A47F3F">
        <w:rPr>
          <w:rFonts w:ascii="Times New Roman" w:eastAsia="Times New Roman" w:hAnsi="Times New Roman" w:cs="Times New Roman"/>
          <w:sz w:val="20"/>
          <w:szCs w:val="20"/>
          <w:highlight w:val="yellow"/>
          <w:shd w:val="clear" w:color="auto" w:fill="FFFFFF"/>
          <w:lang w:val="el-GR"/>
        </w:rPr>
        <w:t>.</w:t>
      </w:r>
    </w:p>
    <w:p w:rsidR="00A47F3F" w:rsidRPr="00A47F3F" w:rsidRDefault="00A47F3F" w:rsidP="00A47F3F">
      <w:pPr>
        <w:spacing w:after="0" w:line="240" w:lineRule="auto"/>
        <w:rPr>
          <w:rFonts w:ascii="Times New Roman" w:eastAsia="Times New Roman" w:hAnsi="Times New Roman" w:cs="Times New Roman"/>
          <w:sz w:val="20"/>
          <w:szCs w:val="20"/>
          <w:highlight w:val="yellow"/>
          <w:lang w:val="el-GR"/>
        </w:rPr>
      </w:pPr>
      <w:r w:rsidRPr="00A47F3F">
        <w:rPr>
          <w:rFonts w:ascii="Times New Roman" w:eastAsia="Times New Roman" w:hAnsi="Times New Roman" w:cs="Times New Roman"/>
          <w:sz w:val="20"/>
          <w:szCs w:val="20"/>
          <w:highlight w:val="yellow"/>
          <w:shd w:val="clear" w:color="auto" w:fill="FFFFFF"/>
          <w:lang w:val="el-GR"/>
        </w:rPr>
        <w:t>42. Κατά πάγια νομολογία, ο περιορισμός αυτός μπορεί να γίνει μόνο με την ίδια την απόφαση με την οποία το Δικαστήριο αποφάνθηκε επί της αιτηθείσας ερμηνείας</w:t>
      </w:r>
      <w:r w:rsidRPr="00A47F3F">
        <w:rPr>
          <w:rFonts w:ascii="Times New Roman" w:eastAsia="Times New Roman" w:hAnsi="Times New Roman" w:cs="Times New Roman"/>
          <w:sz w:val="20"/>
          <w:szCs w:val="20"/>
          <w:highlight w:val="yellow"/>
          <w:shd w:val="clear" w:color="auto" w:fill="FFFFFF"/>
        </w:rPr>
        <w:t> </w:t>
      </w:r>
      <w:r w:rsidRPr="007668E2">
        <w:rPr>
          <w:rFonts w:ascii="Times New Roman" w:eastAsia="Times New Roman" w:hAnsi="Times New Roman" w:cs="Times New Roman"/>
          <w:sz w:val="20"/>
          <w:szCs w:val="20"/>
          <w:highlight w:val="yellow"/>
          <w:shd w:val="clear" w:color="auto" w:fill="FFFFFF"/>
        </w:rPr>
        <w:t> </w:t>
      </w:r>
      <w:bookmarkStart w:id="33" w:name="Footref32"/>
      <w:r w:rsidRPr="00A47F3F">
        <w:rPr>
          <w:rFonts w:ascii="Times New Roman" w:eastAsia="Times New Roman" w:hAnsi="Times New Roman" w:cs="Times New Roman"/>
          <w:sz w:val="20"/>
          <w:szCs w:val="20"/>
          <w:highlight w:val="yellow"/>
        </w:rPr>
        <w:fldChar w:fldCharType="begin"/>
      </w:r>
      <w:r w:rsidRPr="00A47F3F">
        <w:rPr>
          <w:rFonts w:ascii="Times New Roman" w:eastAsia="Times New Roman" w:hAnsi="Times New Roman" w:cs="Times New Roman"/>
          <w:sz w:val="20"/>
          <w:szCs w:val="20"/>
          <w:highlight w:val="yellow"/>
          <w:lang w:val="el-GR"/>
        </w:rPr>
        <w:instrText xml:space="preserve"> </w:instrText>
      </w:r>
      <w:r w:rsidRPr="00A47F3F">
        <w:rPr>
          <w:rFonts w:ascii="Times New Roman" w:eastAsia="Times New Roman" w:hAnsi="Times New Roman" w:cs="Times New Roman"/>
          <w:sz w:val="20"/>
          <w:szCs w:val="20"/>
          <w:highlight w:val="yellow"/>
        </w:rPr>
        <w:instrText>HYPERLINK</w:instrText>
      </w:r>
      <w:r w:rsidRPr="00A47F3F">
        <w:rPr>
          <w:rFonts w:ascii="Times New Roman" w:eastAsia="Times New Roman" w:hAnsi="Times New Roman" w:cs="Times New Roman"/>
          <w:sz w:val="20"/>
          <w:szCs w:val="20"/>
          <w:highlight w:val="yellow"/>
          <w:lang w:val="el-GR"/>
        </w:rPr>
        <w:instrText xml:space="preserve"> "</w:instrText>
      </w:r>
      <w:r w:rsidRPr="00A47F3F">
        <w:rPr>
          <w:rFonts w:ascii="Times New Roman" w:eastAsia="Times New Roman" w:hAnsi="Times New Roman" w:cs="Times New Roman"/>
          <w:sz w:val="20"/>
          <w:szCs w:val="20"/>
          <w:highlight w:val="yellow"/>
        </w:rPr>
        <w:instrText>http</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eur</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lex</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europa</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eu</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legal</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content</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EL</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TXT</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qid</w:instrText>
      </w:r>
      <w:r w:rsidRPr="00A47F3F">
        <w:rPr>
          <w:rFonts w:ascii="Times New Roman" w:eastAsia="Times New Roman" w:hAnsi="Times New Roman" w:cs="Times New Roman"/>
          <w:sz w:val="20"/>
          <w:szCs w:val="20"/>
          <w:highlight w:val="yellow"/>
          <w:lang w:val="el-GR"/>
        </w:rPr>
        <w:instrText>=1457321373396&amp;</w:instrText>
      </w:r>
      <w:r w:rsidRPr="00A47F3F">
        <w:rPr>
          <w:rFonts w:ascii="Times New Roman" w:eastAsia="Times New Roman" w:hAnsi="Times New Roman" w:cs="Times New Roman"/>
          <w:sz w:val="20"/>
          <w:szCs w:val="20"/>
          <w:highlight w:val="yellow"/>
        </w:rPr>
        <w:instrText>uri</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CELEX</w:instrText>
      </w:r>
      <w:r w:rsidRPr="00A47F3F">
        <w:rPr>
          <w:rFonts w:ascii="Times New Roman" w:eastAsia="Times New Roman" w:hAnsi="Times New Roman" w:cs="Times New Roman"/>
          <w:sz w:val="20"/>
          <w:szCs w:val="20"/>
          <w:highlight w:val="yellow"/>
          <w:lang w:val="el-GR"/>
        </w:rPr>
        <w:instrText>:62000</w:instrText>
      </w:r>
      <w:r w:rsidRPr="00A47F3F">
        <w:rPr>
          <w:rFonts w:ascii="Times New Roman" w:eastAsia="Times New Roman" w:hAnsi="Times New Roman" w:cs="Times New Roman"/>
          <w:sz w:val="20"/>
          <w:szCs w:val="20"/>
          <w:highlight w:val="yellow"/>
        </w:rPr>
        <w:instrText>CC</w:instrText>
      </w:r>
      <w:r w:rsidRPr="00A47F3F">
        <w:rPr>
          <w:rFonts w:ascii="Times New Roman" w:eastAsia="Times New Roman" w:hAnsi="Times New Roman" w:cs="Times New Roman"/>
          <w:sz w:val="20"/>
          <w:szCs w:val="20"/>
          <w:highlight w:val="yellow"/>
          <w:lang w:val="el-GR"/>
        </w:rPr>
        <w:instrText>0453" \</w:instrText>
      </w:r>
      <w:r w:rsidRPr="00A47F3F">
        <w:rPr>
          <w:rFonts w:ascii="Times New Roman" w:eastAsia="Times New Roman" w:hAnsi="Times New Roman" w:cs="Times New Roman"/>
          <w:sz w:val="20"/>
          <w:szCs w:val="20"/>
          <w:highlight w:val="yellow"/>
        </w:rPr>
        <w:instrText>l</w:instrText>
      </w:r>
      <w:r w:rsidRPr="00A47F3F">
        <w:rPr>
          <w:rFonts w:ascii="Times New Roman" w:eastAsia="Times New Roman" w:hAnsi="Times New Roman" w:cs="Times New Roman"/>
          <w:sz w:val="20"/>
          <w:szCs w:val="20"/>
          <w:highlight w:val="yellow"/>
          <w:lang w:val="el-GR"/>
        </w:rPr>
        <w:instrText xml:space="preserve"> "</w:instrText>
      </w:r>
      <w:r w:rsidRPr="00A47F3F">
        <w:rPr>
          <w:rFonts w:ascii="Times New Roman" w:eastAsia="Times New Roman" w:hAnsi="Times New Roman" w:cs="Times New Roman"/>
          <w:sz w:val="20"/>
          <w:szCs w:val="20"/>
          <w:highlight w:val="yellow"/>
        </w:rPr>
        <w:instrText>Footnote</w:instrText>
      </w:r>
      <w:r w:rsidRPr="00A47F3F">
        <w:rPr>
          <w:rFonts w:ascii="Times New Roman" w:eastAsia="Times New Roman" w:hAnsi="Times New Roman" w:cs="Times New Roman"/>
          <w:sz w:val="20"/>
          <w:szCs w:val="20"/>
          <w:highlight w:val="yellow"/>
          <w:lang w:val="el-GR"/>
        </w:rPr>
        <w:instrText xml:space="preserve">32" </w:instrText>
      </w:r>
      <w:r w:rsidRPr="00A47F3F">
        <w:rPr>
          <w:rFonts w:ascii="Times New Roman" w:eastAsia="Times New Roman" w:hAnsi="Times New Roman" w:cs="Times New Roman"/>
          <w:sz w:val="20"/>
          <w:szCs w:val="20"/>
          <w:highlight w:val="yellow"/>
        </w:rPr>
        <w:fldChar w:fldCharType="separate"/>
      </w:r>
      <w:r w:rsidRPr="007668E2">
        <w:rPr>
          <w:rFonts w:ascii="Times New Roman" w:eastAsia="Times New Roman" w:hAnsi="Times New Roman" w:cs="Times New Roman"/>
          <w:sz w:val="20"/>
          <w:szCs w:val="20"/>
          <w:highlight w:val="yellow"/>
          <w:bdr w:val="none" w:sz="0" w:space="0" w:color="auto" w:frame="1"/>
          <w:shd w:val="clear" w:color="auto" w:fill="FFFFFF"/>
          <w:lang w:val="el-GR"/>
        </w:rPr>
        <w:t>(32)</w:t>
      </w:r>
      <w:r w:rsidRPr="007668E2">
        <w:rPr>
          <w:rFonts w:ascii="Times New Roman" w:eastAsia="Times New Roman" w:hAnsi="Times New Roman" w:cs="Times New Roman"/>
          <w:sz w:val="20"/>
          <w:szCs w:val="20"/>
          <w:highlight w:val="yellow"/>
          <w:bdr w:val="none" w:sz="0" w:space="0" w:color="auto" w:frame="1"/>
          <w:shd w:val="clear" w:color="auto" w:fill="FFFFFF"/>
        </w:rPr>
        <w:t> </w:t>
      </w:r>
      <w:r w:rsidRPr="00A47F3F">
        <w:rPr>
          <w:rFonts w:ascii="Times New Roman" w:eastAsia="Times New Roman" w:hAnsi="Times New Roman" w:cs="Times New Roman"/>
          <w:sz w:val="20"/>
          <w:szCs w:val="20"/>
          <w:highlight w:val="yellow"/>
        </w:rPr>
        <w:fldChar w:fldCharType="end"/>
      </w:r>
      <w:bookmarkEnd w:id="33"/>
      <w:r w:rsidRPr="00A47F3F">
        <w:rPr>
          <w:rFonts w:ascii="Times New Roman" w:eastAsia="Times New Roman" w:hAnsi="Times New Roman" w:cs="Times New Roman"/>
          <w:sz w:val="20"/>
          <w:szCs w:val="20"/>
          <w:highlight w:val="yellow"/>
          <w:shd w:val="clear" w:color="auto" w:fill="FFFFFF"/>
          <w:lang w:val="el-GR"/>
        </w:rPr>
        <w:t>. Πράγματι, [η] θεμελιώδης απαίτηση ενιαίας και γενικής εφαρμογής του κοινοτικού δικαίου συνεπάγεται ότι μόνον το Δικαστήριο είναι αρμόδιο να αποφασίσει διαχρονικούς περιορισμούς που πρέπει να τεθούν στην ερμηνεία την οποία δίδει</w:t>
      </w:r>
      <w:r w:rsidRPr="00A47F3F">
        <w:rPr>
          <w:rFonts w:ascii="Times New Roman" w:eastAsia="Times New Roman" w:hAnsi="Times New Roman" w:cs="Times New Roman"/>
          <w:sz w:val="20"/>
          <w:szCs w:val="20"/>
          <w:highlight w:val="yellow"/>
          <w:shd w:val="clear" w:color="auto" w:fill="FFFFFF"/>
        </w:rPr>
        <w:t> </w:t>
      </w:r>
      <w:r w:rsidRPr="007668E2">
        <w:rPr>
          <w:rFonts w:ascii="Times New Roman" w:eastAsia="Times New Roman" w:hAnsi="Times New Roman" w:cs="Times New Roman"/>
          <w:sz w:val="20"/>
          <w:szCs w:val="20"/>
          <w:highlight w:val="yellow"/>
          <w:shd w:val="clear" w:color="auto" w:fill="FFFFFF"/>
        </w:rPr>
        <w:t> </w:t>
      </w:r>
      <w:bookmarkStart w:id="34" w:name="Footref33"/>
      <w:r w:rsidRPr="00A47F3F">
        <w:rPr>
          <w:rFonts w:ascii="Times New Roman" w:eastAsia="Times New Roman" w:hAnsi="Times New Roman" w:cs="Times New Roman"/>
          <w:sz w:val="20"/>
          <w:szCs w:val="20"/>
          <w:highlight w:val="yellow"/>
        </w:rPr>
        <w:fldChar w:fldCharType="begin"/>
      </w:r>
      <w:r w:rsidRPr="00A47F3F">
        <w:rPr>
          <w:rFonts w:ascii="Times New Roman" w:eastAsia="Times New Roman" w:hAnsi="Times New Roman" w:cs="Times New Roman"/>
          <w:sz w:val="20"/>
          <w:szCs w:val="20"/>
          <w:highlight w:val="yellow"/>
          <w:lang w:val="el-GR"/>
        </w:rPr>
        <w:instrText xml:space="preserve"> </w:instrText>
      </w:r>
      <w:r w:rsidRPr="00A47F3F">
        <w:rPr>
          <w:rFonts w:ascii="Times New Roman" w:eastAsia="Times New Roman" w:hAnsi="Times New Roman" w:cs="Times New Roman"/>
          <w:sz w:val="20"/>
          <w:szCs w:val="20"/>
          <w:highlight w:val="yellow"/>
        </w:rPr>
        <w:instrText>HYPERLINK</w:instrText>
      </w:r>
      <w:r w:rsidRPr="00A47F3F">
        <w:rPr>
          <w:rFonts w:ascii="Times New Roman" w:eastAsia="Times New Roman" w:hAnsi="Times New Roman" w:cs="Times New Roman"/>
          <w:sz w:val="20"/>
          <w:szCs w:val="20"/>
          <w:highlight w:val="yellow"/>
          <w:lang w:val="el-GR"/>
        </w:rPr>
        <w:instrText xml:space="preserve"> "</w:instrText>
      </w:r>
      <w:r w:rsidRPr="00A47F3F">
        <w:rPr>
          <w:rFonts w:ascii="Times New Roman" w:eastAsia="Times New Roman" w:hAnsi="Times New Roman" w:cs="Times New Roman"/>
          <w:sz w:val="20"/>
          <w:szCs w:val="20"/>
          <w:highlight w:val="yellow"/>
        </w:rPr>
        <w:instrText>http</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eur</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lex</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europa</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eu</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legal</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content</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EL</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TXT</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qid</w:instrText>
      </w:r>
      <w:r w:rsidRPr="00A47F3F">
        <w:rPr>
          <w:rFonts w:ascii="Times New Roman" w:eastAsia="Times New Roman" w:hAnsi="Times New Roman" w:cs="Times New Roman"/>
          <w:sz w:val="20"/>
          <w:szCs w:val="20"/>
          <w:highlight w:val="yellow"/>
          <w:lang w:val="el-GR"/>
        </w:rPr>
        <w:instrText>=1457321373396&amp;</w:instrText>
      </w:r>
      <w:r w:rsidRPr="00A47F3F">
        <w:rPr>
          <w:rFonts w:ascii="Times New Roman" w:eastAsia="Times New Roman" w:hAnsi="Times New Roman" w:cs="Times New Roman"/>
          <w:sz w:val="20"/>
          <w:szCs w:val="20"/>
          <w:highlight w:val="yellow"/>
        </w:rPr>
        <w:instrText>uri</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CELEX</w:instrText>
      </w:r>
      <w:r w:rsidRPr="00A47F3F">
        <w:rPr>
          <w:rFonts w:ascii="Times New Roman" w:eastAsia="Times New Roman" w:hAnsi="Times New Roman" w:cs="Times New Roman"/>
          <w:sz w:val="20"/>
          <w:szCs w:val="20"/>
          <w:highlight w:val="yellow"/>
          <w:lang w:val="el-GR"/>
        </w:rPr>
        <w:instrText>:62000</w:instrText>
      </w:r>
      <w:r w:rsidRPr="00A47F3F">
        <w:rPr>
          <w:rFonts w:ascii="Times New Roman" w:eastAsia="Times New Roman" w:hAnsi="Times New Roman" w:cs="Times New Roman"/>
          <w:sz w:val="20"/>
          <w:szCs w:val="20"/>
          <w:highlight w:val="yellow"/>
        </w:rPr>
        <w:instrText>CC</w:instrText>
      </w:r>
      <w:r w:rsidRPr="00A47F3F">
        <w:rPr>
          <w:rFonts w:ascii="Times New Roman" w:eastAsia="Times New Roman" w:hAnsi="Times New Roman" w:cs="Times New Roman"/>
          <w:sz w:val="20"/>
          <w:szCs w:val="20"/>
          <w:highlight w:val="yellow"/>
          <w:lang w:val="el-GR"/>
        </w:rPr>
        <w:instrText>0453" \</w:instrText>
      </w:r>
      <w:r w:rsidRPr="00A47F3F">
        <w:rPr>
          <w:rFonts w:ascii="Times New Roman" w:eastAsia="Times New Roman" w:hAnsi="Times New Roman" w:cs="Times New Roman"/>
          <w:sz w:val="20"/>
          <w:szCs w:val="20"/>
          <w:highlight w:val="yellow"/>
        </w:rPr>
        <w:instrText>l</w:instrText>
      </w:r>
      <w:r w:rsidRPr="00A47F3F">
        <w:rPr>
          <w:rFonts w:ascii="Times New Roman" w:eastAsia="Times New Roman" w:hAnsi="Times New Roman" w:cs="Times New Roman"/>
          <w:sz w:val="20"/>
          <w:szCs w:val="20"/>
          <w:highlight w:val="yellow"/>
          <w:lang w:val="el-GR"/>
        </w:rPr>
        <w:instrText xml:space="preserve"> "</w:instrText>
      </w:r>
      <w:r w:rsidRPr="00A47F3F">
        <w:rPr>
          <w:rFonts w:ascii="Times New Roman" w:eastAsia="Times New Roman" w:hAnsi="Times New Roman" w:cs="Times New Roman"/>
          <w:sz w:val="20"/>
          <w:szCs w:val="20"/>
          <w:highlight w:val="yellow"/>
        </w:rPr>
        <w:instrText>Footnote</w:instrText>
      </w:r>
      <w:r w:rsidRPr="00A47F3F">
        <w:rPr>
          <w:rFonts w:ascii="Times New Roman" w:eastAsia="Times New Roman" w:hAnsi="Times New Roman" w:cs="Times New Roman"/>
          <w:sz w:val="20"/>
          <w:szCs w:val="20"/>
          <w:highlight w:val="yellow"/>
          <w:lang w:val="el-GR"/>
        </w:rPr>
        <w:instrText xml:space="preserve">33" </w:instrText>
      </w:r>
      <w:r w:rsidRPr="00A47F3F">
        <w:rPr>
          <w:rFonts w:ascii="Times New Roman" w:eastAsia="Times New Roman" w:hAnsi="Times New Roman" w:cs="Times New Roman"/>
          <w:sz w:val="20"/>
          <w:szCs w:val="20"/>
          <w:highlight w:val="yellow"/>
        </w:rPr>
        <w:fldChar w:fldCharType="separate"/>
      </w:r>
      <w:r w:rsidRPr="007668E2">
        <w:rPr>
          <w:rFonts w:ascii="Times New Roman" w:eastAsia="Times New Roman" w:hAnsi="Times New Roman" w:cs="Times New Roman"/>
          <w:sz w:val="20"/>
          <w:szCs w:val="20"/>
          <w:highlight w:val="yellow"/>
          <w:bdr w:val="none" w:sz="0" w:space="0" w:color="auto" w:frame="1"/>
          <w:shd w:val="clear" w:color="auto" w:fill="FFFFFF"/>
          <w:lang w:val="el-GR"/>
        </w:rPr>
        <w:t>(33)</w:t>
      </w:r>
      <w:r w:rsidRPr="007668E2">
        <w:rPr>
          <w:rFonts w:ascii="Times New Roman" w:eastAsia="Times New Roman" w:hAnsi="Times New Roman" w:cs="Times New Roman"/>
          <w:sz w:val="20"/>
          <w:szCs w:val="20"/>
          <w:highlight w:val="yellow"/>
          <w:bdr w:val="none" w:sz="0" w:space="0" w:color="auto" w:frame="1"/>
          <w:shd w:val="clear" w:color="auto" w:fill="FFFFFF"/>
        </w:rPr>
        <w:t> </w:t>
      </w:r>
      <w:r w:rsidRPr="00A47F3F">
        <w:rPr>
          <w:rFonts w:ascii="Times New Roman" w:eastAsia="Times New Roman" w:hAnsi="Times New Roman" w:cs="Times New Roman"/>
          <w:sz w:val="20"/>
          <w:szCs w:val="20"/>
          <w:highlight w:val="yellow"/>
        </w:rPr>
        <w:fldChar w:fldCharType="end"/>
      </w:r>
      <w:bookmarkEnd w:id="34"/>
      <w:r w:rsidRPr="00A47F3F">
        <w:rPr>
          <w:rFonts w:ascii="Times New Roman" w:eastAsia="Times New Roman" w:hAnsi="Times New Roman" w:cs="Times New Roman"/>
          <w:sz w:val="20"/>
          <w:szCs w:val="20"/>
          <w:highlight w:val="yellow"/>
          <w:shd w:val="clear" w:color="auto" w:fill="FFFFFF"/>
          <w:lang w:val="el-GR"/>
        </w:rPr>
        <w:t>.</w:t>
      </w:r>
    </w:p>
    <w:p w:rsidR="00A47F3F" w:rsidRPr="00A47F3F" w:rsidRDefault="00A47F3F" w:rsidP="00A47F3F">
      <w:pPr>
        <w:spacing w:after="0" w:line="240" w:lineRule="auto"/>
        <w:rPr>
          <w:rFonts w:ascii="Times New Roman" w:eastAsia="Times New Roman" w:hAnsi="Times New Roman" w:cs="Times New Roman"/>
          <w:sz w:val="20"/>
          <w:szCs w:val="20"/>
          <w:highlight w:val="yellow"/>
          <w:lang w:val="el-GR"/>
        </w:rPr>
      </w:pPr>
      <w:r w:rsidRPr="00A47F3F">
        <w:rPr>
          <w:rFonts w:ascii="Times New Roman" w:eastAsia="Times New Roman" w:hAnsi="Times New Roman" w:cs="Times New Roman"/>
          <w:sz w:val="20"/>
          <w:szCs w:val="20"/>
          <w:highlight w:val="yellow"/>
          <w:shd w:val="clear" w:color="auto" w:fill="FFFFFF"/>
          <w:lang w:val="el-GR"/>
        </w:rPr>
        <w:t xml:space="preserve">43. Στην παρούσα υπόθεση, επιβάλλεται η διαπίστωση ότι το Δικαστήριο δεν περιόρισε τα διαχρονικά αποτελέσματα της </w:t>
      </w:r>
      <w:proofErr w:type="spellStart"/>
      <w:r w:rsidRPr="00A47F3F">
        <w:rPr>
          <w:rFonts w:ascii="Times New Roman" w:eastAsia="Times New Roman" w:hAnsi="Times New Roman" w:cs="Times New Roman"/>
          <w:sz w:val="20"/>
          <w:szCs w:val="20"/>
          <w:highlight w:val="yellow"/>
          <w:shd w:val="clear" w:color="auto" w:fill="FFFFFF"/>
          <w:lang w:val="el-GR"/>
        </w:rPr>
        <w:t>προπαρατεθείσας</w:t>
      </w:r>
      <w:proofErr w:type="spellEnd"/>
      <w:r w:rsidRPr="00A47F3F">
        <w:rPr>
          <w:rFonts w:ascii="Times New Roman" w:eastAsia="Times New Roman" w:hAnsi="Times New Roman" w:cs="Times New Roman"/>
          <w:sz w:val="20"/>
          <w:szCs w:val="20"/>
          <w:highlight w:val="yellow"/>
          <w:shd w:val="clear" w:color="auto" w:fill="FFFFFF"/>
          <w:lang w:val="el-GR"/>
        </w:rPr>
        <w:t xml:space="preserve"> αποφάσεώς του </w:t>
      </w:r>
      <w:proofErr w:type="spellStart"/>
      <w:r w:rsidRPr="00A47F3F">
        <w:rPr>
          <w:rFonts w:ascii="Times New Roman" w:eastAsia="Times New Roman" w:hAnsi="Times New Roman" w:cs="Times New Roman"/>
          <w:sz w:val="20"/>
          <w:szCs w:val="20"/>
          <w:highlight w:val="yellow"/>
          <w:shd w:val="clear" w:color="auto" w:fill="FFFFFF"/>
        </w:rPr>
        <w:t>Voogd</w:t>
      </w:r>
      <w:proofErr w:type="spellEnd"/>
      <w:r w:rsidRPr="00A47F3F">
        <w:rPr>
          <w:rFonts w:ascii="Times New Roman" w:eastAsia="Times New Roman" w:hAnsi="Times New Roman" w:cs="Times New Roman"/>
          <w:sz w:val="20"/>
          <w:szCs w:val="20"/>
          <w:highlight w:val="yellow"/>
          <w:shd w:val="clear" w:color="auto" w:fill="FFFFFF"/>
          <w:lang w:val="el-GR"/>
        </w:rPr>
        <w:t xml:space="preserve">. Επομένως, η απόφαση αυτή έχει κατ' ανάγκη αναδρομικό αποτέλεσμα και, ως εκ τούτου, μπορεί να εφαρμοστεί σε έννομες σχέσεις που γεννήθηκαν και </w:t>
      </w:r>
      <w:proofErr w:type="spellStart"/>
      <w:r w:rsidRPr="00A47F3F">
        <w:rPr>
          <w:rFonts w:ascii="Times New Roman" w:eastAsia="Times New Roman" w:hAnsi="Times New Roman" w:cs="Times New Roman"/>
          <w:sz w:val="20"/>
          <w:szCs w:val="20"/>
          <w:highlight w:val="yellow"/>
          <w:shd w:val="clear" w:color="auto" w:fill="FFFFFF"/>
          <w:lang w:val="el-GR"/>
        </w:rPr>
        <w:t>συνήφθησαν</w:t>
      </w:r>
      <w:proofErr w:type="spellEnd"/>
      <w:r w:rsidRPr="00A47F3F">
        <w:rPr>
          <w:rFonts w:ascii="Times New Roman" w:eastAsia="Times New Roman" w:hAnsi="Times New Roman" w:cs="Times New Roman"/>
          <w:sz w:val="20"/>
          <w:szCs w:val="20"/>
          <w:highlight w:val="yellow"/>
          <w:shd w:val="clear" w:color="auto" w:fill="FFFFFF"/>
          <w:lang w:val="el-GR"/>
        </w:rPr>
        <w:t xml:space="preserve"> πριν από τη δημοσίευσή της, ιδίως στις έννομες σχέσεις της εταιρίας </w:t>
      </w:r>
      <w:r w:rsidRPr="00A47F3F">
        <w:rPr>
          <w:rFonts w:ascii="Times New Roman" w:eastAsia="Times New Roman" w:hAnsi="Times New Roman" w:cs="Times New Roman"/>
          <w:sz w:val="20"/>
          <w:szCs w:val="20"/>
          <w:highlight w:val="yellow"/>
          <w:shd w:val="clear" w:color="auto" w:fill="FFFFFF"/>
        </w:rPr>
        <w:t>K</w:t>
      </w:r>
      <w:r w:rsidRPr="00A47F3F">
        <w:rPr>
          <w:rFonts w:ascii="Times New Roman" w:eastAsia="Times New Roman" w:hAnsi="Times New Roman" w:cs="Times New Roman"/>
          <w:sz w:val="20"/>
          <w:szCs w:val="20"/>
          <w:highlight w:val="yellow"/>
          <w:shd w:val="clear" w:color="auto" w:fill="FFFFFF"/>
          <w:lang w:val="el-GR"/>
        </w:rPr>
        <w:t>ü</w:t>
      </w:r>
      <w:proofErr w:type="spellStart"/>
      <w:r w:rsidRPr="00A47F3F">
        <w:rPr>
          <w:rFonts w:ascii="Times New Roman" w:eastAsia="Times New Roman" w:hAnsi="Times New Roman" w:cs="Times New Roman"/>
          <w:sz w:val="20"/>
          <w:szCs w:val="20"/>
          <w:highlight w:val="yellow"/>
          <w:shd w:val="clear" w:color="auto" w:fill="FFFFFF"/>
        </w:rPr>
        <w:t>hne</w:t>
      </w:r>
      <w:proofErr w:type="spellEnd"/>
      <w:r w:rsidRPr="00A47F3F">
        <w:rPr>
          <w:rFonts w:ascii="Times New Roman" w:eastAsia="Times New Roman" w:hAnsi="Times New Roman" w:cs="Times New Roman"/>
          <w:sz w:val="20"/>
          <w:szCs w:val="20"/>
          <w:highlight w:val="yellow"/>
          <w:shd w:val="clear" w:color="auto" w:fill="FFFFFF"/>
          <w:lang w:val="el-GR"/>
        </w:rPr>
        <w:t xml:space="preserve"> &amp; </w:t>
      </w:r>
      <w:proofErr w:type="spellStart"/>
      <w:r w:rsidRPr="00A47F3F">
        <w:rPr>
          <w:rFonts w:ascii="Times New Roman" w:eastAsia="Times New Roman" w:hAnsi="Times New Roman" w:cs="Times New Roman"/>
          <w:sz w:val="20"/>
          <w:szCs w:val="20"/>
          <w:highlight w:val="yellow"/>
          <w:shd w:val="clear" w:color="auto" w:fill="FFFFFF"/>
        </w:rPr>
        <w:t>Heitz</w:t>
      </w:r>
      <w:proofErr w:type="spellEnd"/>
      <w:r w:rsidRPr="00A47F3F">
        <w:rPr>
          <w:rFonts w:ascii="Times New Roman" w:eastAsia="Times New Roman" w:hAnsi="Times New Roman" w:cs="Times New Roman"/>
          <w:sz w:val="20"/>
          <w:szCs w:val="20"/>
          <w:highlight w:val="yellow"/>
          <w:shd w:val="clear" w:color="auto" w:fill="FFFFFF"/>
          <w:lang w:val="el-GR"/>
        </w:rPr>
        <w:t xml:space="preserve"> </w:t>
      </w:r>
      <w:r w:rsidRPr="00A47F3F">
        <w:rPr>
          <w:rFonts w:ascii="Times New Roman" w:eastAsia="Times New Roman" w:hAnsi="Times New Roman" w:cs="Times New Roman"/>
          <w:sz w:val="20"/>
          <w:szCs w:val="20"/>
          <w:highlight w:val="yellow"/>
          <w:shd w:val="clear" w:color="auto" w:fill="FFFFFF"/>
        </w:rPr>
        <w:t>NV</w:t>
      </w:r>
      <w:r w:rsidRPr="00A47F3F">
        <w:rPr>
          <w:rFonts w:ascii="Times New Roman" w:eastAsia="Times New Roman" w:hAnsi="Times New Roman" w:cs="Times New Roman"/>
          <w:sz w:val="20"/>
          <w:szCs w:val="20"/>
          <w:highlight w:val="yellow"/>
          <w:shd w:val="clear" w:color="auto" w:fill="FFFFFF"/>
          <w:lang w:val="el-GR"/>
        </w:rPr>
        <w:t xml:space="preserve"> με το </w:t>
      </w:r>
      <w:r w:rsidRPr="00A47F3F">
        <w:rPr>
          <w:rFonts w:ascii="Times New Roman" w:eastAsia="Times New Roman" w:hAnsi="Times New Roman" w:cs="Times New Roman"/>
          <w:sz w:val="20"/>
          <w:szCs w:val="20"/>
          <w:highlight w:val="yellow"/>
          <w:shd w:val="clear" w:color="auto" w:fill="FFFFFF"/>
        </w:rPr>
        <w:t>PVV</w:t>
      </w:r>
      <w:r w:rsidRPr="00A47F3F">
        <w:rPr>
          <w:rFonts w:ascii="Times New Roman" w:eastAsia="Times New Roman" w:hAnsi="Times New Roman" w:cs="Times New Roman"/>
          <w:sz w:val="20"/>
          <w:szCs w:val="20"/>
          <w:highlight w:val="yellow"/>
          <w:shd w:val="clear" w:color="auto" w:fill="FFFFFF"/>
          <w:lang w:val="el-GR"/>
        </w:rPr>
        <w:t xml:space="preserve"> ως προς τις εξαγωγές τις οποίες αφορούν οι επίδικες δηλώσεις (που καταρτίστηκαν από τον Δεκέμβριο του 1986 έως τον Δεκέμβριο του 1987).</w:t>
      </w:r>
    </w:p>
    <w:p w:rsidR="00A47F3F" w:rsidRPr="00A47F3F" w:rsidRDefault="00A47F3F" w:rsidP="00A47F3F">
      <w:pPr>
        <w:spacing w:after="0" w:line="240" w:lineRule="auto"/>
        <w:rPr>
          <w:rFonts w:ascii="Times New Roman" w:eastAsia="Times New Roman" w:hAnsi="Times New Roman" w:cs="Times New Roman"/>
          <w:sz w:val="20"/>
          <w:szCs w:val="20"/>
          <w:highlight w:val="yellow"/>
          <w:lang w:val="el-GR"/>
        </w:rPr>
      </w:pPr>
      <w:r w:rsidRPr="00A47F3F">
        <w:rPr>
          <w:rFonts w:ascii="Times New Roman" w:eastAsia="Times New Roman" w:hAnsi="Times New Roman" w:cs="Times New Roman"/>
          <w:sz w:val="20"/>
          <w:szCs w:val="20"/>
          <w:highlight w:val="yellow"/>
          <w:shd w:val="clear" w:color="auto" w:fill="FFFFFF"/>
          <w:lang w:val="el-GR"/>
        </w:rPr>
        <w:t xml:space="preserve">44. Φρονώ ότι ο </w:t>
      </w:r>
      <w:r w:rsidRPr="00A47F3F">
        <w:rPr>
          <w:rFonts w:ascii="Times New Roman" w:eastAsia="Times New Roman" w:hAnsi="Times New Roman" w:cs="Times New Roman"/>
          <w:sz w:val="20"/>
          <w:szCs w:val="20"/>
          <w:highlight w:val="yellow"/>
          <w:shd w:val="clear" w:color="auto" w:fill="FFFFFF"/>
        </w:rPr>
        <w:t>PVV</w:t>
      </w:r>
      <w:r w:rsidRPr="00A47F3F">
        <w:rPr>
          <w:rFonts w:ascii="Times New Roman" w:eastAsia="Times New Roman" w:hAnsi="Times New Roman" w:cs="Times New Roman"/>
          <w:sz w:val="20"/>
          <w:szCs w:val="20"/>
          <w:highlight w:val="yellow"/>
          <w:shd w:val="clear" w:color="auto" w:fill="FFFFFF"/>
          <w:lang w:val="el-GR"/>
        </w:rPr>
        <w:t xml:space="preserve"> έπρεπε να αντλήσει από την ανωτέρω απόφαση τις επιβαλλόμενες συνέπειες. Δεν έπρεπε να απορρίψει την αίτηση της προσφεύγουσας εταιρίας, η οποία στηριζόταν στην ερμηνεία που έδωσε στους κρίσιμους κανονισμούς με την ευκαιρία αυτή το Δικαστήριο, με το αιτιολογικό και μόνον ότι η αρχή του σεβασμού του δεδικασμένου επέβαλε την απόρριψή της, δεδομένου ότι η αίτηση αυτή στρεφόταν κατά του κύρους προγενέστερης διοικητικής αποφάσεως η οποία είχε καταστεί απρόσβλητη κατόπιν απορρίψεως της ασκηθείσας κατ' αυτής προσφυγής με δικαστική απόφαση η οποία είχε καταστεί τελεσίδικη</w:t>
      </w:r>
      <w:r w:rsidRPr="00A47F3F">
        <w:rPr>
          <w:rFonts w:ascii="Times New Roman" w:eastAsia="Times New Roman" w:hAnsi="Times New Roman" w:cs="Times New Roman"/>
          <w:sz w:val="20"/>
          <w:szCs w:val="20"/>
          <w:highlight w:val="yellow"/>
          <w:shd w:val="clear" w:color="auto" w:fill="FFFFFF"/>
        </w:rPr>
        <w:t> </w:t>
      </w:r>
      <w:r w:rsidRPr="007668E2">
        <w:rPr>
          <w:rFonts w:ascii="Times New Roman" w:eastAsia="Times New Roman" w:hAnsi="Times New Roman" w:cs="Times New Roman"/>
          <w:sz w:val="20"/>
          <w:szCs w:val="20"/>
          <w:highlight w:val="yellow"/>
          <w:shd w:val="clear" w:color="auto" w:fill="FFFFFF"/>
        </w:rPr>
        <w:t> </w:t>
      </w:r>
      <w:bookmarkStart w:id="35" w:name="Footref34"/>
      <w:r w:rsidRPr="00A47F3F">
        <w:rPr>
          <w:rFonts w:ascii="Times New Roman" w:eastAsia="Times New Roman" w:hAnsi="Times New Roman" w:cs="Times New Roman"/>
          <w:sz w:val="20"/>
          <w:szCs w:val="20"/>
          <w:highlight w:val="yellow"/>
        </w:rPr>
        <w:fldChar w:fldCharType="begin"/>
      </w:r>
      <w:r w:rsidRPr="00A47F3F">
        <w:rPr>
          <w:rFonts w:ascii="Times New Roman" w:eastAsia="Times New Roman" w:hAnsi="Times New Roman" w:cs="Times New Roman"/>
          <w:sz w:val="20"/>
          <w:szCs w:val="20"/>
          <w:highlight w:val="yellow"/>
          <w:lang w:val="el-GR"/>
        </w:rPr>
        <w:instrText xml:space="preserve"> </w:instrText>
      </w:r>
      <w:r w:rsidRPr="00A47F3F">
        <w:rPr>
          <w:rFonts w:ascii="Times New Roman" w:eastAsia="Times New Roman" w:hAnsi="Times New Roman" w:cs="Times New Roman"/>
          <w:sz w:val="20"/>
          <w:szCs w:val="20"/>
          <w:highlight w:val="yellow"/>
        </w:rPr>
        <w:instrText>HYPERLINK</w:instrText>
      </w:r>
      <w:r w:rsidRPr="00A47F3F">
        <w:rPr>
          <w:rFonts w:ascii="Times New Roman" w:eastAsia="Times New Roman" w:hAnsi="Times New Roman" w:cs="Times New Roman"/>
          <w:sz w:val="20"/>
          <w:szCs w:val="20"/>
          <w:highlight w:val="yellow"/>
          <w:lang w:val="el-GR"/>
        </w:rPr>
        <w:instrText xml:space="preserve"> "</w:instrText>
      </w:r>
      <w:r w:rsidRPr="00A47F3F">
        <w:rPr>
          <w:rFonts w:ascii="Times New Roman" w:eastAsia="Times New Roman" w:hAnsi="Times New Roman" w:cs="Times New Roman"/>
          <w:sz w:val="20"/>
          <w:szCs w:val="20"/>
          <w:highlight w:val="yellow"/>
        </w:rPr>
        <w:instrText>http</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eur</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lex</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europa</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eu</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legal</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content</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EL</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TXT</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qid</w:instrText>
      </w:r>
      <w:r w:rsidRPr="00A47F3F">
        <w:rPr>
          <w:rFonts w:ascii="Times New Roman" w:eastAsia="Times New Roman" w:hAnsi="Times New Roman" w:cs="Times New Roman"/>
          <w:sz w:val="20"/>
          <w:szCs w:val="20"/>
          <w:highlight w:val="yellow"/>
          <w:lang w:val="el-GR"/>
        </w:rPr>
        <w:instrText>=1457321373396&amp;</w:instrText>
      </w:r>
      <w:r w:rsidRPr="00A47F3F">
        <w:rPr>
          <w:rFonts w:ascii="Times New Roman" w:eastAsia="Times New Roman" w:hAnsi="Times New Roman" w:cs="Times New Roman"/>
          <w:sz w:val="20"/>
          <w:szCs w:val="20"/>
          <w:highlight w:val="yellow"/>
        </w:rPr>
        <w:instrText>uri</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CELEX</w:instrText>
      </w:r>
      <w:r w:rsidRPr="00A47F3F">
        <w:rPr>
          <w:rFonts w:ascii="Times New Roman" w:eastAsia="Times New Roman" w:hAnsi="Times New Roman" w:cs="Times New Roman"/>
          <w:sz w:val="20"/>
          <w:szCs w:val="20"/>
          <w:highlight w:val="yellow"/>
          <w:lang w:val="el-GR"/>
        </w:rPr>
        <w:instrText>:62000</w:instrText>
      </w:r>
      <w:r w:rsidRPr="00A47F3F">
        <w:rPr>
          <w:rFonts w:ascii="Times New Roman" w:eastAsia="Times New Roman" w:hAnsi="Times New Roman" w:cs="Times New Roman"/>
          <w:sz w:val="20"/>
          <w:szCs w:val="20"/>
          <w:highlight w:val="yellow"/>
        </w:rPr>
        <w:instrText>CC</w:instrText>
      </w:r>
      <w:r w:rsidRPr="00A47F3F">
        <w:rPr>
          <w:rFonts w:ascii="Times New Roman" w:eastAsia="Times New Roman" w:hAnsi="Times New Roman" w:cs="Times New Roman"/>
          <w:sz w:val="20"/>
          <w:szCs w:val="20"/>
          <w:highlight w:val="yellow"/>
          <w:lang w:val="el-GR"/>
        </w:rPr>
        <w:instrText>0453" \</w:instrText>
      </w:r>
      <w:r w:rsidRPr="00A47F3F">
        <w:rPr>
          <w:rFonts w:ascii="Times New Roman" w:eastAsia="Times New Roman" w:hAnsi="Times New Roman" w:cs="Times New Roman"/>
          <w:sz w:val="20"/>
          <w:szCs w:val="20"/>
          <w:highlight w:val="yellow"/>
        </w:rPr>
        <w:instrText>l</w:instrText>
      </w:r>
      <w:r w:rsidRPr="00A47F3F">
        <w:rPr>
          <w:rFonts w:ascii="Times New Roman" w:eastAsia="Times New Roman" w:hAnsi="Times New Roman" w:cs="Times New Roman"/>
          <w:sz w:val="20"/>
          <w:szCs w:val="20"/>
          <w:highlight w:val="yellow"/>
          <w:lang w:val="el-GR"/>
        </w:rPr>
        <w:instrText xml:space="preserve"> "</w:instrText>
      </w:r>
      <w:r w:rsidRPr="00A47F3F">
        <w:rPr>
          <w:rFonts w:ascii="Times New Roman" w:eastAsia="Times New Roman" w:hAnsi="Times New Roman" w:cs="Times New Roman"/>
          <w:sz w:val="20"/>
          <w:szCs w:val="20"/>
          <w:highlight w:val="yellow"/>
        </w:rPr>
        <w:instrText>Footnote</w:instrText>
      </w:r>
      <w:r w:rsidRPr="00A47F3F">
        <w:rPr>
          <w:rFonts w:ascii="Times New Roman" w:eastAsia="Times New Roman" w:hAnsi="Times New Roman" w:cs="Times New Roman"/>
          <w:sz w:val="20"/>
          <w:szCs w:val="20"/>
          <w:highlight w:val="yellow"/>
          <w:lang w:val="el-GR"/>
        </w:rPr>
        <w:instrText xml:space="preserve">34" </w:instrText>
      </w:r>
      <w:r w:rsidRPr="00A47F3F">
        <w:rPr>
          <w:rFonts w:ascii="Times New Roman" w:eastAsia="Times New Roman" w:hAnsi="Times New Roman" w:cs="Times New Roman"/>
          <w:sz w:val="20"/>
          <w:szCs w:val="20"/>
          <w:highlight w:val="yellow"/>
        </w:rPr>
        <w:fldChar w:fldCharType="separate"/>
      </w:r>
      <w:r w:rsidRPr="007668E2">
        <w:rPr>
          <w:rFonts w:ascii="Times New Roman" w:eastAsia="Times New Roman" w:hAnsi="Times New Roman" w:cs="Times New Roman"/>
          <w:sz w:val="20"/>
          <w:szCs w:val="20"/>
          <w:highlight w:val="yellow"/>
          <w:bdr w:val="none" w:sz="0" w:space="0" w:color="auto" w:frame="1"/>
          <w:shd w:val="clear" w:color="auto" w:fill="FFFFFF"/>
          <w:lang w:val="el-GR"/>
        </w:rPr>
        <w:t>(34)</w:t>
      </w:r>
      <w:r w:rsidRPr="007668E2">
        <w:rPr>
          <w:rFonts w:ascii="Times New Roman" w:eastAsia="Times New Roman" w:hAnsi="Times New Roman" w:cs="Times New Roman"/>
          <w:sz w:val="20"/>
          <w:szCs w:val="20"/>
          <w:highlight w:val="yellow"/>
          <w:bdr w:val="none" w:sz="0" w:space="0" w:color="auto" w:frame="1"/>
          <w:shd w:val="clear" w:color="auto" w:fill="FFFFFF"/>
        </w:rPr>
        <w:t> </w:t>
      </w:r>
      <w:r w:rsidRPr="00A47F3F">
        <w:rPr>
          <w:rFonts w:ascii="Times New Roman" w:eastAsia="Times New Roman" w:hAnsi="Times New Roman" w:cs="Times New Roman"/>
          <w:sz w:val="20"/>
          <w:szCs w:val="20"/>
          <w:highlight w:val="yellow"/>
        </w:rPr>
        <w:fldChar w:fldCharType="end"/>
      </w:r>
      <w:bookmarkEnd w:id="35"/>
      <w:r w:rsidRPr="00A47F3F">
        <w:rPr>
          <w:rFonts w:ascii="Times New Roman" w:eastAsia="Times New Roman" w:hAnsi="Times New Roman" w:cs="Times New Roman"/>
          <w:sz w:val="20"/>
          <w:szCs w:val="20"/>
          <w:highlight w:val="yellow"/>
          <w:shd w:val="clear" w:color="auto" w:fill="FFFFFF"/>
          <w:lang w:val="el-GR"/>
        </w:rPr>
        <w:t>.</w:t>
      </w:r>
    </w:p>
    <w:p w:rsidR="00A47F3F" w:rsidRPr="00A47F3F" w:rsidRDefault="00A47F3F" w:rsidP="00A47F3F">
      <w:pPr>
        <w:spacing w:after="0" w:line="240" w:lineRule="auto"/>
        <w:rPr>
          <w:rFonts w:ascii="Times New Roman" w:eastAsia="Times New Roman" w:hAnsi="Times New Roman" w:cs="Times New Roman"/>
          <w:sz w:val="20"/>
          <w:szCs w:val="20"/>
          <w:highlight w:val="yellow"/>
          <w:lang w:val="el-GR"/>
        </w:rPr>
      </w:pPr>
      <w:r w:rsidRPr="00A47F3F">
        <w:rPr>
          <w:rFonts w:ascii="Times New Roman" w:eastAsia="Times New Roman" w:hAnsi="Times New Roman" w:cs="Times New Roman"/>
          <w:sz w:val="20"/>
          <w:szCs w:val="20"/>
          <w:highlight w:val="yellow"/>
          <w:shd w:val="clear" w:color="auto" w:fill="FFFFFF"/>
          <w:lang w:val="el-GR"/>
        </w:rPr>
        <w:t xml:space="preserve">45. Πράγματι, επιβάλλεται να </w:t>
      </w:r>
      <w:proofErr w:type="spellStart"/>
      <w:r w:rsidRPr="00A47F3F">
        <w:rPr>
          <w:rFonts w:ascii="Times New Roman" w:eastAsia="Times New Roman" w:hAnsi="Times New Roman" w:cs="Times New Roman"/>
          <w:sz w:val="20"/>
          <w:szCs w:val="20"/>
          <w:highlight w:val="yellow"/>
          <w:shd w:val="clear" w:color="auto" w:fill="FFFFFF"/>
          <w:lang w:val="el-GR"/>
        </w:rPr>
        <w:t>υπομνησθεί</w:t>
      </w:r>
      <w:proofErr w:type="spellEnd"/>
      <w:r w:rsidRPr="00A47F3F">
        <w:rPr>
          <w:rFonts w:ascii="Times New Roman" w:eastAsia="Times New Roman" w:hAnsi="Times New Roman" w:cs="Times New Roman"/>
          <w:sz w:val="20"/>
          <w:szCs w:val="20"/>
          <w:highlight w:val="yellow"/>
          <w:shd w:val="clear" w:color="auto" w:fill="FFFFFF"/>
          <w:lang w:val="el-GR"/>
        </w:rPr>
        <w:t xml:space="preserve"> ότι το Δικαστήριο τόνισε ότι είναι ασυμβίβαστη με τις επιταγές που είναι συμφυείς με την ίδια τη φύση του κοινοτικού δικαίου κάθε διάταξη εθνικής έννομης τάξεως ή κάθε διοικητική, νομοθετική ή δικαστική πρακτική που θα είχε ως αποτέλεσμα τη μείωση της αποτελεσματικότητας του κοινοτικού δικαίου, αφαιρώντας από τον αρμόδιο για την εφαρμογή του κοινοτικού δικαίου δικαστή την εξουσία να πράξει, και μάλιστα κατά τη στιγμή της εφαρμογής, </w:t>
      </w:r>
      <w:proofErr w:type="spellStart"/>
      <w:r w:rsidRPr="00A47F3F">
        <w:rPr>
          <w:rFonts w:ascii="Times New Roman" w:eastAsia="Times New Roman" w:hAnsi="Times New Roman" w:cs="Times New Roman"/>
          <w:sz w:val="20"/>
          <w:szCs w:val="20"/>
          <w:highlight w:val="yellow"/>
          <w:shd w:val="clear" w:color="auto" w:fill="FFFFFF"/>
          <w:lang w:val="el-GR"/>
        </w:rPr>
        <w:t>ό,τι</w:t>
      </w:r>
      <w:proofErr w:type="spellEnd"/>
      <w:r w:rsidRPr="00A47F3F">
        <w:rPr>
          <w:rFonts w:ascii="Times New Roman" w:eastAsia="Times New Roman" w:hAnsi="Times New Roman" w:cs="Times New Roman"/>
          <w:sz w:val="20"/>
          <w:szCs w:val="20"/>
          <w:highlight w:val="yellow"/>
          <w:shd w:val="clear" w:color="auto" w:fill="FFFFFF"/>
          <w:lang w:val="el-GR"/>
        </w:rPr>
        <w:t xml:space="preserve"> είναι αναγκαίο για να εξοβελίσει τις εθνικές νομοθετικές διατάξεις που ενδέχεται να εμποδίσουν, έστω και προσωρινώς, την πλήρη αποτελεσματικότητα των κοινοτικών κανόνων</w:t>
      </w:r>
      <w:r w:rsidRPr="00A47F3F">
        <w:rPr>
          <w:rFonts w:ascii="Times New Roman" w:eastAsia="Times New Roman" w:hAnsi="Times New Roman" w:cs="Times New Roman"/>
          <w:sz w:val="20"/>
          <w:szCs w:val="20"/>
          <w:highlight w:val="yellow"/>
          <w:shd w:val="clear" w:color="auto" w:fill="FFFFFF"/>
        </w:rPr>
        <w:t> </w:t>
      </w:r>
      <w:r w:rsidRPr="007668E2">
        <w:rPr>
          <w:rFonts w:ascii="Times New Roman" w:eastAsia="Times New Roman" w:hAnsi="Times New Roman" w:cs="Times New Roman"/>
          <w:sz w:val="20"/>
          <w:szCs w:val="20"/>
          <w:highlight w:val="yellow"/>
          <w:shd w:val="clear" w:color="auto" w:fill="FFFFFF"/>
        </w:rPr>
        <w:t> </w:t>
      </w:r>
      <w:bookmarkStart w:id="36" w:name="Footref35"/>
      <w:r w:rsidRPr="00A47F3F">
        <w:rPr>
          <w:rFonts w:ascii="Times New Roman" w:eastAsia="Times New Roman" w:hAnsi="Times New Roman" w:cs="Times New Roman"/>
          <w:sz w:val="20"/>
          <w:szCs w:val="20"/>
          <w:highlight w:val="yellow"/>
        </w:rPr>
        <w:fldChar w:fldCharType="begin"/>
      </w:r>
      <w:r w:rsidRPr="00A47F3F">
        <w:rPr>
          <w:rFonts w:ascii="Times New Roman" w:eastAsia="Times New Roman" w:hAnsi="Times New Roman" w:cs="Times New Roman"/>
          <w:sz w:val="20"/>
          <w:szCs w:val="20"/>
          <w:highlight w:val="yellow"/>
          <w:lang w:val="el-GR"/>
        </w:rPr>
        <w:instrText xml:space="preserve"> </w:instrText>
      </w:r>
      <w:r w:rsidRPr="00A47F3F">
        <w:rPr>
          <w:rFonts w:ascii="Times New Roman" w:eastAsia="Times New Roman" w:hAnsi="Times New Roman" w:cs="Times New Roman"/>
          <w:sz w:val="20"/>
          <w:szCs w:val="20"/>
          <w:highlight w:val="yellow"/>
        </w:rPr>
        <w:instrText>HYPERLINK</w:instrText>
      </w:r>
      <w:r w:rsidRPr="00A47F3F">
        <w:rPr>
          <w:rFonts w:ascii="Times New Roman" w:eastAsia="Times New Roman" w:hAnsi="Times New Roman" w:cs="Times New Roman"/>
          <w:sz w:val="20"/>
          <w:szCs w:val="20"/>
          <w:highlight w:val="yellow"/>
          <w:lang w:val="el-GR"/>
        </w:rPr>
        <w:instrText xml:space="preserve"> "</w:instrText>
      </w:r>
      <w:r w:rsidRPr="00A47F3F">
        <w:rPr>
          <w:rFonts w:ascii="Times New Roman" w:eastAsia="Times New Roman" w:hAnsi="Times New Roman" w:cs="Times New Roman"/>
          <w:sz w:val="20"/>
          <w:szCs w:val="20"/>
          <w:highlight w:val="yellow"/>
        </w:rPr>
        <w:instrText>http</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eur</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lex</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europa</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eu</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legal</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content</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EL</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TXT</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qid</w:instrText>
      </w:r>
      <w:r w:rsidRPr="00A47F3F">
        <w:rPr>
          <w:rFonts w:ascii="Times New Roman" w:eastAsia="Times New Roman" w:hAnsi="Times New Roman" w:cs="Times New Roman"/>
          <w:sz w:val="20"/>
          <w:szCs w:val="20"/>
          <w:highlight w:val="yellow"/>
          <w:lang w:val="el-GR"/>
        </w:rPr>
        <w:instrText>=1457321373396&amp;</w:instrText>
      </w:r>
      <w:r w:rsidRPr="00A47F3F">
        <w:rPr>
          <w:rFonts w:ascii="Times New Roman" w:eastAsia="Times New Roman" w:hAnsi="Times New Roman" w:cs="Times New Roman"/>
          <w:sz w:val="20"/>
          <w:szCs w:val="20"/>
          <w:highlight w:val="yellow"/>
        </w:rPr>
        <w:instrText>uri</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CELEX</w:instrText>
      </w:r>
      <w:r w:rsidRPr="00A47F3F">
        <w:rPr>
          <w:rFonts w:ascii="Times New Roman" w:eastAsia="Times New Roman" w:hAnsi="Times New Roman" w:cs="Times New Roman"/>
          <w:sz w:val="20"/>
          <w:szCs w:val="20"/>
          <w:highlight w:val="yellow"/>
          <w:lang w:val="el-GR"/>
        </w:rPr>
        <w:instrText>:62000</w:instrText>
      </w:r>
      <w:r w:rsidRPr="00A47F3F">
        <w:rPr>
          <w:rFonts w:ascii="Times New Roman" w:eastAsia="Times New Roman" w:hAnsi="Times New Roman" w:cs="Times New Roman"/>
          <w:sz w:val="20"/>
          <w:szCs w:val="20"/>
          <w:highlight w:val="yellow"/>
        </w:rPr>
        <w:instrText>CC</w:instrText>
      </w:r>
      <w:r w:rsidRPr="00A47F3F">
        <w:rPr>
          <w:rFonts w:ascii="Times New Roman" w:eastAsia="Times New Roman" w:hAnsi="Times New Roman" w:cs="Times New Roman"/>
          <w:sz w:val="20"/>
          <w:szCs w:val="20"/>
          <w:highlight w:val="yellow"/>
          <w:lang w:val="el-GR"/>
        </w:rPr>
        <w:instrText>0453" \</w:instrText>
      </w:r>
      <w:r w:rsidRPr="00A47F3F">
        <w:rPr>
          <w:rFonts w:ascii="Times New Roman" w:eastAsia="Times New Roman" w:hAnsi="Times New Roman" w:cs="Times New Roman"/>
          <w:sz w:val="20"/>
          <w:szCs w:val="20"/>
          <w:highlight w:val="yellow"/>
        </w:rPr>
        <w:instrText>l</w:instrText>
      </w:r>
      <w:r w:rsidRPr="00A47F3F">
        <w:rPr>
          <w:rFonts w:ascii="Times New Roman" w:eastAsia="Times New Roman" w:hAnsi="Times New Roman" w:cs="Times New Roman"/>
          <w:sz w:val="20"/>
          <w:szCs w:val="20"/>
          <w:highlight w:val="yellow"/>
          <w:lang w:val="el-GR"/>
        </w:rPr>
        <w:instrText xml:space="preserve"> "</w:instrText>
      </w:r>
      <w:r w:rsidRPr="00A47F3F">
        <w:rPr>
          <w:rFonts w:ascii="Times New Roman" w:eastAsia="Times New Roman" w:hAnsi="Times New Roman" w:cs="Times New Roman"/>
          <w:sz w:val="20"/>
          <w:szCs w:val="20"/>
          <w:highlight w:val="yellow"/>
        </w:rPr>
        <w:instrText>Footnote</w:instrText>
      </w:r>
      <w:r w:rsidRPr="00A47F3F">
        <w:rPr>
          <w:rFonts w:ascii="Times New Roman" w:eastAsia="Times New Roman" w:hAnsi="Times New Roman" w:cs="Times New Roman"/>
          <w:sz w:val="20"/>
          <w:szCs w:val="20"/>
          <w:highlight w:val="yellow"/>
          <w:lang w:val="el-GR"/>
        </w:rPr>
        <w:instrText xml:space="preserve">35" </w:instrText>
      </w:r>
      <w:r w:rsidRPr="00A47F3F">
        <w:rPr>
          <w:rFonts w:ascii="Times New Roman" w:eastAsia="Times New Roman" w:hAnsi="Times New Roman" w:cs="Times New Roman"/>
          <w:sz w:val="20"/>
          <w:szCs w:val="20"/>
          <w:highlight w:val="yellow"/>
        </w:rPr>
        <w:fldChar w:fldCharType="separate"/>
      </w:r>
      <w:r w:rsidRPr="007668E2">
        <w:rPr>
          <w:rFonts w:ascii="Times New Roman" w:eastAsia="Times New Roman" w:hAnsi="Times New Roman" w:cs="Times New Roman"/>
          <w:sz w:val="20"/>
          <w:szCs w:val="20"/>
          <w:highlight w:val="yellow"/>
          <w:bdr w:val="none" w:sz="0" w:space="0" w:color="auto" w:frame="1"/>
          <w:shd w:val="clear" w:color="auto" w:fill="FFFFFF"/>
          <w:lang w:val="el-GR"/>
        </w:rPr>
        <w:t>(35)</w:t>
      </w:r>
      <w:r w:rsidRPr="007668E2">
        <w:rPr>
          <w:rFonts w:ascii="Times New Roman" w:eastAsia="Times New Roman" w:hAnsi="Times New Roman" w:cs="Times New Roman"/>
          <w:sz w:val="20"/>
          <w:szCs w:val="20"/>
          <w:highlight w:val="yellow"/>
          <w:bdr w:val="none" w:sz="0" w:space="0" w:color="auto" w:frame="1"/>
          <w:shd w:val="clear" w:color="auto" w:fill="FFFFFF"/>
        </w:rPr>
        <w:t> </w:t>
      </w:r>
      <w:r w:rsidRPr="00A47F3F">
        <w:rPr>
          <w:rFonts w:ascii="Times New Roman" w:eastAsia="Times New Roman" w:hAnsi="Times New Roman" w:cs="Times New Roman"/>
          <w:sz w:val="20"/>
          <w:szCs w:val="20"/>
          <w:highlight w:val="yellow"/>
        </w:rPr>
        <w:fldChar w:fldCharType="end"/>
      </w:r>
      <w:bookmarkEnd w:id="36"/>
      <w:r w:rsidRPr="00A47F3F">
        <w:rPr>
          <w:rFonts w:ascii="Times New Roman" w:eastAsia="Times New Roman" w:hAnsi="Times New Roman" w:cs="Times New Roman"/>
          <w:sz w:val="20"/>
          <w:szCs w:val="20"/>
          <w:highlight w:val="yellow"/>
          <w:shd w:val="clear" w:color="auto" w:fill="FFFFFF"/>
          <w:lang w:val="el-GR"/>
        </w:rPr>
        <w:t>.</w:t>
      </w:r>
    </w:p>
    <w:p w:rsidR="00A47F3F" w:rsidRPr="00A47F3F" w:rsidRDefault="00A47F3F" w:rsidP="00A47F3F">
      <w:pPr>
        <w:spacing w:after="0" w:line="240" w:lineRule="auto"/>
        <w:rPr>
          <w:rFonts w:ascii="Times New Roman" w:eastAsia="Times New Roman" w:hAnsi="Times New Roman" w:cs="Times New Roman"/>
          <w:sz w:val="20"/>
          <w:szCs w:val="20"/>
          <w:highlight w:val="yellow"/>
          <w:lang w:val="el-GR"/>
        </w:rPr>
      </w:pPr>
      <w:r w:rsidRPr="00A47F3F">
        <w:rPr>
          <w:rFonts w:ascii="Times New Roman" w:eastAsia="Times New Roman" w:hAnsi="Times New Roman" w:cs="Times New Roman"/>
          <w:sz w:val="20"/>
          <w:szCs w:val="20"/>
          <w:highlight w:val="yellow"/>
          <w:shd w:val="clear" w:color="auto" w:fill="FFFFFF"/>
          <w:lang w:val="el-GR"/>
        </w:rPr>
        <w:t>46. Η εμφατική αυτή διαπίστωση στηρίζεται στις αρχές της άμεσης εφαρμογής</w:t>
      </w:r>
      <w:r w:rsidRPr="00A47F3F">
        <w:rPr>
          <w:rFonts w:ascii="Times New Roman" w:eastAsia="Times New Roman" w:hAnsi="Times New Roman" w:cs="Times New Roman"/>
          <w:sz w:val="20"/>
          <w:szCs w:val="20"/>
          <w:highlight w:val="yellow"/>
          <w:shd w:val="clear" w:color="auto" w:fill="FFFFFF"/>
        </w:rPr>
        <w:t> </w:t>
      </w:r>
      <w:r w:rsidRPr="007668E2">
        <w:rPr>
          <w:rFonts w:ascii="Times New Roman" w:eastAsia="Times New Roman" w:hAnsi="Times New Roman" w:cs="Times New Roman"/>
          <w:sz w:val="20"/>
          <w:szCs w:val="20"/>
          <w:highlight w:val="yellow"/>
          <w:shd w:val="clear" w:color="auto" w:fill="FFFFFF"/>
        </w:rPr>
        <w:t> </w:t>
      </w:r>
      <w:bookmarkStart w:id="37" w:name="Footref36"/>
      <w:r w:rsidRPr="00A47F3F">
        <w:rPr>
          <w:rFonts w:ascii="Times New Roman" w:eastAsia="Times New Roman" w:hAnsi="Times New Roman" w:cs="Times New Roman"/>
          <w:sz w:val="20"/>
          <w:szCs w:val="20"/>
          <w:highlight w:val="yellow"/>
        </w:rPr>
        <w:fldChar w:fldCharType="begin"/>
      </w:r>
      <w:r w:rsidRPr="00A47F3F">
        <w:rPr>
          <w:rFonts w:ascii="Times New Roman" w:eastAsia="Times New Roman" w:hAnsi="Times New Roman" w:cs="Times New Roman"/>
          <w:sz w:val="20"/>
          <w:szCs w:val="20"/>
          <w:highlight w:val="yellow"/>
          <w:lang w:val="el-GR"/>
        </w:rPr>
        <w:instrText xml:space="preserve"> </w:instrText>
      </w:r>
      <w:r w:rsidRPr="00A47F3F">
        <w:rPr>
          <w:rFonts w:ascii="Times New Roman" w:eastAsia="Times New Roman" w:hAnsi="Times New Roman" w:cs="Times New Roman"/>
          <w:sz w:val="20"/>
          <w:szCs w:val="20"/>
          <w:highlight w:val="yellow"/>
        </w:rPr>
        <w:instrText>HYPERLINK</w:instrText>
      </w:r>
      <w:r w:rsidRPr="00A47F3F">
        <w:rPr>
          <w:rFonts w:ascii="Times New Roman" w:eastAsia="Times New Roman" w:hAnsi="Times New Roman" w:cs="Times New Roman"/>
          <w:sz w:val="20"/>
          <w:szCs w:val="20"/>
          <w:highlight w:val="yellow"/>
          <w:lang w:val="el-GR"/>
        </w:rPr>
        <w:instrText xml:space="preserve"> "</w:instrText>
      </w:r>
      <w:r w:rsidRPr="00A47F3F">
        <w:rPr>
          <w:rFonts w:ascii="Times New Roman" w:eastAsia="Times New Roman" w:hAnsi="Times New Roman" w:cs="Times New Roman"/>
          <w:sz w:val="20"/>
          <w:szCs w:val="20"/>
          <w:highlight w:val="yellow"/>
        </w:rPr>
        <w:instrText>http</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eur</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lex</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europa</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eu</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legal</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content</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EL</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TXT</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qid</w:instrText>
      </w:r>
      <w:r w:rsidRPr="00A47F3F">
        <w:rPr>
          <w:rFonts w:ascii="Times New Roman" w:eastAsia="Times New Roman" w:hAnsi="Times New Roman" w:cs="Times New Roman"/>
          <w:sz w:val="20"/>
          <w:szCs w:val="20"/>
          <w:highlight w:val="yellow"/>
          <w:lang w:val="el-GR"/>
        </w:rPr>
        <w:instrText>=1457321373396&amp;</w:instrText>
      </w:r>
      <w:r w:rsidRPr="00A47F3F">
        <w:rPr>
          <w:rFonts w:ascii="Times New Roman" w:eastAsia="Times New Roman" w:hAnsi="Times New Roman" w:cs="Times New Roman"/>
          <w:sz w:val="20"/>
          <w:szCs w:val="20"/>
          <w:highlight w:val="yellow"/>
        </w:rPr>
        <w:instrText>uri</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CELEX</w:instrText>
      </w:r>
      <w:r w:rsidRPr="00A47F3F">
        <w:rPr>
          <w:rFonts w:ascii="Times New Roman" w:eastAsia="Times New Roman" w:hAnsi="Times New Roman" w:cs="Times New Roman"/>
          <w:sz w:val="20"/>
          <w:szCs w:val="20"/>
          <w:highlight w:val="yellow"/>
          <w:lang w:val="el-GR"/>
        </w:rPr>
        <w:instrText>:62000</w:instrText>
      </w:r>
      <w:r w:rsidRPr="00A47F3F">
        <w:rPr>
          <w:rFonts w:ascii="Times New Roman" w:eastAsia="Times New Roman" w:hAnsi="Times New Roman" w:cs="Times New Roman"/>
          <w:sz w:val="20"/>
          <w:szCs w:val="20"/>
          <w:highlight w:val="yellow"/>
        </w:rPr>
        <w:instrText>CC</w:instrText>
      </w:r>
      <w:r w:rsidRPr="00A47F3F">
        <w:rPr>
          <w:rFonts w:ascii="Times New Roman" w:eastAsia="Times New Roman" w:hAnsi="Times New Roman" w:cs="Times New Roman"/>
          <w:sz w:val="20"/>
          <w:szCs w:val="20"/>
          <w:highlight w:val="yellow"/>
          <w:lang w:val="el-GR"/>
        </w:rPr>
        <w:instrText>0453" \</w:instrText>
      </w:r>
      <w:r w:rsidRPr="00A47F3F">
        <w:rPr>
          <w:rFonts w:ascii="Times New Roman" w:eastAsia="Times New Roman" w:hAnsi="Times New Roman" w:cs="Times New Roman"/>
          <w:sz w:val="20"/>
          <w:szCs w:val="20"/>
          <w:highlight w:val="yellow"/>
        </w:rPr>
        <w:instrText>l</w:instrText>
      </w:r>
      <w:r w:rsidRPr="00A47F3F">
        <w:rPr>
          <w:rFonts w:ascii="Times New Roman" w:eastAsia="Times New Roman" w:hAnsi="Times New Roman" w:cs="Times New Roman"/>
          <w:sz w:val="20"/>
          <w:szCs w:val="20"/>
          <w:highlight w:val="yellow"/>
          <w:lang w:val="el-GR"/>
        </w:rPr>
        <w:instrText xml:space="preserve"> "</w:instrText>
      </w:r>
      <w:r w:rsidRPr="00A47F3F">
        <w:rPr>
          <w:rFonts w:ascii="Times New Roman" w:eastAsia="Times New Roman" w:hAnsi="Times New Roman" w:cs="Times New Roman"/>
          <w:sz w:val="20"/>
          <w:szCs w:val="20"/>
          <w:highlight w:val="yellow"/>
        </w:rPr>
        <w:instrText>Footnote</w:instrText>
      </w:r>
      <w:r w:rsidRPr="00A47F3F">
        <w:rPr>
          <w:rFonts w:ascii="Times New Roman" w:eastAsia="Times New Roman" w:hAnsi="Times New Roman" w:cs="Times New Roman"/>
          <w:sz w:val="20"/>
          <w:szCs w:val="20"/>
          <w:highlight w:val="yellow"/>
          <w:lang w:val="el-GR"/>
        </w:rPr>
        <w:instrText xml:space="preserve">36" </w:instrText>
      </w:r>
      <w:r w:rsidRPr="00A47F3F">
        <w:rPr>
          <w:rFonts w:ascii="Times New Roman" w:eastAsia="Times New Roman" w:hAnsi="Times New Roman" w:cs="Times New Roman"/>
          <w:sz w:val="20"/>
          <w:szCs w:val="20"/>
          <w:highlight w:val="yellow"/>
        </w:rPr>
        <w:fldChar w:fldCharType="separate"/>
      </w:r>
      <w:r w:rsidRPr="007668E2">
        <w:rPr>
          <w:rFonts w:ascii="Times New Roman" w:eastAsia="Times New Roman" w:hAnsi="Times New Roman" w:cs="Times New Roman"/>
          <w:sz w:val="20"/>
          <w:szCs w:val="20"/>
          <w:highlight w:val="yellow"/>
          <w:bdr w:val="none" w:sz="0" w:space="0" w:color="auto" w:frame="1"/>
          <w:shd w:val="clear" w:color="auto" w:fill="FFFFFF"/>
          <w:lang w:val="el-GR"/>
        </w:rPr>
        <w:t>(36)</w:t>
      </w:r>
      <w:r w:rsidRPr="007668E2">
        <w:rPr>
          <w:rFonts w:ascii="Times New Roman" w:eastAsia="Times New Roman" w:hAnsi="Times New Roman" w:cs="Times New Roman"/>
          <w:sz w:val="20"/>
          <w:szCs w:val="20"/>
          <w:highlight w:val="yellow"/>
          <w:bdr w:val="none" w:sz="0" w:space="0" w:color="auto" w:frame="1"/>
          <w:shd w:val="clear" w:color="auto" w:fill="FFFFFF"/>
        </w:rPr>
        <w:t> </w:t>
      </w:r>
      <w:r w:rsidRPr="00A47F3F">
        <w:rPr>
          <w:rFonts w:ascii="Times New Roman" w:eastAsia="Times New Roman" w:hAnsi="Times New Roman" w:cs="Times New Roman"/>
          <w:sz w:val="20"/>
          <w:szCs w:val="20"/>
          <w:highlight w:val="yellow"/>
        </w:rPr>
        <w:fldChar w:fldCharType="end"/>
      </w:r>
      <w:bookmarkEnd w:id="37"/>
      <w:r w:rsidRPr="00A47F3F">
        <w:rPr>
          <w:rFonts w:ascii="Times New Roman" w:eastAsia="Times New Roman" w:hAnsi="Times New Roman" w:cs="Times New Roman"/>
          <w:sz w:val="20"/>
          <w:szCs w:val="20"/>
          <w:highlight w:val="yellow"/>
          <w:shd w:val="clear" w:color="auto" w:fill="FFFFFF"/>
          <w:lang w:val="el-GR"/>
        </w:rPr>
        <w:t>και της υπεροχής του κοινοτικού δικαίου</w:t>
      </w:r>
      <w:r w:rsidRPr="00A47F3F">
        <w:rPr>
          <w:rFonts w:ascii="Times New Roman" w:eastAsia="Times New Roman" w:hAnsi="Times New Roman" w:cs="Times New Roman"/>
          <w:sz w:val="20"/>
          <w:szCs w:val="20"/>
          <w:highlight w:val="yellow"/>
          <w:shd w:val="clear" w:color="auto" w:fill="FFFFFF"/>
        </w:rPr>
        <w:t> </w:t>
      </w:r>
      <w:r w:rsidRPr="007668E2">
        <w:rPr>
          <w:rFonts w:ascii="Times New Roman" w:eastAsia="Times New Roman" w:hAnsi="Times New Roman" w:cs="Times New Roman"/>
          <w:sz w:val="20"/>
          <w:szCs w:val="20"/>
          <w:highlight w:val="yellow"/>
          <w:shd w:val="clear" w:color="auto" w:fill="FFFFFF"/>
        </w:rPr>
        <w:t> </w:t>
      </w:r>
      <w:bookmarkStart w:id="38" w:name="Footref37"/>
      <w:r w:rsidRPr="00A47F3F">
        <w:rPr>
          <w:rFonts w:ascii="Times New Roman" w:eastAsia="Times New Roman" w:hAnsi="Times New Roman" w:cs="Times New Roman"/>
          <w:sz w:val="20"/>
          <w:szCs w:val="20"/>
          <w:highlight w:val="yellow"/>
        </w:rPr>
        <w:fldChar w:fldCharType="begin"/>
      </w:r>
      <w:r w:rsidRPr="00A47F3F">
        <w:rPr>
          <w:rFonts w:ascii="Times New Roman" w:eastAsia="Times New Roman" w:hAnsi="Times New Roman" w:cs="Times New Roman"/>
          <w:sz w:val="20"/>
          <w:szCs w:val="20"/>
          <w:highlight w:val="yellow"/>
          <w:lang w:val="el-GR"/>
        </w:rPr>
        <w:instrText xml:space="preserve"> </w:instrText>
      </w:r>
      <w:r w:rsidRPr="00A47F3F">
        <w:rPr>
          <w:rFonts w:ascii="Times New Roman" w:eastAsia="Times New Roman" w:hAnsi="Times New Roman" w:cs="Times New Roman"/>
          <w:sz w:val="20"/>
          <w:szCs w:val="20"/>
          <w:highlight w:val="yellow"/>
        </w:rPr>
        <w:instrText>HYPERLINK</w:instrText>
      </w:r>
      <w:r w:rsidRPr="00A47F3F">
        <w:rPr>
          <w:rFonts w:ascii="Times New Roman" w:eastAsia="Times New Roman" w:hAnsi="Times New Roman" w:cs="Times New Roman"/>
          <w:sz w:val="20"/>
          <w:szCs w:val="20"/>
          <w:highlight w:val="yellow"/>
          <w:lang w:val="el-GR"/>
        </w:rPr>
        <w:instrText xml:space="preserve"> "</w:instrText>
      </w:r>
      <w:r w:rsidRPr="00A47F3F">
        <w:rPr>
          <w:rFonts w:ascii="Times New Roman" w:eastAsia="Times New Roman" w:hAnsi="Times New Roman" w:cs="Times New Roman"/>
          <w:sz w:val="20"/>
          <w:szCs w:val="20"/>
          <w:highlight w:val="yellow"/>
        </w:rPr>
        <w:instrText>http</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eur</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lex</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europa</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eu</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legal</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content</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EL</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TXT</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qid</w:instrText>
      </w:r>
      <w:r w:rsidRPr="00A47F3F">
        <w:rPr>
          <w:rFonts w:ascii="Times New Roman" w:eastAsia="Times New Roman" w:hAnsi="Times New Roman" w:cs="Times New Roman"/>
          <w:sz w:val="20"/>
          <w:szCs w:val="20"/>
          <w:highlight w:val="yellow"/>
          <w:lang w:val="el-GR"/>
        </w:rPr>
        <w:instrText>=1457321373396&amp;</w:instrText>
      </w:r>
      <w:r w:rsidRPr="00A47F3F">
        <w:rPr>
          <w:rFonts w:ascii="Times New Roman" w:eastAsia="Times New Roman" w:hAnsi="Times New Roman" w:cs="Times New Roman"/>
          <w:sz w:val="20"/>
          <w:szCs w:val="20"/>
          <w:highlight w:val="yellow"/>
        </w:rPr>
        <w:instrText>uri</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CELEX</w:instrText>
      </w:r>
      <w:r w:rsidRPr="00A47F3F">
        <w:rPr>
          <w:rFonts w:ascii="Times New Roman" w:eastAsia="Times New Roman" w:hAnsi="Times New Roman" w:cs="Times New Roman"/>
          <w:sz w:val="20"/>
          <w:szCs w:val="20"/>
          <w:highlight w:val="yellow"/>
          <w:lang w:val="el-GR"/>
        </w:rPr>
        <w:instrText>:62000</w:instrText>
      </w:r>
      <w:r w:rsidRPr="00A47F3F">
        <w:rPr>
          <w:rFonts w:ascii="Times New Roman" w:eastAsia="Times New Roman" w:hAnsi="Times New Roman" w:cs="Times New Roman"/>
          <w:sz w:val="20"/>
          <w:szCs w:val="20"/>
          <w:highlight w:val="yellow"/>
        </w:rPr>
        <w:instrText>CC</w:instrText>
      </w:r>
      <w:r w:rsidRPr="00A47F3F">
        <w:rPr>
          <w:rFonts w:ascii="Times New Roman" w:eastAsia="Times New Roman" w:hAnsi="Times New Roman" w:cs="Times New Roman"/>
          <w:sz w:val="20"/>
          <w:szCs w:val="20"/>
          <w:highlight w:val="yellow"/>
          <w:lang w:val="el-GR"/>
        </w:rPr>
        <w:instrText>0453" \</w:instrText>
      </w:r>
      <w:r w:rsidRPr="00A47F3F">
        <w:rPr>
          <w:rFonts w:ascii="Times New Roman" w:eastAsia="Times New Roman" w:hAnsi="Times New Roman" w:cs="Times New Roman"/>
          <w:sz w:val="20"/>
          <w:szCs w:val="20"/>
          <w:highlight w:val="yellow"/>
        </w:rPr>
        <w:instrText>l</w:instrText>
      </w:r>
      <w:r w:rsidRPr="00A47F3F">
        <w:rPr>
          <w:rFonts w:ascii="Times New Roman" w:eastAsia="Times New Roman" w:hAnsi="Times New Roman" w:cs="Times New Roman"/>
          <w:sz w:val="20"/>
          <w:szCs w:val="20"/>
          <w:highlight w:val="yellow"/>
          <w:lang w:val="el-GR"/>
        </w:rPr>
        <w:instrText xml:space="preserve"> "</w:instrText>
      </w:r>
      <w:r w:rsidRPr="00A47F3F">
        <w:rPr>
          <w:rFonts w:ascii="Times New Roman" w:eastAsia="Times New Roman" w:hAnsi="Times New Roman" w:cs="Times New Roman"/>
          <w:sz w:val="20"/>
          <w:szCs w:val="20"/>
          <w:highlight w:val="yellow"/>
        </w:rPr>
        <w:instrText>Footnote</w:instrText>
      </w:r>
      <w:r w:rsidRPr="00A47F3F">
        <w:rPr>
          <w:rFonts w:ascii="Times New Roman" w:eastAsia="Times New Roman" w:hAnsi="Times New Roman" w:cs="Times New Roman"/>
          <w:sz w:val="20"/>
          <w:szCs w:val="20"/>
          <w:highlight w:val="yellow"/>
          <w:lang w:val="el-GR"/>
        </w:rPr>
        <w:instrText xml:space="preserve">37" </w:instrText>
      </w:r>
      <w:r w:rsidRPr="00A47F3F">
        <w:rPr>
          <w:rFonts w:ascii="Times New Roman" w:eastAsia="Times New Roman" w:hAnsi="Times New Roman" w:cs="Times New Roman"/>
          <w:sz w:val="20"/>
          <w:szCs w:val="20"/>
          <w:highlight w:val="yellow"/>
        </w:rPr>
        <w:fldChar w:fldCharType="separate"/>
      </w:r>
      <w:r w:rsidRPr="007668E2">
        <w:rPr>
          <w:rFonts w:ascii="Times New Roman" w:eastAsia="Times New Roman" w:hAnsi="Times New Roman" w:cs="Times New Roman"/>
          <w:sz w:val="20"/>
          <w:szCs w:val="20"/>
          <w:highlight w:val="yellow"/>
          <w:bdr w:val="none" w:sz="0" w:space="0" w:color="auto" w:frame="1"/>
          <w:shd w:val="clear" w:color="auto" w:fill="FFFFFF"/>
          <w:lang w:val="el-GR"/>
        </w:rPr>
        <w:t>(37)</w:t>
      </w:r>
      <w:r w:rsidRPr="007668E2">
        <w:rPr>
          <w:rFonts w:ascii="Times New Roman" w:eastAsia="Times New Roman" w:hAnsi="Times New Roman" w:cs="Times New Roman"/>
          <w:sz w:val="20"/>
          <w:szCs w:val="20"/>
          <w:highlight w:val="yellow"/>
          <w:bdr w:val="none" w:sz="0" w:space="0" w:color="auto" w:frame="1"/>
          <w:shd w:val="clear" w:color="auto" w:fill="FFFFFF"/>
        </w:rPr>
        <w:t> </w:t>
      </w:r>
      <w:r w:rsidRPr="00A47F3F">
        <w:rPr>
          <w:rFonts w:ascii="Times New Roman" w:eastAsia="Times New Roman" w:hAnsi="Times New Roman" w:cs="Times New Roman"/>
          <w:sz w:val="20"/>
          <w:szCs w:val="20"/>
          <w:highlight w:val="yellow"/>
        </w:rPr>
        <w:fldChar w:fldCharType="end"/>
      </w:r>
      <w:bookmarkEnd w:id="38"/>
      <w:r w:rsidRPr="00A47F3F">
        <w:rPr>
          <w:rFonts w:ascii="Times New Roman" w:eastAsia="Times New Roman" w:hAnsi="Times New Roman" w:cs="Times New Roman"/>
          <w:sz w:val="20"/>
          <w:szCs w:val="20"/>
          <w:highlight w:val="yellow"/>
          <w:shd w:val="clear" w:color="auto" w:fill="FFFFFF"/>
          <w:lang w:val="el-GR"/>
        </w:rPr>
        <w:t>.</w:t>
      </w:r>
    </w:p>
    <w:p w:rsidR="00A47F3F" w:rsidRPr="00A47F3F" w:rsidRDefault="00A47F3F" w:rsidP="00A47F3F">
      <w:pPr>
        <w:spacing w:after="0" w:line="240" w:lineRule="auto"/>
        <w:rPr>
          <w:rFonts w:ascii="Times New Roman" w:eastAsia="Times New Roman" w:hAnsi="Times New Roman" w:cs="Times New Roman"/>
          <w:sz w:val="20"/>
          <w:szCs w:val="20"/>
          <w:highlight w:val="yellow"/>
          <w:lang w:val="el-GR"/>
        </w:rPr>
      </w:pPr>
      <w:r w:rsidRPr="00A47F3F">
        <w:rPr>
          <w:rFonts w:ascii="Times New Roman" w:eastAsia="Times New Roman" w:hAnsi="Times New Roman" w:cs="Times New Roman"/>
          <w:sz w:val="20"/>
          <w:szCs w:val="20"/>
          <w:highlight w:val="yellow"/>
          <w:shd w:val="clear" w:color="auto" w:fill="FFFFFF"/>
          <w:lang w:val="el-GR"/>
        </w:rPr>
        <w:t xml:space="preserve">47. Η διαπίστωση αυτή στηρίζεται επίσης σε ορισμένες διατάξεις της Συνθήκης και, ειδικότερα, στο άρθρο 10 ΕΚ. Με την </w:t>
      </w:r>
      <w:proofErr w:type="spellStart"/>
      <w:r w:rsidRPr="00A47F3F">
        <w:rPr>
          <w:rFonts w:ascii="Times New Roman" w:eastAsia="Times New Roman" w:hAnsi="Times New Roman" w:cs="Times New Roman"/>
          <w:sz w:val="20"/>
          <w:szCs w:val="20"/>
          <w:highlight w:val="yellow"/>
          <w:shd w:val="clear" w:color="auto" w:fill="FFFFFF"/>
          <w:lang w:val="el-GR"/>
        </w:rPr>
        <w:t>προπαρατεθείσα</w:t>
      </w:r>
      <w:proofErr w:type="spellEnd"/>
      <w:r w:rsidRPr="00A47F3F">
        <w:rPr>
          <w:rFonts w:ascii="Times New Roman" w:eastAsia="Times New Roman" w:hAnsi="Times New Roman" w:cs="Times New Roman"/>
          <w:sz w:val="20"/>
          <w:szCs w:val="20"/>
          <w:highlight w:val="yellow"/>
          <w:shd w:val="clear" w:color="auto" w:fill="FFFFFF"/>
          <w:lang w:val="el-GR"/>
        </w:rPr>
        <w:t xml:space="preserve"> απόφαση </w:t>
      </w:r>
      <w:proofErr w:type="spellStart"/>
      <w:r w:rsidRPr="00A47F3F">
        <w:rPr>
          <w:rFonts w:ascii="Times New Roman" w:eastAsia="Times New Roman" w:hAnsi="Times New Roman" w:cs="Times New Roman"/>
          <w:sz w:val="20"/>
          <w:szCs w:val="20"/>
          <w:highlight w:val="yellow"/>
          <w:shd w:val="clear" w:color="auto" w:fill="FFFFFF"/>
        </w:rPr>
        <w:t>Factortame</w:t>
      </w:r>
      <w:proofErr w:type="spellEnd"/>
      <w:r w:rsidRPr="00A47F3F">
        <w:rPr>
          <w:rFonts w:ascii="Times New Roman" w:eastAsia="Times New Roman" w:hAnsi="Times New Roman" w:cs="Times New Roman"/>
          <w:sz w:val="20"/>
          <w:szCs w:val="20"/>
          <w:highlight w:val="yellow"/>
          <w:shd w:val="clear" w:color="auto" w:fill="FFFFFF"/>
          <w:lang w:val="el-GR"/>
        </w:rPr>
        <w:t xml:space="preserve"> κ.λπ., το Δικαστήριο υπέμνησε ότι εναπόκειται στα εθνικά δικαστήρια, κατ' εφαρμογή της αρχής της συνεργασίας του άρθρου 5 της Συνθήκης [νυν άρθρου 10 ΕΚ], να διασφαλίζουν την παροχή έννομης προστασίας στους ιδιώτες η οποία απορρέει από την άμεση εφαρμογή των διατάξεων του κοινοτικού δικαίου</w:t>
      </w:r>
      <w:r w:rsidRPr="00A47F3F">
        <w:rPr>
          <w:rFonts w:ascii="Times New Roman" w:eastAsia="Times New Roman" w:hAnsi="Times New Roman" w:cs="Times New Roman"/>
          <w:sz w:val="20"/>
          <w:szCs w:val="20"/>
          <w:highlight w:val="yellow"/>
          <w:shd w:val="clear" w:color="auto" w:fill="FFFFFF"/>
        </w:rPr>
        <w:t> </w:t>
      </w:r>
      <w:r w:rsidRPr="007668E2">
        <w:rPr>
          <w:rFonts w:ascii="Times New Roman" w:eastAsia="Times New Roman" w:hAnsi="Times New Roman" w:cs="Times New Roman"/>
          <w:sz w:val="20"/>
          <w:szCs w:val="20"/>
          <w:highlight w:val="yellow"/>
          <w:shd w:val="clear" w:color="auto" w:fill="FFFFFF"/>
        </w:rPr>
        <w:t> </w:t>
      </w:r>
      <w:bookmarkStart w:id="39" w:name="Footref38"/>
      <w:r w:rsidRPr="00A47F3F">
        <w:rPr>
          <w:rFonts w:ascii="Times New Roman" w:eastAsia="Times New Roman" w:hAnsi="Times New Roman" w:cs="Times New Roman"/>
          <w:sz w:val="20"/>
          <w:szCs w:val="20"/>
          <w:highlight w:val="yellow"/>
        </w:rPr>
        <w:fldChar w:fldCharType="begin"/>
      </w:r>
      <w:r w:rsidRPr="00A47F3F">
        <w:rPr>
          <w:rFonts w:ascii="Times New Roman" w:eastAsia="Times New Roman" w:hAnsi="Times New Roman" w:cs="Times New Roman"/>
          <w:sz w:val="20"/>
          <w:szCs w:val="20"/>
          <w:highlight w:val="yellow"/>
          <w:lang w:val="el-GR"/>
        </w:rPr>
        <w:instrText xml:space="preserve"> </w:instrText>
      </w:r>
      <w:r w:rsidRPr="00A47F3F">
        <w:rPr>
          <w:rFonts w:ascii="Times New Roman" w:eastAsia="Times New Roman" w:hAnsi="Times New Roman" w:cs="Times New Roman"/>
          <w:sz w:val="20"/>
          <w:szCs w:val="20"/>
          <w:highlight w:val="yellow"/>
        </w:rPr>
        <w:instrText>HYPERLINK</w:instrText>
      </w:r>
      <w:r w:rsidRPr="00A47F3F">
        <w:rPr>
          <w:rFonts w:ascii="Times New Roman" w:eastAsia="Times New Roman" w:hAnsi="Times New Roman" w:cs="Times New Roman"/>
          <w:sz w:val="20"/>
          <w:szCs w:val="20"/>
          <w:highlight w:val="yellow"/>
          <w:lang w:val="el-GR"/>
        </w:rPr>
        <w:instrText xml:space="preserve"> "</w:instrText>
      </w:r>
      <w:r w:rsidRPr="00A47F3F">
        <w:rPr>
          <w:rFonts w:ascii="Times New Roman" w:eastAsia="Times New Roman" w:hAnsi="Times New Roman" w:cs="Times New Roman"/>
          <w:sz w:val="20"/>
          <w:szCs w:val="20"/>
          <w:highlight w:val="yellow"/>
        </w:rPr>
        <w:instrText>http</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eur</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lex</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europa</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eu</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legal</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content</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EL</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TXT</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qid</w:instrText>
      </w:r>
      <w:r w:rsidRPr="00A47F3F">
        <w:rPr>
          <w:rFonts w:ascii="Times New Roman" w:eastAsia="Times New Roman" w:hAnsi="Times New Roman" w:cs="Times New Roman"/>
          <w:sz w:val="20"/>
          <w:szCs w:val="20"/>
          <w:highlight w:val="yellow"/>
          <w:lang w:val="el-GR"/>
        </w:rPr>
        <w:instrText>=1457321373396&amp;</w:instrText>
      </w:r>
      <w:r w:rsidRPr="00A47F3F">
        <w:rPr>
          <w:rFonts w:ascii="Times New Roman" w:eastAsia="Times New Roman" w:hAnsi="Times New Roman" w:cs="Times New Roman"/>
          <w:sz w:val="20"/>
          <w:szCs w:val="20"/>
          <w:highlight w:val="yellow"/>
        </w:rPr>
        <w:instrText>uri</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CELEX</w:instrText>
      </w:r>
      <w:r w:rsidRPr="00A47F3F">
        <w:rPr>
          <w:rFonts w:ascii="Times New Roman" w:eastAsia="Times New Roman" w:hAnsi="Times New Roman" w:cs="Times New Roman"/>
          <w:sz w:val="20"/>
          <w:szCs w:val="20"/>
          <w:highlight w:val="yellow"/>
          <w:lang w:val="el-GR"/>
        </w:rPr>
        <w:instrText>:62000</w:instrText>
      </w:r>
      <w:r w:rsidRPr="00A47F3F">
        <w:rPr>
          <w:rFonts w:ascii="Times New Roman" w:eastAsia="Times New Roman" w:hAnsi="Times New Roman" w:cs="Times New Roman"/>
          <w:sz w:val="20"/>
          <w:szCs w:val="20"/>
          <w:highlight w:val="yellow"/>
        </w:rPr>
        <w:instrText>CC</w:instrText>
      </w:r>
      <w:r w:rsidRPr="00A47F3F">
        <w:rPr>
          <w:rFonts w:ascii="Times New Roman" w:eastAsia="Times New Roman" w:hAnsi="Times New Roman" w:cs="Times New Roman"/>
          <w:sz w:val="20"/>
          <w:szCs w:val="20"/>
          <w:highlight w:val="yellow"/>
          <w:lang w:val="el-GR"/>
        </w:rPr>
        <w:instrText>0453" \</w:instrText>
      </w:r>
      <w:r w:rsidRPr="00A47F3F">
        <w:rPr>
          <w:rFonts w:ascii="Times New Roman" w:eastAsia="Times New Roman" w:hAnsi="Times New Roman" w:cs="Times New Roman"/>
          <w:sz w:val="20"/>
          <w:szCs w:val="20"/>
          <w:highlight w:val="yellow"/>
        </w:rPr>
        <w:instrText>l</w:instrText>
      </w:r>
      <w:r w:rsidRPr="00A47F3F">
        <w:rPr>
          <w:rFonts w:ascii="Times New Roman" w:eastAsia="Times New Roman" w:hAnsi="Times New Roman" w:cs="Times New Roman"/>
          <w:sz w:val="20"/>
          <w:szCs w:val="20"/>
          <w:highlight w:val="yellow"/>
          <w:lang w:val="el-GR"/>
        </w:rPr>
        <w:instrText xml:space="preserve"> "</w:instrText>
      </w:r>
      <w:r w:rsidRPr="00A47F3F">
        <w:rPr>
          <w:rFonts w:ascii="Times New Roman" w:eastAsia="Times New Roman" w:hAnsi="Times New Roman" w:cs="Times New Roman"/>
          <w:sz w:val="20"/>
          <w:szCs w:val="20"/>
          <w:highlight w:val="yellow"/>
        </w:rPr>
        <w:instrText>Footnote</w:instrText>
      </w:r>
      <w:r w:rsidRPr="00A47F3F">
        <w:rPr>
          <w:rFonts w:ascii="Times New Roman" w:eastAsia="Times New Roman" w:hAnsi="Times New Roman" w:cs="Times New Roman"/>
          <w:sz w:val="20"/>
          <w:szCs w:val="20"/>
          <w:highlight w:val="yellow"/>
          <w:lang w:val="el-GR"/>
        </w:rPr>
        <w:instrText xml:space="preserve">38" </w:instrText>
      </w:r>
      <w:r w:rsidRPr="00A47F3F">
        <w:rPr>
          <w:rFonts w:ascii="Times New Roman" w:eastAsia="Times New Roman" w:hAnsi="Times New Roman" w:cs="Times New Roman"/>
          <w:sz w:val="20"/>
          <w:szCs w:val="20"/>
          <w:highlight w:val="yellow"/>
        </w:rPr>
        <w:fldChar w:fldCharType="separate"/>
      </w:r>
      <w:r w:rsidRPr="007668E2">
        <w:rPr>
          <w:rFonts w:ascii="Times New Roman" w:eastAsia="Times New Roman" w:hAnsi="Times New Roman" w:cs="Times New Roman"/>
          <w:sz w:val="20"/>
          <w:szCs w:val="20"/>
          <w:highlight w:val="yellow"/>
          <w:bdr w:val="none" w:sz="0" w:space="0" w:color="auto" w:frame="1"/>
          <w:shd w:val="clear" w:color="auto" w:fill="FFFFFF"/>
          <w:lang w:val="el-GR"/>
        </w:rPr>
        <w:t>(38)</w:t>
      </w:r>
      <w:r w:rsidRPr="007668E2">
        <w:rPr>
          <w:rFonts w:ascii="Times New Roman" w:eastAsia="Times New Roman" w:hAnsi="Times New Roman" w:cs="Times New Roman"/>
          <w:sz w:val="20"/>
          <w:szCs w:val="20"/>
          <w:highlight w:val="yellow"/>
          <w:bdr w:val="none" w:sz="0" w:space="0" w:color="auto" w:frame="1"/>
          <w:shd w:val="clear" w:color="auto" w:fill="FFFFFF"/>
        </w:rPr>
        <w:t> </w:t>
      </w:r>
      <w:r w:rsidRPr="00A47F3F">
        <w:rPr>
          <w:rFonts w:ascii="Times New Roman" w:eastAsia="Times New Roman" w:hAnsi="Times New Roman" w:cs="Times New Roman"/>
          <w:sz w:val="20"/>
          <w:szCs w:val="20"/>
          <w:highlight w:val="yellow"/>
        </w:rPr>
        <w:fldChar w:fldCharType="end"/>
      </w:r>
      <w:bookmarkEnd w:id="39"/>
      <w:r w:rsidRPr="00A47F3F">
        <w:rPr>
          <w:rFonts w:ascii="Times New Roman" w:eastAsia="Times New Roman" w:hAnsi="Times New Roman" w:cs="Times New Roman"/>
          <w:sz w:val="20"/>
          <w:szCs w:val="20"/>
          <w:highlight w:val="yellow"/>
          <w:shd w:val="clear" w:color="auto" w:fill="FFFFFF"/>
          <w:lang w:val="el-GR"/>
        </w:rPr>
        <w:t xml:space="preserve">. Η αναφορά αυτή στις διατάξεις του άρθρου 10 ΕΚ απαντάται εξάλλου στην απόφαση της 19ης Νοεμβρίου 1991, </w:t>
      </w:r>
      <w:proofErr w:type="spellStart"/>
      <w:r w:rsidRPr="00A47F3F">
        <w:rPr>
          <w:rFonts w:ascii="Times New Roman" w:eastAsia="Times New Roman" w:hAnsi="Times New Roman" w:cs="Times New Roman"/>
          <w:sz w:val="20"/>
          <w:szCs w:val="20"/>
          <w:highlight w:val="yellow"/>
          <w:shd w:val="clear" w:color="auto" w:fill="FFFFFF"/>
        </w:rPr>
        <w:t>Francovich</w:t>
      </w:r>
      <w:proofErr w:type="spellEnd"/>
      <w:r w:rsidRPr="00A47F3F">
        <w:rPr>
          <w:rFonts w:ascii="Times New Roman" w:eastAsia="Times New Roman" w:hAnsi="Times New Roman" w:cs="Times New Roman"/>
          <w:sz w:val="20"/>
          <w:szCs w:val="20"/>
          <w:highlight w:val="yellow"/>
          <w:shd w:val="clear" w:color="auto" w:fill="FFFFFF"/>
          <w:lang w:val="el-GR"/>
        </w:rPr>
        <w:t xml:space="preserve"> κ.λπ.</w:t>
      </w:r>
      <w:r w:rsidRPr="00A47F3F">
        <w:rPr>
          <w:rFonts w:ascii="Times New Roman" w:eastAsia="Times New Roman" w:hAnsi="Times New Roman" w:cs="Times New Roman"/>
          <w:sz w:val="20"/>
          <w:szCs w:val="20"/>
          <w:highlight w:val="yellow"/>
          <w:shd w:val="clear" w:color="auto" w:fill="FFFFFF"/>
        </w:rPr>
        <w:t> </w:t>
      </w:r>
      <w:r w:rsidRPr="007668E2">
        <w:rPr>
          <w:rFonts w:ascii="Times New Roman" w:eastAsia="Times New Roman" w:hAnsi="Times New Roman" w:cs="Times New Roman"/>
          <w:sz w:val="20"/>
          <w:szCs w:val="20"/>
          <w:highlight w:val="yellow"/>
          <w:shd w:val="clear" w:color="auto" w:fill="FFFFFF"/>
        </w:rPr>
        <w:t> </w:t>
      </w:r>
      <w:bookmarkStart w:id="40" w:name="Footref39"/>
      <w:r w:rsidRPr="00A47F3F">
        <w:rPr>
          <w:rFonts w:ascii="Times New Roman" w:eastAsia="Times New Roman" w:hAnsi="Times New Roman" w:cs="Times New Roman"/>
          <w:sz w:val="20"/>
          <w:szCs w:val="20"/>
          <w:highlight w:val="yellow"/>
        </w:rPr>
        <w:fldChar w:fldCharType="begin"/>
      </w:r>
      <w:r w:rsidRPr="00A47F3F">
        <w:rPr>
          <w:rFonts w:ascii="Times New Roman" w:eastAsia="Times New Roman" w:hAnsi="Times New Roman" w:cs="Times New Roman"/>
          <w:sz w:val="20"/>
          <w:szCs w:val="20"/>
          <w:highlight w:val="yellow"/>
          <w:lang w:val="el-GR"/>
        </w:rPr>
        <w:instrText xml:space="preserve"> </w:instrText>
      </w:r>
      <w:r w:rsidRPr="00A47F3F">
        <w:rPr>
          <w:rFonts w:ascii="Times New Roman" w:eastAsia="Times New Roman" w:hAnsi="Times New Roman" w:cs="Times New Roman"/>
          <w:sz w:val="20"/>
          <w:szCs w:val="20"/>
          <w:highlight w:val="yellow"/>
        </w:rPr>
        <w:instrText>HYPERLINK</w:instrText>
      </w:r>
      <w:r w:rsidRPr="00A47F3F">
        <w:rPr>
          <w:rFonts w:ascii="Times New Roman" w:eastAsia="Times New Roman" w:hAnsi="Times New Roman" w:cs="Times New Roman"/>
          <w:sz w:val="20"/>
          <w:szCs w:val="20"/>
          <w:highlight w:val="yellow"/>
          <w:lang w:val="el-GR"/>
        </w:rPr>
        <w:instrText xml:space="preserve"> "</w:instrText>
      </w:r>
      <w:r w:rsidRPr="00A47F3F">
        <w:rPr>
          <w:rFonts w:ascii="Times New Roman" w:eastAsia="Times New Roman" w:hAnsi="Times New Roman" w:cs="Times New Roman"/>
          <w:sz w:val="20"/>
          <w:szCs w:val="20"/>
          <w:highlight w:val="yellow"/>
        </w:rPr>
        <w:instrText>http</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eur</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lex</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europa</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eu</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legal</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content</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EL</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TXT</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qid</w:instrText>
      </w:r>
      <w:r w:rsidRPr="00A47F3F">
        <w:rPr>
          <w:rFonts w:ascii="Times New Roman" w:eastAsia="Times New Roman" w:hAnsi="Times New Roman" w:cs="Times New Roman"/>
          <w:sz w:val="20"/>
          <w:szCs w:val="20"/>
          <w:highlight w:val="yellow"/>
          <w:lang w:val="el-GR"/>
        </w:rPr>
        <w:instrText>=1457321373396&amp;</w:instrText>
      </w:r>
      <w:r w:rsidRPr="00A47F3F">
        <w:rPr>
          <w:rFonts w:ascii="Times New Roman" w:eastAsia="Times New Roman" w:hAnsi="Times New Roman" w:cs="Times New Roman"/>
          <w:sz w:val="20"/>
          <w:szCs w:val="20"/>
          <w:highlight w:val="yellow"/>
        </w:rPr>
        <w:instrText>uri</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CELEX</w:instrText>
      </w:r>
      <w:r w:rsidRPr="00A47F3F">
        <w:rPr>
          <w:rFonts w:ascii="Times New Roman" w:eastAsia="Times New Roman" w:hAnsi="Times New Roman" w:cs="Times New Roman"/>
          <w:sz w:val="20"/>
          <w:szCs w:val="20"/>
          <w:highlight w:val="yellow"/>
          <w:lang w:val="el-GR"/>
        </w:rPr>
        <w:instrText>:62000</w:instrText>
      </w:r>
      <w:r w:rsidRPr="00A47F3F">
        <w:rPr>
          <w:rFonts w:ascii="Times New Roman" w:eastAsia="Times New Roman" w:hAnsi="Times New Roman" w:cs="Times New Roman"/>
          <w:sz w:val="20"/>
          <w:szCs w:val="20"/>
          <w:highlight w:val="yellow"/>
        </w:rPr>
        <w:instrText>CC</w:instrText>
      </w:r>
      <w:r w:rsidRPr="00A47F3F">
        <w:rPr>
          <w:rFonts w:ascii="Times New Roman" w:eastAsia="Times New Roman" w:hAnsi="Times New Roman" w:cs="Times New Roman"/>
          <w:sz w:val="20"/>
          <w:szCs w:val="20"/>
          <w:highlight w:val="yellow"/>
          <w:lang w:val="el-GR"/>
        </w:rPr>
        <w:instrText>0453" \</w:instrText>
      </w:r>
      <w:r w:rsidRPr="00A47F3F">
        <w:rPr>
          <w:rFonts w:ascii="Times New Roman" w:eastAsia="Times New Roman" w:hAnsi="Times New Roman" w:cs="Times New Roman"/>
          <w:sz w:val="20"/>
          <w:szCs w:val="20"/>
          <w:highlight w:val="yellow"/>
        </w:rPr>
        <w:instrText>l</w:instrText>
      </w:r>
      <w:r w:rsidRPr="00A47F3F">
        <w:rPr>
          <w:rFonts w:ascii="Times New Roman" w:eastAsia="Times New Roman" w:hAnsi="Times New Roman" w:cs="Times New Roman"/>
          <w:sz w:val="20"/>
          <w:szCs w:val="20"/>
          <w:highlight w:val="yellow"/>
          <w:lang w:val="el-GR"/>
        </w:rPr>
        <w:instrText xml:space="preserve"> "</w:instrText>
      </w:r>
      <w:r w:rsidRPr="00A47F3F">
        <w:rPr>
          <w:rFonts w:ascii="Times New Roman" w:eastAsia="Times New Roman" w:hAnsi="Times New Roman" w:cs="Times New Roman"/>
          <w:sz w:val="20"/>
          <w:szCs w:val="20"/>
          <w:highlight w:val="yellow"/>
        </w:rPr>
        <w:instrText>Footnote</w:instrText>
      </w:r>
      <w:r w:rsidRPr="00A47F3F">
        <w:rPr>
          <w:rFonts w:ascii="Times New Roman" w:eastAsia="Times New Roman" w:hAnsi="Times New Roman" w:cs="Times New Roman"/>
          <w:sz w:val="20"/>
          <w:szCs w:val="20"/>
          <w:highlight w:val="yellow"/>
          <w:lang w:val="el-GR"/>
        </w:rPr>
        <w:instrText xml:space="preserve">39" </w:instrText>
      </w:r>
      <w:r w:rsidRPr="00A47F3F">
        <w:rPr>
          <w:rFonts w:ascii="Times New Roman" w:eastAsia="Times New Roman" w:hAnsi="Times New Roman" w:cs="Times New Roman"/>
          <w:sz w:val="20"/>
          <w:szCs w:val="20"/>
          <w:highlight w:val="yellow"/>
        </w:rPr>
        <w:fldChar w:fldCharType="separate"/>
      </w:r>
      <w:r w:rsidRPr="007668E2">
        <w:rPr>
          <w:rFonts w:ascii="Times New Roman" w:eastAsia="Times New Roman" w:hAnsi="Times New Roman" w:cs="Times New Roman"/>
          <w:sz w:val="20"/>
          <w:szCs w:val="20"/>
          <w:highlight w:val="yellow"/>
          <w:bdr w:val="none" w:sz="0" w:space="0" w:color="auto" w:frame="1"/>
          <w:shd w:val="clear" w:color="auto" w:fill="FFFFFF"/>
          <w:lang w:val="el-GR"/>
        </w:rPr>
        <w:t>(39)</w:t>
      </w:r>
      <w:r w:rsidRPr="007668E2">
        <w:rPr>
          <w:rFonts w:ascii="Times New Roman" w:eastAsia="Times New Roman" w:hAnsi="Times New Roman" w:cs="Times New Roman"/>
          <w:sz w:val="20"/>
          <w:szCs w:val="20"/>
          <w:highlight w:val="yellow"/>
          <w:bdr w:val="none" w:sz="0" w:space="0" w:color="auto" w:frame="1"/>
          <w:shd w:val="clear" w:color="auto" w:fill="FFFFFF"/>
        </w:rPr>
        <w:t> </w:t>
      </w:r>
      <w:r w:rsidRPr="00A47F3F">
        <w:rPr>
          <w:rFonts w:ascii="Times New Roman" w:eastAsia="Times New Roman" w:hAnsi="Times New Roman" w:cs="Times New Roman"/>
          <w:sz w:val="20"/>
          <w:szCs w:val="20"/>
          <w:highlight w:val="yellow"/>
        </w:rPr>
        <w:fldChar w:fldCharType="end"/>
      </w:r>
      <w:bookmarkEnd w:id="40"/>
      <w:r w:rsidRPr="00A47F3F">
        <w:rPr>
          <w:rFonts w:ascii="Times New Roman" w:eastAsia="Times New Roman" w:hAnsi="Times New Roman" w:cs="Times New Roman"/>
          <w:sz w:val="20"/>
          <w:szCs w:val="20"/>
          <w:highlight w:val="yellow"/>
          <w:shd w:val="clear" w:color="auto" w:fill="FFFFFF"/>
          <w:lang w:val="el-GR"/>
        </w:rPr>
        <w:t>, προκειμένου να θεμελιωθεί η υποχρέωση των κρατών μελών να επανορθώνουν τις ζημίες που προκαλούνται στους ιδιώτες από τις παραβιάσεις του κοινοτικού δικαίου οι οποίες είναι καταλογιστέες στα κράτη μέλη. Συναφώς, το Δικαστήριο υπέμνησε ότι, δυνάμει του άρθρου 10 ΕΚ, τα κράτη μέλη λαμβάνουν κάθε γενικό ή ειδικό μέτρο κατάλληλο να εξασφαλίσει την εκτέλεση των υποχρεώσεων που υπέχουν από το κοινοτικό δίκαιο</w:t>
      </w:r>
      <w:r w:rsidRPr="00A47F3F">
        <w:rPr>
          <w:rFonts w:ascii="Times New Roman" w:eastAsia="Times New Roman" w:hAnsi="Times New Roman" w:cs="Times New Roman"/>
          <w:sz w:val="20"/>
          <w:szCs w:val="20"/>
          <w:highlight w:val="yellow"/>
          <w:shd w:val="clear" w:color="auto" w:fill="FFFFFF"/>
        </w:rPr>
        <w:t> </w:t>
      </w:r>
      <w:r w:rsidRPr="007668E2">
        <w:rPr>
          <w:rFonts w:ascii="Times New Roman" w:eastAsia="Times New Roman" w:hAnsi="Times New Roman" w:cs="Times New Roman"/>
          <w:sz w:val="20"/>
          <w:szCs w:val="20"/>
          <w:highlight w:val="yellow"/>
          <w:shd w:val="clear" w:color="auto" w:fill="FFFFFF"/>
        </w:rPr>
        <w:t> </w:t>
      </w:r>
      <w:bookmarkStart w:id="41" w:name="Footref40"/>
      <w:r w:rsidRPr="00A47F3F">
        <w:rPr>
          <w:rFonts w:ascii="Times New Roman" w:eastAsia="Times New Roman" w:hAnsi="Times New Roman" w:cs="Times New Roman"/>
          <w:sz w:val="20"/>
          <w:szCs w:val="20"/>
          <w:highlight w:val="yellow"/>
        </w:rPr>
        <w:fldChar w:fldCharType="begin"/>
      </w:r>
      <w:r w:rsidRPr="00A47F3F">
        <w:rPr>
          <w:rFonts w:ascii="Times New Roman" w:eastAsia="Times New Roman" w:hAnsi="Times New Roman" w:cs="Times New Roman"/>
          <w:sz w:val="20"/>
          <w:szCs w:val="20"/>
          <w:highlight w:val="yellow"/>
          <w:lang w:val="el-GR"/>
        </w:rPr>
        <w:instrText xml:space="preserve"> </w:instrText>
      </w:r>
      <w:r w:rsidRPr="00A47F3F">
        <w:rPr>
          <w:rFonts w:ascii="Times New Roman" w:eastAsia="Times New Roman" w:hAnsi="Times New Roman" w:cs="Times New Roman"/>
          <w:sz w:val="20"/>
          <w:szCs w:val="20"/>
          <w:highlight w:val="yellow"/>
        </w:rPr>
        <w:instrText>HYPERLINK</w:instrText>
      </w:r>
      <w:r w:rsidRPr="00A47F3F">
        <w:rPr>
          <w:rFonts w:ascii="Times New Roman" w:eastAsia="Times New Roman" w:hAnsi="Times New Roman" w:cs="Times New Roman"/>
          <w:sz w:val="20"/>
          <w:szCs w:val="20"/>
          <w:highlight w:val="yellow"/>
          <w:lang w:val="el-GR"/>
        </w:rPr>
        <w:instrText xml:space="preserve"> "</w:instrText>
      </w:r>
      <w:r w:rsidRPr="00A47F3F">
        <w:rPr>
          <w:rFonts w:ascii="Times New Roman" w:eastAsia="Times New Roman" w:hAnsi="Times New Roman" w:cs="Times New Roman"/>
          <w:sz w:val="20"/>
          <w:szCs w:val="20"/>
          <w:highlight w:val="yellow"/>
        </w:rPr>
        <w:instrText>http</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eur</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lex</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europa</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eu</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legal</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content</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EL</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TXT</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qid</w:instrText>
      </w:r>
      <w:r w:rsidRPr="00A47F3F">
        <w:rPr>
          <w:rFonts w:ascii="Times New Roman" w:eastAsia="Times New Roman" w:hAnsi="Times New Roman" w:cs="Times New Roman"/>
          <w:sz w:val="20"/>
          <w:szCs w:val="20"/>
          <w:highlight w:val="yellow"/>
          <w:lang w:val="el-GR"/>
        </w:rPr>
        <w:instrText>=1457321373396&amp;</w:instrText>
      </w:r>
      <w:r w:rsidRPr="00A47F3F">
        <w:rPr>
          <w:rFonts w:ascii="Times New Roman" w:eastAsia="Times New Roman" w:hAnsi="Times New Roman" w:cs="Times New Roman"/>
          <w:sz w:val="20"/>
          <w:szCs w:val="20"/>
          <w:highlight w:val="yellow"/>
        </w:rPr>
        <w:instrText>uri</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CELEX</w:instrText>
      </w:r>
      <w:r w:rsidRPr="00A47F3F">
        <w:rPr>
          <w:rFonts w:ascii="Times New Roman" w:eastAsia="Times New Roman" w:hAnsi="Times New Roman" w:cs="Times New Roman"/>
          <w:sz w:val="20"/>
          <w:szCs w:val="20"/>
          <w:highlight w:val="yellow"/>
          <w:lang w:val="el-GR"/>
        </w:rPr>
        <w:instrText>:62000</w:instrText>
      </w:r>
      <w:r w:rsidRPr="00A47F3F">
        <w:rPr>
          <w:rFonts w:ascii="Times New Roman" w:eastAsia="Times New Roman" w:hAnsi="Times New Roman" w:cs="Times New Roman"/>
          <w:sz w:val="20"/>
          <w:szCs w:val="20"/>
          <w:highlight w:val="yellow"/>
        </w:rPr>
        <w:instrText>CC</w:instrText>
      </w:r>
      <w:r w:rsidRPr="00A47F3F">
        <w:rPr>
          <w:rFonts w:ascii="Times New Roman" w:eastAsia="Times New Roman" w:hAnsi="Times New Roman" w:cs="Times New Roman"/>
          <w:sz w:val="20"/>
          <w:szCs w:val="20"/>
          <w:highlight w:val="yellow"/>
          <w:lang w:val="el-GR"/>
        </w:rPr>
        <w:instrText>0453" \</w:instrText>
      </w:r>
      <w:r w:rsidRPr="00A47F3F">
        <w:rPr>
          <w:rFonts w:ascii="Times New Roman" w:eastAsia="Times New Roman" w:hAnsi="Times New Roman" w:cs="Times New Roman"/>
          <w:sz w:val="20"/>
          <w:szCs w:val="20"/>
          <w:highlight w:val="yellow"/>
        </w:rPr>
        <w:instrText>l</w:instrText>
      </w:r>
      <w:r w:rsidRPr="00A47F3F">
        <w:rPr>
          <w:rFonts w:ascii="Times New Roman" w:eastAsia="Times New Roman" w:hAnsi="Times New Roman" w:cs="Times New Roman"/>
          <w:sz w:val="20"/>
          <w:szCs w:val="20"/>
          <w:highlight w:val="yellow"/>
          <w:lang w:val="el-GR"/>
        </w:rPr>
        <w:instrText xml:space="preserve"> "</w:instrText>
      </w:r>
      <w:r w:rsidRPr="00A47F3F">
        <w:rPr>
          <w:rFonts w:ascii="Times New Roman" w:eastAsia="Times New Roman" w:hAnsi="Times New Roman" w:cs="Times New Roman"/>
          <w:sz w:val="20"/>
          <w:szCs w:val="20"/>
          <w:highlight w:val="yellow"/>
        </w:rPr>
        <w:instrText>Footnote</w:instrText>
      </w:r>
      <w:r w:rsidRPr="00A47F3F">
        <w:rPr>
          <w:rFonts w:ascii="Times New Roman" w:eastAsia="Times New Roman" w:hAnsi="Times New Roman" w:cs="Times New Roman"/>
          <w:sz w:val="20"/>
          <w:szCs w:val="20"/>
          <w:highlight w:val="yellow"/>
          <w:lang w:val="el-GR"/>
        </w:rPr>
        <w:instrText xml:space="preserve">40" </w:instrText>
      </w:r>
      <w:r w:rsidRPr="00A47F3F">
        <w:rPr>
          <w:rFonts w:ascii="Times New Roman" w:eastAsia="Times New Roman" w:hAnsi="Times New Roman" w:cs="Times New Roman"/>
          <w:sz w:val="20"/>
          <w:szCs w:val="20"/>
          <w:highlight w:val="yellow"/>
        </w:rPr>
        <w:fldChar w:fldCharType="separate"/>
      </w:r>
      <w:r w:rsidRPr="007668E2">
        <w:rPr>
          <w:rFonts w:ascii="Times New Roman" w:eastAsia="Times New Roman" w:hAnsi="Times New Roman" w:cs="Times New Roman"/>
          <w:sz w:val="20"/>
          <w:szCs w:val="20"/>
          <w:highlight w:val="yellow"/>
          <w:bdr w:val="none" w:sz="0" w:space="0" w:color="auto" w:frame="1"/>
          <w:shd w:val="clear" w:color="auto" w:fill="FFFFFF"/>
          <w:lang w:val="el-GR"/>
        </w:rPr>
        <w:t>(40)</w:t>
      </w:r>
      <w:r w:rsidRPr="007668E2">
        <w:rPr>
          <w:rFonts w:ascii="Times New Roman" w:eastAsia="Times New Roman" w:hAnsi="Times New Roman" w:cs="Times New Roman"/>
          <w:sz w:val="20"/>
          <w:szCs w:val="20"/>
          <w:highlight w:val="yellow"/>
          <w:bdr w:val="none" w:sz="0" w:space="0" w:color="auto" w:frame="1"/>
          <w:shd w:val="clear" w:color="auto" w:fill="FFFFFF"/>
        </w:rPr>
        <w:t> </w:t>
      </w:r>
      <w:r w:rsidRPr="00A47F3F">
        <w:rPr>
          <w:rFonts w:ascii="Times New Roman" w:eastAsia="Times New Roman" w:hAnsi="Times New Roman" w:cs="Times New Roman"/>
          <w:sz w:val="20"/>
          <w:szCs w:val="20"/>
          <w:highlight w:val="yellow"/>
        </w:rPr>
        <w:fldChar w:fldCharType="end"/>
      </w:r>
      <w:bookmarkEnd w:id="41"/>
      <w:r w:rsidRPr="00A47F3F">
        <w:rPr>
          <w:rFonts w:ascii="Times New Roman" w:eastAsia="Times New Roman" w:hAnsi="Times New Roman" w:cs="Times New Roman"/>
          <w:sz w:val="20"/>
          <w:szCs w:val="20"/>
          <w:highlight w:val="yellow"/>
          <w:shd w:val="clear" w:color="auto" w:fill="FFFFFF"/>
          <w:lang w:val="el-GR"/>
        </w:rPr>
        <w:t>. Το Δικαστήριο διευκρίνισε ότι [</w:t>
      </w:r>
      <w:proofErr w:type="spellStart"/>
      <w:r w:rsidRPr="00A47F3F">
        <w:rPr>
          <w:rFonts w:ascii="Times New Roman" w:eastAsia="Times New Roman" w:hAnsi="Times New Roman" w:cs="Times New Roman"/>
          <w:sz w:val="20"/>
          <w:szCs w:val="20"/>
          <w:highlight w:val="yellow"/>
          <w:shd w:val="clear" w:color="auto" w:fill="FFFFFF"/>
          <w:lang w:val="el-GR"/>
        </w:rPr>
        <w:t>μ]εταξύ</w:t>
      </w:r>
      <w:proofErr w:type="spellEnd"/>
      <w:r w:rsidRPr="00A47F3F">
        <w:rPr>
          <w:rFonts w:ascii="Times New Roman" w:eastAsia="Times New Roman" w:hAnsi="Times New Roman" w:cs="Times New Roman"/>
          <w:sz w:val="20"/>
          <w:szCs w:val="20"/>
          <w:highlight w:val="yellow"/>
          <w:shd w:val="clear" w:color="auto" w:fill="FFFFFF"/>
          <w:lang w:val="el-GR"/>
        </w:rPr>
        <w:t xml:space="preserve"> των υποχρεώσεων αυτών περιλαμβάνεται και η υποχρέωση εξαλείψεως των παράνομων συνεπειών της παραβάσεως του κοινοτικού δικαίου</w:t>
      </w:r>
      <w:r w:rsidRPr="00A47F3F">
        <w:rPr>
          <w:rFonts w:ascii="Times New Roman" w:eastAsia="Times New Roman" w:hAnsi="Times New Roman" w:cs="Times New Roman"/>
          <w:sz w:val="20"/>
          <w:szCs w:val="20"/>
          <w:highlight w:val="yellow"/>
          <w:shd w:val="clear" w:color="auto" w:fill="FFFFFF"/>
        </w:rPr>
        <w:t> </w:t>
      </w:r>
      <w:r w:rsidRPr="007668E2">
        <w:rPr>
          <w:rFonts w:ascii="Times New Roman" w:eastAsia="Times New Roman" w:hAnsi="Times New Roman" w:cs="Times New Roman"/>
          <w:sz w:val="20"/>
          <w:szCs w:val="20"/>
          <w:highlight w:val="yellow"/>
          <w:shd w:val="clear" w:color="auto" w:fill="FFFFFF"/>
        </w:rPr>
        <w:t> </w:t>
      </w:r>
      <w:bookmarkStart w:id="42" w:name="Footref41"/>
      <w:r w:rsidRPr="00A47F3F">
        <w:rPr>
          <w:rFonts w:ascii="Times New Roman" w:eastAsia="Times New Roman" w:hAnsi="Times New Roman" w:cs="Times New Roman"/>
          <w:sz w:val="20"/>
          <w:szCs w:val="20"/>
          <w:highlight w:val="yellow"/>
        </w:rPr>
        <w:fldChar w:fldCharType="begin"/>
      </w:r>
      <w:r w:rsidRPr="00A47F3F">
        <w:rPr>
          <w:rFonts w:ascii="Times New Roman" w:eastAsia="Times New Roman" w:hAnsi="Times New Roman" w:cs="Times New Roman"/>
          <w:sz w:val="20"/>
          <w:szCs w:val="20"/>
          <w:highlight w:val="yellow"/>
          <w:lang w:val="el-GR"/>
        </w:rPr>
        <w:instrText xml:space="preserve"> </w:instrText>
      </w:r>
      <w:r w:rsidRPr="00A47F3F">
        <w:rPr>
          <w:rFonts w:ascii="Times New Roman" w:eastAsia="Times New Roman" w:hAnsi="Times New Roman" w:cs="Times New Roman"/>
          <w:sz w:val="20"/>
          <w:szCs w:val="20"/>
          <w:highlight w:val="yellow"/>
        </w:rPr>
        <w:instrText>HYPERLINK</w:instrText>
      </w:r>
      <w:r w:rsidRPr="00A47F3F">
        <w:rPr>
          <w:rFonts w:ascii="Times New Roman" w:eastAsia="Times New Roman" w:hAnsi="Times New Roman" w:cs="Times New Roman"/>
          <w:sz w:val="20"/>
          <w:szCs w:val="20"/>
          <w:highlight w:val="yellow"/>
          <w:lang w:val="el-GR"/>
        </w:rPr>
        <w:instrText xml:space="preserve"> "</w:instrText>
      </w:r>
      <w:r w:rsidRPr="00A47F3F">
        <w:rPr>
          <w:rFonts w:ascii="Times New Roman" w:eastAsia="Times New Roman" w:hAnsi="Times New Roman" w:cs="Times New Roman"/>
          <w:sz w:val="20"/>
          <w:szCs w:val="20"/>
          <w:highlight w:val="yellow"/>
        </w:rPr>
        <w:instrText>http</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eur</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lex</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europa</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eu</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legal</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content</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EL</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TXT</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qid</w:instrText>
      </w:r>
      <w:r w:rsidRPr="00A47F3F">
        <w:rPr>
          <w:rFonts w:ascii="Times New Roman" w:eastAsia="Times New Roman" w:hAnsi="Times New Roman" w:cs="Times New Roman"/>
          <w:sz w:val="20"/>
          <w:szCs w:val="20"/>
          <w:highlight w:val="yellow"/>
          <w:lang w:val="el-GR"/>
        </w:rPr>
        <w:instrText>=1457321373396&amp;</w:instrText>
      </w:r>
      <w:r w:rsidRPr="00A47F3F">
        <w:rPr>
          <w:rFonts w:ascii="Times New Roman" w:eastAsia="Times New Roman" w:hAnsi="Times New Roman" w:cs="Times New Roman"/>
          <w:sz w:val="20"/>
          <w:szCs w:val="20"/>
          <w:highlight w:val="yellow"/>
        </w:rPr>
        <w:instrText>uri</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CELEX</w:instrText>
      </w:r>
      <w:r w:rsidRPr="00A47F3F">
        <w:rPr>
          <w:rFonts w:ascii="Times New Roman" w:eastAsia="Times New Roman" w:hAnsi="Times New Roman" w:cs="Times New Roman"/>
          <w:sz w:val="20"/>
          <w:szCs w:val="20"/>
          <w:highlight w:val="yellow"/>
          <w:lang w:val="el-GR"/>
        </w:rPr>
        <w:instrText>:62000</w:instrText>
      </w:r>
      <w:r w:rsidRPr="00A47F3F">
        <w:rPr>
          <w:rFonts w:ascii="Times New Roman" w:eastAsia="Times New Roman" w:hAnsi="Times New Roman" w:cs="Times New Roman"/>
          <w:sz w:val="20"/>
          <w:szCs w:val="20"/>
          <w:highlight w:val="yellow"/>
        </w:rPr>
        <w:instrText>CC</w:instrText>
      </w:r>
      <w:r w:rsidRPr="00A47F3F">
        <w:rPr>
          <w:rFonts w:ascii="Times New Roman" w:eastAsia="Times New Roman" w:hAnsi="Times New Roman" w:cs="Times New Roman"/>
          <w:sz w:val="20"/>
          <w:szCs w:val="20"/>
          <w:highlight w:val="yellow"/>
          <w:lang w:val="el-GR"/>
        </w:rPr>
        <w:instrText>0453" \</w:instrText>
      </w:r>
      <w:r w:rsidRPr="00A47F3F">
        <w:rPr>
          <w:rFonts w:ascii="Times New Roman" w:eastAsia="Times New Roman" w:hAnsi="Times New Roman" w:cs="Times New Roman"/>
          <w:sz w:val="20"/>
          <w:szCs w:val="20"/>
          <w:highlight w:val="yellow"/>
        </w:rPr>
        <w:instrText>l</w:instrText>
      </w:r>
      <w:r w:rsidRPr="00A47F3F">
        <w:rPr>
          <w:rFonts w:ascii="Times New Roman" w:eastAsia="Times New Roman" w:hAnsi="Times New Roman" w:cs="Times New Roman"/>
          <w:sz w:val="20"/>
          <w:szCs w:val="20"/>
          <w:highlight w:val="yellow"/>
          <w:lang w:val="el-GR"/>
        </w:rPr>
        <w:instrText xml:space="preserve"> "</w:instrText>
      </w:r>
      <w:r w:rsidRPr="00A47F3F">
        <w:rPr>
          <w:rFonts w:ascii="Times New Roman" w:eastAsia="Times New Roman" w:hAnsi="Times New Roman" w:cs="Times New Roman"/>
          <w:sz w:val="20"/>
          <w:szCs w:val="20"/>
          <w:highlight w:val="yellow"/>
        </w:rPr>
        <w:instrText>Footnote</w:instrText>
      </w:r>
      <w:r w:rsidRPr="00A47F3F">
        <w:rPr>
          <w:rFonts w:ascii="Times New Roman" w:eastAsia="Times New Roman" w:hAnsi="Times New Roman" w:cs="Times New Roman"/>
          <w:sz w:val="20"/>
          <w:szCs w:val="20"/>
          <w:highlight w:val="yellow"/>
          <w:lang w:val="el-GR"/>
        </w:rPr>
        <w:instrText xml:space="preserve">41" </w:instrText>
      </w:r>
      <w:r w:rsidRPr="00A47F3F">
        <w:rPr>
          <w:rFonts w:ascii="Times New Roman" w:eastAsia="Times New Roman" w:hAnsi="Times New Roman" w:cs="Times New Roman"/>
          <w:sz w:val="20"/>
          <w:szCs w:val="20"/>
          <w:highlight w:val="yellow"/>
        </w:rPr>
        <w:fldChar w:fldCharType="separate"/>
      </w:r>
      <w:r w:rsidRPr="007668E2">
        <w:rPr>
          <w:rFonts w:ascii="Times New Roman" w:eastAsia="Times New Roman" w:hAnsi="Times New Roman" w:cs="Times New Roman"/>
          <w:sz w:val="20"/>
          <w:szCs w:val="20"/>
          <w:highlight w:val="yellow"/>
          <w:bdr w:val="none" w:sz="0" w:space="0" w:color="auto" w:frame="1"/>
          <w:shd w:val="clear" w:color="auto" w:fill="FFFFFF"/>
          <w:lang w:val="el-GR"/>
        </w:rPr>
        <w:t>(41)</w:t>
      </w:r>
      <w:r w:rsidRPr="007668E2">
        <w:rPr>
          <w:rFonts w:ascii="Times New Roman" w:eastAsia="Times New Roman" w:hAnsi="Times New Roman" w:cs="Times New Roman"/>
          <w:sz w:val="20"/>
          <w:szCs w:val="20"/>
          <w:highlight w:val="yellow"/>
          <w:bdr w:val="none" w:sz="0" w:space="0" w:color="auto" w:frame="1"/>
          <w:shd w:val="clear" w:color="auto" w:fill="FFFFFF"/>
        </w:rPr>
        <w:t> </w:t>
      </w:r>
      <w:r w:rsidRPr="00A47F3F">
        <w:rPr>
          <w:rFonts w:ascii="Times New Roman" w:eastAsia="Times New Roman" w:hAnsi="Times New Roman" w:cs="Times New Roman"/>
          <w:sz w:val="20"/>
          <w:szCs w:val="20"/>
          <w:highlight w:val="yellow"/>
        </w:rPr>
        <w:fldChar w:fldCharType="end"/>
      </w:r>
      <w:bookmarkEnd w:id="42"/>
      <w:r w:rsidRPr="00A47F3F">
        <w:rPr>
          <w:rFonts w:ascii="Times New Roman" w:eastAsia="Times New Roman" w:hAnsi="Times New Roman" w:cs="Times New Roman"/>
          <w:sz w:val="20"/>
          <w:szCs w:val="20"/>
          <w:highlight w:val="yellow"/>
          <w:shd w:val="clear" w:color="auto" w:fill="FFFFFF"/>
          <w:lang w:val="el-GR"/>
        </w:rPr>
        <w:t>.</w:t>
      </w:r>
    </w:p>
    <w:p w:rsidR="00A47F3F" w:rsidRPr="00A47F3F" w:rsidRDefault="00A47F3F" w:rsidP="00A47F3F">
      <w:pPr>
        <w:spacing w:after="0" w:line="240" w:lineRule="auto"/>
        <w:rPr>
          <w:rFonts w:ascii="Times New Roman" w:eastAsia="Times New Roman" w:hAnsi="Times New Roman" w:cs="Times New Roman"/>
          <w:sz w:val="20"/>
          <w:szCs w:val="20"/>
          <w:highlight w:val="yellow"/>
          <w:lang w:val="el-GR"/>
        </w:rPr>
      </w:pPr>
      <w:r w:rsidRPr="00A47F3F">
        <w:rPr>
          <w:rFonts w:ascii="Times New Roman" w:eastAsia="Times New Roman" w:hAnsi="Times New Roman" w:cs="Times New Roman"/>
          <w:sz w:val="20"/>
          <w:szCs w:val="20"/>
          <w:highlight w:val="yellow"/>
          <w:shd w:val="clear" w:color="auto" w:fill="FFFFFF"/>
          <w:lang w:val="el-GR"/>
        </w:rPr>
        <w:t xml:space="preserve">48. Ως γνωστόν, οι </w:t>
      </w:r>
      <w:proofErr w:type="spellStart"/>
      <w:r w:rsidRPr="00A47F3F">
        <w:rPr>
          <w:rFonts w:ascii="Times New Roman" w:eastAsia="Times New Roman" w:hAnsi="Times New Roman" w:cs="Times New Roman"/>
          <w:sz w:val="20"/>
          <w:szCs w:val="20"/>
          <w:highlight w:val="yellow"/>
          <w:shd w:val="clear" w:color="auto" w:fill="FFFFFF"/>
          <w:lang w:val="el-GR"/>
        </w:rPr>
        <w:t>προπαρατεθείσες</w:t>
      </w:r>
      <w:proofErr w:type="spellEnd"/>
      <w:r w:rsidRPr="00A47F3F">
        <w:rPr>
          <w:rFonts w:ascii="Times New Roman" w:eastAsia="Times New Roman" w:hAnsi="Times New Roman" w:cs="Times New Roman"/>
          <w:sz w:val="20"/>
          <w:szCs w:val="20"/>
          <w:highlight w:val="yellow"/>
          <w:shd w:val="clear" w:color="auto" w:fill="FFFFFF"/>
          <w:lang w:val="el-GR"/>
        </w:rPr>
        <w:t xml:space="preserve"> αποφάσεις </w:t>
      </w:r>
      <w:proofErr w:type="spellStart"/>
      <w:r w:rsidRPr="00A47F3F">
        <w:rPr>
          <w:rFonts w:ascii="Times New Roman" w:eastAsia="Times New Roman" w:hAnsi="Times New Roman" w:cs="Times New Roman"/>
          <w:sz w:val="20"/>
          <w:szCs w:val="20"/>
          <w:highlight w:val="yellow"/>
          <w:shd w:val="clear" w:color="auto" w:fill="FFFFFF"/>
        </w:rPr>
        <w:t>Simmenthal</w:t>
      </w:r>
      <w:proofErr w:type="spellEnd"/>
      <w:r w:rsidRPr="00A47F3F">
        <w:rPr>
          <w:rFonts w:ascii="Times New Roman" w:eastAsia="Times New Roman" w:hAnsi="Times New Roman" w:cs="Times New Roman"/>
          <w:sz w:val="20"/>
          <w:szCs w:val="20"/>
          <w:highlight w:val="yellow"/>
          <w:shd w:val="clear" w:color="auto" w:fill="FFFFFF"/>
          <w:lang w:val="el-GR"/>
        </w:rPr>
        <w:t xml:space="preserve"> και </w:t>
      </w:r>
      <w:proofErr w:type="spellStart"/>
      <w:r w:rsidRPr="00A47F3F">
        <w:rPr>
          <w:rFonts w:ascii="Times New Roman" w:eastAsia="Times New Roman" w:hAnsi="Times New Roman" w:cs="Times New Roman"/>
          <w:sz w:val="20"/>
          <w:szCs w:val="20"/>
          <w:highlight w:val="yellow"/>
          <w:shd w:val="clear" w:color="auto" w:fill="FFFFFF"/>
        </w:rPr>
        <w:t>Factortame</w:t>
      </w:r>
      <w:proofErr w:type="spellEnd"/>
      <w:r w:rsidRPr="00A47F3F">
        <w:rPr>
          <w:rFonts w:ascii="Times New Roman" w:eastAsia="Times New Roman" w:hAnsi="Times New Roman" w:cs="Times New Roman"/>
          <w:sz w:val="20"/>
          <w:szCs w:val="20"/>
          <w:highlight w:val="yellow"/>
          <w:shd w:val="clear" w:color="auto" w:fill="FFFFFF"/>
          <w:lang w:val="el-GR"/>
        </w:rPr>
        <w:t xml:space="preserve"> κ.λπ. αφορούσαν τις σχέσεις μεταξύ του εθνικού δικαστή και του εσωτερικού δικαίου. Είναι ενδιαφέρον να παρατηρηθεί ότι οι εθνικοί κανόνες των οποίων το κύρος αμφισβητήθηκε στο πλαίσιο των αποφάσεων αυτών ουδόλως ήσαν αμελητέοι. Ο μεν ένας ήταν συνταγματικής περιωπής, ο δε άλλος είχε βαθιές ρίζες στο εν λόγω εθνικό νομικό σύστημα.</w:t>
      </w:r>
    </w:p>
    <w:p w:rsidR="00A47F3F" w:rsidRPr="00A47F3F" w:rsidRDefault="00A47F3F" w:rsidP="00A47F3F">
      <w:pPr>
        <w:spacing w:after="0" w:line="240" w:lineRule="auto"/>
        <w:rPr>
          <w:rFonts w:ascii="Times New Roman" w:eastAsia="Times New Roman" w:hAnsi="Times New Roman" w:cs="Times New Roman"/>
          <w:sz w:val="20"/>
          <w:szCs w:val="20"/>
          <w:highlight w:val="yellow"/>
          <w:lang w:val="el-GR"/>
        </w:rPr>
      </w:pPr>
      <w:r w:rsidRPr="00A47F3F">
        <w:rPr>
          <w:rFonts w:ascii="Times New Roman" w:eastAsia="Times New Roman" w:hAnsi="Times New Roman" w:cs="Times New Roman"/>
          <w:sz w:val="20"/>
          <w:szCs w:val="20"/>
          <w:highlight w:val="yellow"/>
          <w:shd w:val="clear" w:color="auto" w:fill="FFFFFF"/>
          <w:lang w:val="el-GR"/>
        </w:rPr>
        <w:t xml:space="preserve">49. Αντικείμενο της </w:t>
      </w:r>
      <w:proofErr w:type="spellStart"/>
      <w:r w:rsidRPr="00A47F3F">
        <w:rPr>
          <w:rFonts w:ascii="Times New Roman" w:eastAsia="Times New Roman" w:hAnsi="Times New Roman" w:cs="Times New Roman"/>
          <w:sz w:val="20"/>
          <w:szCs w:val="20"/>
          <w:highlight w:val="yellow"/>
          <w:shd w:val="clear" w:color="auto" w:fill="FFFFFF"/>
          <w:lang w:val="el-GR"/>
        </w:rPr>
        <w:t>προπαρατεθείσας</w:t>
      </w:r>
      <w:proofErr w:type="spellEnd"/>
      <w:r w:rsidRPr="00A47F3F">
        <w:rPr>
          <w:rFonts w:ascii="Times New Roman" w:eastAsia="Times New Roman" w:hAnsi="Times New Roman" w:cs="Times New Roman"/>
          <w:sz w:val="20"/>
          <w:szCs w:val="20"/>
          <w:highlight w:val="yellow"/>
          <w:shd w:val="clear" w:color="auto" w:fill="FFFFFF"/>
          <w:lang w:val="el-GR"/>
        </w:rPr>
        <w:t xml:space="preserve"> αποφάσεως </w:t>
      </w:r>
      <w:proofErr w:type="spellStart"/>
      <w:r w:rsidRPr="00A47F3F">
        <w:rPr>
          <w:rFonts w:ascii="Times New Roman" w:eastAsia="Times New Roman" w:hAnsi="Times New Roman" w:cs="Times New Roman"/>
          <w:sz w:val="20"/>
          <w:szCs w:val="20"/>
          <w:highlight w:val="yellow"/>
          <w:shd w:val="clear" w:color="auto" w:fill="FFFFFF"/>
        </w:rPr>
        <w:t>Simmenthal</w:t>
      </w:r>
      <w:proofErr w:type="spellEnd"/>
      <w:r w:rsidRPr="00A47F3F">
        <w:rPr>
          <w:rFonts w:ascii="Times New Roman" w:eastAsia="Times New Roman" w:hAnsi="Times New Roman" w:cs="Times New Roman"/>
          <w:sz w:val="20"/>
          <w:szCs w:val="20"/>
          <w:highlight w:val="yellow"/>
          <w:shd w:val="clear" w:color="auto" w:fill="FFFFFF"/>
          <w:lang w:val="el-GR"/>
        </w:rPr>
        <w:t xml:space="preserve"> ήταν ένας κανόνας του ιταλικού δικαίου δυνάμει του οποίου, σε περίπτωση αντιθέσεως εθνικού νόμου προς διάταξη του κοινοτικού δικαίου, η επίλυση της συγκρούσεως αυτής </w:t>
      </w:r>
      <w:proofErr w:type="spellStart"/>
      <w:r w:rsidRPr="00A47F3F">
        <w:rPr>
          <w:rFonts w:ascii="Times New Roman" w:eastAsia="Times New Roman" w:hAnsi="Times New Roman" w:cs="Times New Roman"/>
          <w:sz w:val="20"/>
          <w:szCs w:val="20"/>
          <w:highlight w:val="yellow"/>
          <w:shd w:val="clear" w:color="auto" w:fill="FFFFFF"/>
          <w:lang w:val="el-GR"/>
        </w:rPr>
        <w:t>ανετίθετο</w:t>
      </w:r>
      <w:proofErr w:type="spellEnd"/>
      <w:r w:rsidRPr="00A47F3F">
        <w:rPr>
          <w:rFonts w:ascii="Times New Roman" w:eastAsia="Times New Roman" w:hAnsi="Times New Roman" w:cs="Times New Roman"/>
          <w:sz w:val="20"/>
          <w:szCs w:val="20"/>
          <w:highlight w:val="yellow"/>
          <w:shd w:val="clear" w:color="auto" w:fill="FFFFFF"/>
          <w:lang w:val="el-GR"/>
        </w:rPr>
        <w:t xml:space="preserve"> αποκλειστικά στο </w:t>
      </w:r>
      <w:r w:rsidRPr="00A47F3F">
        <w:rPr>
          <w:rFonts w:ascii="Times New Roman" w:eastAsia="Times New Roman" w:hAnsi="Times New Roman" w:cs="Times New Roman"/>
          <w:sz w:val="20"/>
          <w:szCs w:val="20"/>
          <w:highlight w:val="yellow"/>
          <w:shd w:val="clear" w:color="auto" w:fill="FFFFFF"/>
        </w:rPr>
        <w:t>Corte</w:t>
      </w:r>
      <w:r w:rsidRPr="00A47F3F">
        <w:rPr>
          <w:rFonts w:ascii="Times New Roman" w:eastAsia="Times New Roman" w:hAnsi="Times New Roman" w:cs="Times New Roman"/>
          <w:sz w:val="20"/>
          <w:szCs w:val="20"/>
          <w:highlight w:val="yellow"/>
          <w:shd w:val="clear" w:color="auto" w:fill="FFFFFF"/>
          <w:lang w:val="el-GR"/>
        </w:rPr>
        <w:t xml:space="preserve"> </w:t>
      </w:r>
      <w:proofErr w:type="spellStart"/>
      <w:r w:rsidRPr="00A47F3F">
        <w:rPr>
          <w:rFonts w:ascii="Times New Roman" w:eastAsia="Times New Roman" w:hAnsi="Times New Roman" w:cs="Times New Roman"/>
          <w:sz w:val="20"/>
          <w:szCs w:val="20"/>
          <w:highlight w:val="yellow"/>
          <w:shd w:val="clear" w:color="auto" w:fill="FFFFFF"/>
        </w:rPr>
        <w:t>costituzionale</w:t>
      </w:r>
      <w:proofErr w:type="spellEnd"/>
      <w:r w:rsidRPr="00A47F3F">
        <w:rPr>
          <w:rFonts w:ascii="Times New Roman" w:eastAsia="Times New Roman" w:hAnsi="Times New Roman" w:cs="Times New Roman"/>
          <w:sz w:val="20"/>
          <w:szCs w:val="20"/>
          <w:highlight w:val="yellow"/>
          <w:shd w:val="clear" w:color="auto" w:fill="FFFFFF"/>
          <w:lang w:val="el-GR"/>
        </w:rPr>
        <w:t xml:space="preserve"> (Ιταλία), αποκλειομένου του εθνικού δικαστή, ο ρόλος του οποίου περιοριζόταν στο να θέσει το ζήτημα της αντισυνταγματικότητας του εν λόγω νόμου.</w:t>
      </w:r>
    </w:p>
    <w:p w:rsidR="00A47F3F" w:rsidRPr="00A47F3F" w:rsidRDefault="00A47F3F" w:rsidP="00A47F3F">
      <w:pPr>
        <w:spacing w:after="0" w:line="240" w:lineRule="auto"/>
        <w:rPr>
          <w:rFonts w:ascii="Times New Roman" w:eastAsia="Times New Roman" w:hAnsi="Times New Roman" w:cs="Times New Roman"/>
          <w:sz w:val="20"/>
          <w:szCs w:val="20"/>
          <w:highlight w:val="yellow"/>
          <w:lang w:val="el-GR"/>
        </w:rPr>
      </w:pPr>
      <w:r w:rsidRPr="00A47F3F">
        <w:rPr>
          <w:rFonts w:ascii="Times New Roman" w:eastAsia="Times New Roman" w:hAnsi="Times New Roman" w:cs="Times New Roman"/>
          <w:sz w:val="20"/>
          <w:szCs w:val="20"/>
          <w:highlight w:val="yellow"/>
          <w:shd w:val="clear" w:color="auto" w:fill="FFFFFF"/>
          <w:lang w:val="el-GR"/>
        </w:rPr>
        <w:t xml:space="preserve">50. Πρέπει να </w:t>
      </w:r>
      <w:proofErr w:type="spellStart"/>
      <w:r w:rsidRPr="00A47F3F">
        <w:rPr>
          <w:rFonts w:ascii="Times New Roman" w:eastAsia="Times New Roman" w:hAnsi="Times New Roman" w:cs="Times New Roman"/>
          <w:sz w:val="20"/>
          <w:szCs w:val="20"/>
          <w:highlight w:val="yellow"/>
          <w:shd w:val="clear" w:color="auto" w:fill="FFFFFF"/>
          <w:lang w:val="el-GR"/>
        </w:rPr>
        <w:t>υπομνησθεί</w:t>
      </w:r>
      <w:proofErr w:type="spellEnd"/>
      <w:r w:rsidRPr="00A47F3F">
        <w:rPr>
          <w:rFonts w:ascii="Times New Roman" w:eastAsia="Times New Roman" w:hAnsi="Times New Roman" w:cs="Times New Roman"/>
          <w:sz w:val="20"/>
          <w:szCs w:val="20"/>
          <w:highlight w:val="yellow"/>
          <w:shd w:val="clear" w:color="auto" w:fill="FFFFFF"/>
          <w:lang w:val="el-GR"/>
        </w:rPr>
        <w:t xml:space="preserve"> ότι η αντίθεση αυτή του εθνικού νόμου προς το κοινοτικό δίκαιο είχε επισημανθεί με προγενέστερη προδικαστική απόφαση, με την οποία δόθηκε απάντηση σε ερώτημα που είχε θέσει το αυτό δικαστήριο στο πλαίσιο αγωγής για την επιστροφή των </w:t>
      </w:r>
      <w:proofErr w:type="spellStart"/>
      <w:r w:rsidRPr="00A47F3F">
        <w:rPr>
          <w:rFonts w:ascii="Times New Roman" w:eastAsia="Times New Roman" w:hAnsi="Times New Roman" w:cs="Times New Roman"/>
          <w:sz w:val="20"/>
          <w:szCs w:val="20"/>
          <w:highlight w:val="yellow"/>
          <w:shd w:val="clear" w:color="auto" w:fill="FFFFFF"/>
          <w:lang w:val="el-GR"/>
        </w:rPr>
        <w:t>αχρεωστήτως</w:t>
      </w:r>
      <w:proofErr w:type="spellEnd"/>
      <w:r w:rsidRPr="00A47F3F">
        <w:rPr>
          <w:rFonts w:ascii="Times New Roman" w:eastAsia="Times New Roman" w:hAnsi="Times New Roman" w:cs="Times New Roman"/>
          <w:sz w:val="20"/>
          <w:szCs w:val="20"/>
          <w:highlight w:val="yellow"/>
          <w:shd w:val="clear" w:color="auto" w:fill="FFFFFF"/>
          <w:lang w:val="el-GR"/>
        </w:rPr>
        <w:t xml:space="preserve"> καταβληθέντων. Συναφώς, το Δικαστήριο τόνισε ότι η πρακτική αποτελεσματικότητα των διατάξεων του άρθρου 234 ΕΚ, όσον αφορά τη διαδικασία υποβολής προδικαστικών ερωτημάτων, θα μειωνόταν αν ο δικαστής εμποδιζόταν να εφαρμόσει απευθείας το κοινοτικό δίκαιο κατά τρόπο σύμφωνο με την απόφαση ή τη νομολογία του Δικαστηρίου</w:t>
      </w:r>
      <w:r w:rsidRPr="00A47F3F">
        <w:rPr>
          <w:rFonts w:ascii="Times New Roman" w:eastAsia="Times New Roman" w:hAnsi="Times New Roman" w:cs="Times New Roman"/>
          <w:sz w:val="20"/>
          <w:szCs w:val="20"/>
          <w:highlight w:val="yellow"/>
          <w:shd w:val="clear" w:color="auto" w:fill="FFFFFF"/>
        </w:rPr>
        <w:t> </w:t>
      </w:r>
      <w:r w:rsidRPr="007668E2">
        <w:rPr>
          <w:rFonts w:ascii="Times New Roman" w:eastAsia="Times New Roman" w:hAnsi="Times New Roman" w:cs="Times New Roman"/>
          <w:sz w:val="20"/>
          <w:szCs w:val="20"/>
          <w:highlight w:val="yellow"/>
          <w:shd w:val="clear" w:color="auto" w:fill="FFFFFF"/>
        </w:rPr>
        <w:t> </w:t>
      </w:r>
      <w:bookmarkStart w:id="43" w:name="Footref42"/>
      <w:r w:rsidRPr="00A47F3F">
        <w:rPr>
          <w:rFonts w:ascii="Times New Roman" w:eastAsia="Times New Roman" w:hAnsi="Times New Roman" w:cs="Times New Roman"/>
          <w:sz w:val="20"/>
          <w:szCs w:val="20"/>
          <w:highlight w:val="yellow"/>
        </w:rPr>
        <w:fldChar w:fldCharType="begin"/>
      </w:r>
      <w:r w:rsidRPr="00A47F3F">
        <w:rPr>
          <w:rFonts w:ascii="Times New Roman" w:eastAsia="Times New Roman" w:hAnsi="Times New Roman" w:cs="Times New Roman"/>
          <w:sz w:val="20"/>
          <w:szCs w:val="20"/>
          <w:highlight w:val="yellow"/>
          <w:lang w:val="el-GR"/>
        </w:rPr>
        <w:instrText xml:space="preserve"> </w:instrText>
      </w:r>
      <w:r w:rsidRPr="00A47F3F">
        <w:rPr>
          <w:rFonts w:ascii="Times New Roman" w:eastAsia="Times New Roman" w:hAnsi="Times New Roman" w:cs="Times New Roman"/>
          <w:sz w:val="20"/>
          <w:szCs w:val="20"/>
          <w:highlight w:val="yellow"/>
        </w:rPr>
        <w:instrText>HYPERLINK</w:instrText>
      </w:r>
      <w:r w:rsidRPr="00A47F3F">
        <w:rPr>
          <w:rFonts w:ascii="Times New Roman" w:eastAsia="Times New Roman" w:hAnsi="Times New Roman" w:cs="Times New Roman"/>
          <w:sz w:val="20"/>
          <w:szCs w:val="20"/>
          <w:highlight w:val="yellow"/>
          <w:lang w:val="el-GR"/>
        </w:rPr>
        <w:instrText xml:space="preserve"> "</w:instrText>
      </w:r>
      <w:r w:rsidRPr="00A47F3F">
        <w:rPr>
          <w:rFonts w:ascii="Times New Roman" w:eastAsia="Times New Roman" w:hAnsi="Times New Roman" w:cs="Times New Roman"/>
          <w:sz w:val="20"/>
          <w:szCs w:val="20"/>
          <w:highlight w:val="yellow"/>
        </w:rPr>
        <w:instrText>http</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eur</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lex</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europa</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eu</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legal</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content</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EL</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TXT</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qid</w:instrText>
      </w:r>
      <w:r w:rsidRPr="00A47F3F">
        <w:rPr>
          <w:rFonts w:ascii="Times New Roman" w:eastAsia="Times New Roman" w:hAnsi="Times New Roman" w:cs="Times New Roman"/>
          <w:sz w:val="20"/>
          <w:szCs w:val="20"/>
          <w:highlight w:val="yellow"/>
          <w:lang w:val="el-GR"/>
        </w:rPr>
        <w:instrText>=1457321373396&amp;</w:instrText>
      </w:r>
      <w:r w:rsidRPr="00A47F3F">
        <w:rPr>
          <w:rFonts w:ascii="Times New Roman" w:eastAsia="Times New Roman" w:hAnsi="Times New Roman" w:cs="Times New Roman"/>
          <w:sz w:val="20"/>
          <w:szCs w:val="20"/>
          <w:highlight w:val="yellow"/>
        </w:rPr>
        <w:instrText>uri</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CELEX</w:instrText>
      </w:r>
      <w:r w:rsidRPr="00A47F3F">
        <w:rPr>
          <w:rFonts w:ascii="Times New Roman" w:eastAsia="Times New Roman" w:hAnsi="Times New Roman" w:cs="Times New Roman"/>
          <w:sz w:val="20"/>
          <w:szCs w:val="20"/>
          <w:highlight w:val="yellow"/>
          <w:lang w:val="el-GR"/>
        </w:rPr>
        <w:instrText>:62000</w:instrText>
      </w:r>
      <w:r w:rsidRPr="00A47F3F">
        <w:rPr>
          <w:rFonts w:ascii="Times New Roman" w:eastAsia="Times New Roman" w:hAnsi="Times New Roman" w:cs="Times New Roman"/>
          <w:sz w:val="20"/>
          <w:szCs w:val="20"/>
          <w:highlight w:val="yellow"/>
        </w:rPr>
        <w:instrText>CC</w:instrText>
      </w:r>
      <w:r w:rsidRPr="00A47F3F">
        <w:rPr>
          <w:rFonts w:ascii="Times New Roman" w:eastAsia="Times New Roman" w:hAnsi="Times New Roman" w:cs="Times New Roman"/>
          <w:sz w:val="20"/>
          <w:szCs w:val="20"/>
          <w:highlight w:val="yellow"/>
          <w:lang w:val="el-GR"/>
        </w:rPr>
        <w:instrText>0453" \</w:instrText>
      </w:r>
      <w:r w:rsidRPr="00A47F3F">
        <w:rPr>
          <w:rFonts w:ascii="Times New Roman" w:eastAsia="Times New Roman" w:hAnsi="Times New Roman" w:cs="Times New Roman"/>
          <w:sz w:val="20"/>
          <w:szCs w:val="20"/>
          <w:highlight w:val="yellow"/>
        </w:rPr>
        <w:instrText>l</w:instrText>
      </w:r>
      <w:r w:rsidRPr="00A47F3F">
        <w:rPr>
          <w:rFonts w:ascii="Times New Roman" w:eastAsia="Times New Roman" w:hAnsi="Times New Roman" w:cs="Times New Roman"/>
          <w:sz w:val="20"/>
          <w:szCs w:val="20"/>
          <w:highlight w:val="yellow"/>
          <w:lang w:val="el-GR"/>
        </w:rPr>
        <w:instrText xml:space="preserve"> "</w:instrText>
      </w:r>
      <w:r w:rsidRPr="00A47F3F">
        <w:rPr>
          <w:rFonts w:ascii="Times New Roman" w:eastAsia="Times New Roman" w:hAnsi="Times New Roman" w:cs="Times New Roman"/>
          <w:sz w:val="20"/>
          <w:szCs w:val="20"/>
          <w:highlight w:val="yellow"/>
        </w:rPr>
        <w:instrText>Footnote</w:instrText>
      </w:r>
      <w:r w:rsidRPr="00A47F3F">
        <w:rPr>
          <w:rFonts w:ascii="Times New Roman" w:eastAsia="Times New Roman" w:hAnsi="Times New Roman" w:cs="Times New Roman"/>
          <w:sz w:val="20"/>
          <w:szCs w:val="20"/>
          <w:highlight w:val="yellow"/>
          <w:lang w:val="el-GR"/>
        </w:rPr>
        <w:instrText xml:space="preserve">42" </w:instrText>
      </w:r>
      <w:r w:rsidRPr="00A47F3F">
        <w:rPr>
          <w:rFonts w:ascii="Times New Roman" w:eastAsia="Times New Roman" w:hAnsi="Times New Roman" w:cs="Times New Roman"/>
          <w:sz w:val="20"/>
          <w:szCs w:val="20"/>
          <w:highlight w:val="yellow"/>
        </w:rPr>
        <w:fldChar w:fldCharType="separate"/>
      </w:r>
      <w:r w:rsidRPr="007668E2">
        <w:rPr>
          <w:rFonts w:ascii="Times New Roman" w:eastAsia="Times New Roman" w:hAnsi="Times New Roman" w:cs="Times New Roman"/>
          <w:sz w:val="20"/>
          <w:szCs w:val="20"/>
          <w:highlight w:val="yellow"/>
          <w:bdr w:val="none" w:sz="0" w:space="0" w:color="auto" w:frame="1"/>
          <w:shd w:val="clear" w:color="auto" w:fill="FFFFFF"/>
          <w:lang w:val="el-GR"/>
        </w:rPr>
        <w:t>(42)</w:t>
      </w:r>
      <w:r w:rsidRPr="007668E2">
        <w:rPr>
          <w:rFonts w:ascii="Times New Roman" w:eastAsia="Times New Roman" w:hAnsi="Times New Roman" w:cs="Times New Roman"/>
          <w:sz w:val="20"/>
          <w:szCs w:val="20"/>
          <w:highlight w:val="yellow"/>
          <w:bdr w:val="none" w:sz="0" w:space="0" w:color="auto" w:frame="1"/>
          <w:shd w:val="clear" w:color="auto" w:fill="FFFFFF"/>
        </w:rPr>
        <w:t> </w:t>
      </w:r>
      <w:r w:rsidRPr="00A47F3F">
        <w:rPr>
          <w:rFonts w:ascii="Times New Roman" w:eastAsia="Times New Roman" w:hAnsi="Times New Roman" w:cs="Times New Roman"/>
          <w:sz w:val="20"/>
          <w:szCs w:val="20"/>
          <w:highlight w:val="yellow"/>
        </w:rPr>
        <w:fldChar w:fldCharType="end"/>
      </w:r>
      <w:bookmarkEnd w:id="43"/>
      <w:r w:rsidRPr="00A47F3F">
        <w:rPr>
          <w:rFonts w:ascii="Times New Roman" w:eastAsia="Times New Roman" w:hAnsi="Times New Roman" w:cs="Times New Roman"/>
          <w:sz w:val="20"/>
          <w:szCs w:val="20"/>
          <w:highlight w:val="yellow"/>
          <w:shd w:val="clear" w:color="auto" w:fill="FFFFFF"/>
          <w:lang w:val="el-GR"/>
        </w:rPr>
        <w:t>.</w:t>
      </w:r>
    </w:p>
    <w:p w:rsidR="00A47F3F" w:rsidRPr="00A47F3F" w:rsidRDefault="00A47F3F" w:rsidP="00A47F3F">
      <w:pPr>
        <w:spacing w:after="0" w:line="240" w:lineRule="auto"/>
        <w:rPr>
          <w:rFonts w:ascii="Times New Roman" w:eastAsia="Times New Roman" w:hAnsi="Times New Roman" w:cs="Times New Roman"/>
          <w:sz w:val="20"/>
          <w:szCs w:val="20"/>
          <w:highlight w:val="yellow"/>
          <w:lang w:val="el-GR"/>
        </w:rPr>
      </w:pPr>
      <w:r w:rsidRPr="00A47F3F">
        <w:rPr>
          <w:rFonts w:ascii="Times New Roman" w:eastAsia="Times New Roman" w:hAnsi="Times New Roman" w:cs="Times New Roman"/>
          <w:sz w:val="20"/>
          <w:szCs w:val="20"/>
          <w:highlight w:val="yellow"/>
          <w:shd w:val="clear" w:color="auto" w:fill="FFFFFF"/>
          <w:lang w:val="el-GR"/>
        </w:rPr>
        <w:t xml:space="preserve">51. Το Δικαστήριο έκρινε, </w:t>
      </w:r>
      <w:proofErr w:type="spellStart"/>
      <w:r w:rsidRPr="00A47F3F">
        <w:rPr>
          <w:rFonts w:ascii="Times New Roman" w:eastAsia="Times New Roman" w:hAnsi="Times New Roman" w:cs="Times New Roman"/>
          <w:sz w:val="20"/>
          <w:szCs w:val="20"/>
          <w:highlight w:val="yellow"/>
          <w:shd w:val="clear" w:color="auto" w:fill="FFFFFF"/>
          <w:lang w:val="el-GR"/>
        </w:rPr>
        <w:t>ερειδόμενο</w:t>
      </w:r>
      <w:proofErr w:type="spellEnd"/>
      <w:r w:rsidRPr="00A47F3F">
        <w:rPr>
          <w:rFonts w:ascii="Times New Roman" w:eastAsia="Times New Roman" w:hAnsi="Times New Roman" w:cs="Times New Roman"/>
          <w:sz w:val="20"/>
          <w:szCs w:val="20"/>
          <w:highlight w:val="yellow"/>
          <w:shd w:val="clear" w:color="auto" w:fill="FFFFFF"/>
          <w:lang w:val="el-GR"/>
        </w:rPr>
        <w:t xml:space="preserve"> στις αρχές της άμεσης εφαρμογής και της υπεροχής του κοινοτικού δικαίου καθώς και στις διατάξεις των άρθρων 10 ΕΚ και 234 ΕΚ, ότι [ο] εθνικός δικαστής στον οποίον έχει ανατεθεί, στο πλαίσιο της αρμοδιότητάς του, να εφαρμόζει τις διατάξεις του κοινοτικού δικαίου, έχει την υποχρέωση να </w:t>
      </w:r>
      <w:r w:rsidRPr="00A47F3F">
        <w:rPr>
          <w:rFonts w:ascii="Times New Roman" w:eastAsia="Times New Roman" w:hAnsi="Times New Roman" w:cs="Times New Roman"/>
          <w:sz w:val="20"/>
          <w:szCs w:val="20"/>
          <w:highlight w:val="yellow"/>
          <w:shd w:val="clear" w:color="auto" w:fill="FFFFFF"/>
          <w:lang w:val="el-GR"/>
        </w:rPr>
        <w:lastRenderedPageBreak/>
        <w:t>εξασφαλίζει την πλήρη αποτελεσματικότητα των κανόνων αυτών, αφήνοντας εν ανάγκη κυριαρχικά ανεφάρμοστη κάθε αντίθετη διάταξη της εθνικής νομοθεσίας, έστω και μεταγενέστερης, χωρίς να υποχρεούται να ζητήσει ή να αναμένει την προηγούμενη εξαφάνισή της είτε διά της νομοθετικής οδού είτε με οποιαδήποτε άλλη συνταγματική διαδικασία</w:t>
      </w:r>
      <w:r w:rsidRPr="00A47F3F">
        <w:rPr>
          <w:rFonts w:ascii="Times New Roman" w:eastAsia="Times New Roman" w:hAnsi="Times New Roman" w:cs="Times New Roman"/>
          <w:sz w:val="20"/>
          <w:szCs w:val="20"/>
          <w:highlight w:val="yellow"/>
          <w:shd w:val="clear" w:color="auto" w:fill="FFFFFF"/>
        </w:rPr>
        <w:t> </w:t>
      </w:r>
      <w:r w:rsidRPr="007668E2">
        <w:rPr>
          <w:rFonts w:ascii="Times New Roman" w:eastAsia="Times New Roman" w:hAnsi="Times New Roman" w:cs="Times New Roman"/>
          <w:sz w:val="20"/>
          <w:szCs w:val="20"/>
          <w:highlight w:val="yellow"/>
          <w:shd w:val="clear" w:color="auto" w:fill="FFFFFF"/>
        </w:rPr>
        <w:t> </w:t>
      </w:r>
      <w:bookmarkStart w:id="44" w:name="Footref43"/>
      <w:r w:rsidRPr="00A47F3F">
        <w:rPr>
          <w:rFonts w:ascii="Times New Roman" w:eastAsia="Times New Roman" w:hAnsi="Times New Roman" w:cs="Times New Roman"/>
          <w:sz w:val="20"/>
          <w:szCs w:val="20"/>
          <w:highlight w:val="yellow"/>
        </w:rPr>
        <w:fldChar w:fldCharType="begin"/>
      </w:r>
      <w:r w:rsidRPr="00A47F3F">
        <w:rPr>
          <w:rFonts w:ascii="Times New Roman" w:eastAsia="Times New Roman" w:hAnsi="Times New Roman" w:cs="Times New Roman"/>
          <w:sz w:val="20"/>
          <w:szCs w:val="20"/>
          <w:highlight w:val="yellow"/>
          <w:lang w:val="el-GR"/>
        </w:rPr>
        <w:instrText xml:space="preserve"> </w:instrText>
      </w:r>
      <w:r w:rsidRPr="00A47F3F">
        <w:rPr>
          <w:rFonts w:ascii="Times New Roman" w:eastAsia="Times New Roman" w:hAnsi="Times New Roman" w:cs="Times New Roman"/>
          <w:sz w:val="20"/>
          <w:szCs w:val="20"/>
          <w:highlight w:val="yellow"/>
        </w:rPr>
        <w:instrText>HYPERLINK</w:instrText>
      </w:r>
      <w:r w:rsidRPr="00A47F3F">
        <w:rPr>
          <w:rFonts w:ascii="Times New Roman" w:eastAsia="Times New Roman" w:hAnsi="Times New Roman" w:cs="Times New Roman"/>
          <w:sz w:val="20"/>
          <w:szCs w:val="20"/>
          <w:highlight w:val="yellow"/>
          <w:lang w:val="el-GR"/>
        </w:rPr>
        <w:instrText xml:space="preserve"> "</w:instrText>
      </w:r>
      <w:r w:rsidRPr="00A47F3F">
        <w:rPr>
          <w:rFonts w:ascii="Times New Roman" w:eastAsia="Times New Roman" w:hAnsi="Times New Roman" w:cs="Times New Roman"/>
          <w:sz w:val="20"/>
          <w:szCs w:val="20"/>
          <w:highlight w:val="yellow"/>
        </w:rPr>
        <w:instrText>http</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eur</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lex</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europa</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eu</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legal</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content</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EL</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TXT</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qid</w:instrText>
      </w:r>
      <w:r w:rsidRPr="00A47F3F">
        <w:rPr>
          <w:rFonts w:ascii="Times New Roman" w:eastAsia="Times New Roman" w:hAnsi="Times New Roman" w:cs="Times New Roman"/>
          <w:sz w:val="20"/>
          <w:szCs w:val="20"/>
          <w:highlight w:val="yellow"/>
          <w:lang w:val="el-GR"/>
        </w:rPr>
        <w:instrText>=1457321373396&amp;</w:instrText>
      </w:r>
      <w:r w:rsidRPr="00A47F3F">
        <w:rPr>
          <w:rFonts w:ascii="Times New Roman" w:eastAsia="Times New Roman" w:hAnsi="Times New Roman" w:cs="Times New Roman"/>
          <w:sz w:val="20"/>
          <w:szCs w:val="20"/>
          <w:highlight w:val="yellow"/>
        </w:rPr>
        <w:instrText>uri</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CELEX</w:instrText>
      </w:r>
      <w:r w:rsidRPr="00A47F3F">
        <w:rPr>
          <w:rFonts w:ascii="Times New Roman" w:eastAsia="Times New Roman" w:hAnsi="Times New Roman" w:cs="Times New Roman"/>
          <w:sz w:val="20"/>
          <w:szCs w:val="20"/>
          <w:highlight w:val="yellow"/>
          <w:lang w:val="el-GR"/>
        </w:rPr>
        <w:instrText>:62000</w:instrText>
      </w:r>
      <w:r w:rsidRPr="00A47F3F">
        <w:rPr>
          <w:rFonts w:ascii="Times New Roman" w:eastAsia="Times New Roman" w:hAnsi="Times New Roman" w:cs="Times New Roman"/>
          <w:sz w:val="20"/>
          <w:szCs w:val="20"/>
          <w:highlight w:val="yellow"/>
        </w:rPr>
        <w:instrText>CC</w:instrText>
      </w:r>
      <w:r w:rsidRPr="00A47F3F">
        <w:rPr>
          <w:rFonts w:ascii="Times New Roman" w:eastAsia="Times New Roman" w:hAnsi="Times New Roman" w:cs="Times New Roman"/>
          <w:sz w:val="20"/>
          <w:szCs w:val="20"/>
          <w:highlight w:val="yellow"/>
          <w:lang w:val="el-GR"/>
        </w:rPr>
        <w:instrText>0453" \</w:instrText>
      </w:r>
      <w:r w:rsidRPr="00A47F3F">
        <w:rPr>
          <w:rFonts w:ascii="Times New Roman" w:eastAsia="Times New Roman" w:hAnsi="Times New Roman" w:cs="Times New Roman"/>
          <w:sz w:val="20"/>
          <w:szCs w:val="20"/>
          <w:highlight w:val="yellow"/>
        </w:rPr>
        <w:instrText>l</w:instrText>
      </w:r>
      <w:r w:rsidRPr="00A47F3F">
        <w:rPr>
          <w:rFonts w:ascii="Times New Roman" w:eastAsia="Times New Roman" w:hAnsi="Times New Roman" w:cs="Times New Roman"/>
          <w:sz w:val="20"/>
          <w:szCs w:val="20"/>
          <w:highlight w:val="yellow"/>
          <w:lang w:val="el-GR"/>
        </w:rPr>
        <w:instrText xml:space="preserve"> "</w:instrText>
      </w:r>
      <w:r w:rsidRPr="00A47F3F">
        <w:rPr>
          <w:rFonts w:ascii="Times New Roman" w:eastAsia="Times New Roman" w:hAnsi="Times New Roman" w:cs="Times New Roman"/>
          <w:sz w:val="20"/>
          <w:szCs w:val="20"/>
          <w:highlight w:val="yellow"/>
        </w:rPr>
        <w:instrText>Footnote</w:instrText>
      </w:r>
      <w:r w:rsidRPr="00A47F3F">
        <w:rPr>
          <w:rFonts w:ascii="Times New Roman" w:eastAsia="Times New Roman" w:hAnsi="Times New Roman" w:cs="Times New Roman"/>
          <w:sz w:val="20"/>
          <w:szCs w:val="20"/>
          <w:highlight w:val="yellow"/>
          <w:lang w:val="el-GR"/>
        </w:rPr>
        <w:instrText xml:space="preserve">43" </w:instrText>
      </w:r>
      <w:r w:rsidRPr="00A47F3F">
        <w:rPr>
          <w:rFonts w:ascii="Times New Roman" w:eastAsia="Times New Roman" w:hAnsi="Times New Roman" w:cs="Times New Roman"/>
          <w:sz w:val="20"/>
          <w:szCs w:val="20"/>
          <w:highlight w:val="yellow"/>
        </w:rPr>
        <w:fldChar w:fldCharType="separate"/>
      </w:r>
      <w:r w:rsidRPr="007668E2">
        <w:rPr>
          <w:rFonts w:ascii="Times New Roman" w:eastAsia="Times New Roman" w:hAnsi="Times New Roman" w:cs="Times New Roman"/>
          <w:sz w:val="20"/>
          <w:szCs w:val="20"/>
          <w:highlight w:val="yellow"/>
          <w:bdr w:val="none" w:sz="0" w:space="0" w:color="auto" w:frame="1"/>
          <w:shd w:val="clear" w:color="auto" w:fill="FFFFFF"/>
          <w:lang w:val="el-GR"/>
        </w:rPr>
        <w:t>(43)</w:t>
      </w:r>
      <w:r w:rsidRPr="007668E2">
        <w:rPr>
          <w:rFonts w:ascii="Times New Roman" w:eastAsia="Times New Roman" w:hAnsi="Times New Roman" w:cs="Times New Roman"/>
          <w:sz w:val="20"/>
          <w:szCs w:val="20"/>
          <w:highlight w:val="yellow"/>
          <w:bdr w:val="none" w:sz="0" w:space="0" w:color="auto" w:frame="1"/>
          <w:shd w:val="clear" w:color="auto" w:fill="FFFFFF"/>
        </w:rPr>
        <w:t> </w:t>
      </w:r>
      <w:r w:rsidRPr="00A47F3F">
        <w:rPr>
          <w:rFonts w:ascii="Times New Roman" w:eastAsia="Times New Roman" w:hAnsi="Times New Roman" w:cs="Times New Roman"/>
          <w:sz w:val="20"/>
          <w:szCs w:val="20"/>
          <w:highlight w:val="yellow"/>
        </w:rPr>
        <w:fldChar w:fldCharType="end"/>
      </w:r>
      <w:bookmarkEnd w:id="44"/>
      <w:r w:rsidRPr="00A47F3F">
        <w:rPr>
          <w:rFonts w:ascii="Times New Roman" w:eastAsia="Times New Roman" w:hAnsi="Times New Roman" w:cs="Times New Roman"/>
          <w:sz w:val="20"/>
          <w:szCs w:val="20"/>
          <w:highlight w:val="yellow"/>
          <w:shd w:val="clear" w:color="auto" w:fill="FFFFFF"/>
          <w:lang w:val="el-GR"/>
        </w:rPr>
        <w:t>.</w:t>
      </w:r>
    </w:p>
    <w:p w:rsidR="00A47F3F" w:rsidRPr="00A47F3F" w:rsidRDefault="00A47F3F" w:rsidP="00A47F3F">
      <w:pPr>
        <w:spacing w:after="0" w:line="240" w:lineRule="auto"/>
        <w:rPr>
          <w:rFonts w:ascii="Times New Roman" w:eastAsia="Times New Roman" w:hAnsi="Times New Roman" w:cs="Times New Roman"/>
          <w:sz w:val="20"/>
          <w:szCs w:val="20"/>
          <w:highlight w:val="yellow"/>
          <w:lang w:val="el-GR"/>
        </w:rPr>
      </w:pPr>
      <w:r w:rsidRPr="00A47F3F">
        <w:rPr>
          <w:rFonts w:ascii="Times New Roman" w:eastAsia="Times New Roman" w:hAnsi="Times New Roman" w:cs="Times New Roman"/>
          <w:sz w:val="20"/>
          <w:szCs w:val="20"/>
          <w:highlight w:val="yellow"/>
          <w:shd w:val="clear" w:color="auto" w:fill="FFFFFF"/>
          <w:lang w:val="el-GR"/>
        </w:rPr>
        <w:t xml:space="preserve">52. Αντικείμενο της </w:t>
      </w:r>
      <w:proofErr w:type="spellStart"/>
      <w:r w:rsidRPr="00A47F3F">
        <w:rPr>
          <w:rFonts w:ascii="Times New Roman" w:eastAsia="Times New Roman" w:hAnsi="Times New Roman" w:cs="Times New Roman"/>
          <w:sz w:val="20"/>
          <w:szCs w:val="20"/>
          <w:highlight w:val="yellow"/>
          <w:shd w:val="clear" w:color="auto" w:fill="FFFFFF"/>
          <w:lang w:val="el-GR"/>
        </w:rPr>
        <w:t>προπαρατεθείσας</w:t>
      </w:r>
      <w:proofErr w:type="spellEnd"/>
      <w:r w:rsidRPr="00A47F3F">
        <w:rPr>
          <w:rFonts w:ascii="Times New Roman" w:eastAsia="Times New Roman" w:hAnsi="Times New Roman" w:cs="Times New Roman"/>
          <w:sz w:val="20"/>
          <w:szCs w:val="20"/>
          <w:highlight w:val="yellow"/>
          <w:shd w:val="clear" w:color="auto" w:fill="FFFFFF"/>
          <w:lang w:val="el-GR"/>
        </w:rPr>
        <w:t xml:space="preserve"> αποφάσεως </w:t>
      </w:r>
      <w:proofErr w:type="spellStart"/>
      <w:r w:rsidRPr="00A47F3F">
        <w:rPr>
          <w:rFonts w:ascii="Times New Roman" w:eastAsia="Times New Roman" w:hAnsi="Times New Roman" w:cs="Times New Roman"/>
          <w:sz w:val="20"/>
          <w:szCs w:val="20"/>
          <w:highlight w:val="yellow"/>
          <w:shd w:val="clear" w:color="auto" w:fill="FFFFFF"/>
        </w:rPr>
        <w:t>Factortame</w:t>
      </w:r>
      <w:proofErr w:type="spellEnd"/>
      <w:r w:rsidRPr="00A47F3F">
        <w:rPr>
          <w:rFonts w:ascii="Times New Roman" w:eastAsia="Times New Roman" w:hAnsi="Times New Roman" w:cs="Times New Roman"/>
          <w:sz w:val="20"/>
          <w:szCs w:val="20"/>
          <w:highlight w:val="yellow"/>
          <w:shd w:val="clear" w:color="auto" w:fill="FFFFFF"/>
          <w:lang w:val="el-GR"/>
        </w:rPr>
        <w:t xml:space="preserve"> κ.λπ. ήταν ένας παραδοσιακός κανόνας του </w:t>
      </w:r>
      <w:r w:rsidRPr="00A47F3F">
        <w:rPr>
          <w:rFonts w:ascii="Times New Roman" w:eastAsia="Times New Roman" w:hAnsi="Times New Roman" w:cs="Times New Roman"/>
          <w:sz w:val="20"/>
          <w:szCs w:val="20"/>
          <w:highlight w:val="yellow"/>
          <w:shd w:val="clear" w:color="auto" w:fill="FFFFFF"/>
        </w:rPr>
        <w:t>common</w:t>
      </w:r>
      <w:r w:rsidRPr="00A47F3F">
        <w:rPr>
          <w:rFonts w:ascii="Times New Roman" w:eastAsia="Times New Roman" w:hAnsi="Times New Roman" w:cs="Times New Roman"/>
          <w:sz w:val="20"/>
          <w:szCs w:val="20"/>
          <w:highlight w:val="yellow"/>
          <w:shd w:val="clear" w:color="auto" w:fill="FFFFFF"/>
          <w:lang w:val="el-GR"/>
        </w:rPr>
        <w:t xml:space="preserve"> </w:t>
      </w:r>
      <w:r w:rsidRPr="00A47F3F">
        <w:rPr>
          <w:rFonts w:ascii="Times New Roman" w:eastAsia="Times New Roman" w:hAnsi="Times New Roman" w:cs="Times New Roman"/>
          <w:sz w:val="20"/>
          <w:szCs w:val="20"/>
          <w:highlight w:val="yellow"/>
          <w:shd w:val="clear" w:color="auto" w:fill="FFFFFF"/>
        </w:rPr>
        <w:t>law</w:t>
      </w:r>
      <w:r w:rsidRPr="00A47F3F">
        <w:rPr>
          <w:rFonts w:ascii="Times New Roman" w:eastAsia="Times New Roman" w:hAnsi="Times New Roman" w:cs="Times New Roman"/>
          <w:sz w:val="20"/>
          <w:szCs w:val="20"/>
          <w:highlight w:val="yellow"/>
          <w:shd w:val="clear" w:color="auto" w:fill="FFFFFF"/>
          <w:lang w:val="el-GR"/>
        </w:rPr>
        <w:t xml:space="preserve"> δυνάμει του οποίου τα βρετανικά δικαστήρια δεν είχαν την εξουσία να διατάξουν τη λήψη προσωρινών μέτρων για την αναστολή της εφαρμογής των νόμων ακόμη και στην περίπτωση που μπορούσαν να διατυπωθούν ευλόγως επιφυλάξεις ως προς τη συμβατότητα των εν λόγω νόμων με το κοινοτικό δίκαιο και, ως εκ τούτου, είχε υποβληθεί αίτηση για την έκδοση ερμηνευτικής προδικαστικής αποφάσεως.</w:t>
      </w:r>
    </w:p>
    <w:p w:rsidR="00A47F3F" w:rsidRPr="00A47F3F" w:rsidRDefault="00A47F3F" w:rsidP="00A47F3F">
      <w:pPr>
        <w:spacing w:after="0" w:line="240" w:lineRule="auto"/>
        <w:rPr>
          <w:rFonts w:ascii="Times New Roman" w:eastAsia="Times New Roman" w:hAnsi="Times New Roman" w:cs="Times New Roman"/>
          <w:sz w:val="20"/>
          <w:szCs w:val="20"/>
          <w:highlight w:val="yellow"/>
          <w:lang w:val="el-GR"/>
        </w:rPr>
      </w:pPr>
      <w:r w:rsidRPr="00A47F3F">
        <w:rPr>
          <w:rFonts w:ascii="Times New Roman" w:eastAsia="Times New Roman" w:hAnsi="Times New Roman" w:cs="Times New Roman"/>
          <w:sz w:val="20"/>
          <w:szCs w:val="20"/>
          <w:highlight w:val="yellow"/>
          <w:shd w:val="clear" w:color="auto" w:fill="FFFFFF"/>
          <w:lang w:val="el-GR"/>
        </w:rPr>
        <w:t xml:space="preserve">53. Προεκτείνοντας την </w:t>
      </w:r>
      <w:proofErr w:type="spellStart"/>
      <w:r w:rsidRPr="00A47F3F">
        <w:rPr>
          <w:rFonts w:ascii="Times New Roman" w:eastAsia="Times New Roman" w:hAnsi="Times New Roman" w:cs="Times New Roman"/>
          <w:sz w:val="20"/>
          <w:szCs w:val="20"/>
          <w:highlight w:val="yellow"/>
          <w:shd w:val="clear" w:color="auto" w:fill="FFFFFF"/>
          <w:lang w:val="el-GR"/>
        </w:rPr>
        <w:t>προπαρατεθείσα</w:t>
      </w:r>
      <w:proofErr w:type="spellEnd"/>
      <w:r w:rsidRPr="00A47F3F">
        <w:rPr>
          <w:rFonts w:ascii="Times New Roman" w:eastAsia="Times New Roman" w:hAnsi="Times New Roman" w:cs="Times New Roman"/>
          <w:sz w:val="20"/>
          <w:szCs w:val="20"/>
          <w:highlight w:val="yellow"/>
          <w:shd w:val="clear" w:color="auto" w:fill="FFFFFF"/>
          <w:lang w:val="el-GR"/>
        </w:rPr>
        <w:t xml:space="preserve"> απόφαση </w:t>
      </w:r>
      <w:proofErr w:type="spellStart"/>
      <w:r w:rsidRPr="00A47F3F">
        <w:rPr>
          <w:rFonts w:ascii="Times New Roman" w:eastAsia="Times New Roman" w:hAnsi="Times New Roman" w:cs="Times New Roman"/>
          <w:sz w:val="20"/>
          <w:szCs w:val="20"/>
          <w:highlight w:val="yellow"/>
          <w:shd w:val="clear" w:color="auto" w:fill="FFFFFF"/>
        </w:rPr>
        <w:t>Simmenthal</w:t>
      </w:r>
      <w:proofErr w:type="spellEnd"/>
      <w:r w:rsidRPr="00A47F3F">
        <w:rPr>
          <w:rFonts w:ascii="Times New Roman" w:eastAsia="Times New Roman" w:hAnsi="Times New Roman" w:cs="Times New Roman"/>
          <w:sz w:val="20"/>
          <w:szCs w:val="20"/>
          <w:highlight w:val="yellow"/>
          <w:shd w:val="clear" w:color="auto" w:fill="FFFFFF"/>
          <w:lang w:val="el-GR"/>
        </w:rPr>
        <w:t>, το Δικαστήριο τόνισε ότι η πρακτική αποτελεσματικότητα του συστήματος που καθιερώνει το άρθρο 234 ΕΚ θα θιγόταν αν το εθνικό δικαστήριο, το οποίο αναστέλλει την ενώπιον του διαδικασία ωσότου το Δικαστήριο απαντήσει στο προδικαστικό του ερώτημα, δεν μπορούσε να διατάξει προσωρινά μέτρα ισχύοντα μέχρι την έκδοση της αποφάσεως την οποία θα λάβει μετά την απάντηση του Δικαστηρίου»</w:t>
      </w:r>
      <w:r w:rsidRPr="00A47F3F">
        <w:rPr>
          <w:rFonts w:ascii="Times New Roman" w:eastAsia="Times New Roman" w:hAnsi="Times New Roman" w:cs="Times New Roman"/>
          <w:sz w:val="20"/>
          <w:szCs w:val="20"/>
          <w:highlight w:val="yellow"/>
          <w:shd w:val="clear" w:color="auto" w:fill="FFFFFF"/>
        </w:rPr>
        <w:t> </w:t>
      </w:r>
      <w:r w:rsidRPr="007668E2">
        <w:rPr>
          <w:rFonts w:ascii="Times New Roman" w:eastAsia="Times New Roman" w:hAnsi="Times New Roman" w:cs="Times New Roman"/>
          <w:sz w:val="20"/>
          <w:szCs w:val="20"/>
          <w:highlight w:val="yellow"/>
          <w:shd w:val="clear" w:color="auto" w:fill="FFFFFF"/>
        </w:rPr>
        <w:t> </w:t>
      </w:r>
      <w:bookmarkStart w:id="45" w:name="Footref44"/>
      <w:r w:rsidRPr="00A47F3F">
        <w:rPr>
          <w:rFonts w:ascii="Times New Roman" w:eastAsia="Times New Roman" w:hAnsi="Times New Roman" w:cs="Times New Roman"/>
          <w:sz w:val="20"/>
          <w:szCs w:val="20"/>
          <w:highlight w:val="yellow"/>
        </w:rPr>
        <w:fldChar w:fldCharType="begin"/>
      </w:r>
      <w:r w:rsidRPr="00A47F3F">
        <w:rPr>
          <w:rFonts w:ascii="Times New Roman" w:eastAsia="Times New Roman" w:hAnsi="Times New Roman" w:cs="Times New Roman"/>
          <w:sz w:val="20"/>
          <w:szCs w:val="20"/>
          <w:highlight w:val="yellow"/>
          <w:lang w:val="el-GR"/>
        </w:rPr>
        <w:instrText xml:space="preserve"> </w:instrText>
      </w:r>
      <w:r w:rsidRPr="00A47F3F">
        <w:rPr>
          <w:rFonts w:ascii="Times New Roman" w:eastAsia="Times New Roman" w:hAnsi="Times New Roman" w:cs="Times New Roman"/>
          <w:sz w:val="20"/>
          <w:szCs w:val="20"/>
          <w:highlight w:val="yellow"/>
        </w:rPr>
        <w:instrText>HYPERLINK</w:instrText>
      </w:r>
      <w:r w:rsidRPr="00A47F3F">
        <w:rPr>
          <w:rFonts w:ascii="Times New Roman" w:eastAsia="Times New Roman" w:hAnsi="Times New Roman" w:cs="Times New Roman"/>
          <w:sz w:val="20"/>
          <w:szCs w:val="20"/>
          <w:highlight w:val="yellow"/>
          <w:lang w:val="el-GR"/>
        </w:rPr>
        <w:instrText xml:space="preserve"> "</w:instrText>
      </w:r>
      <w:r w:rsidRPr="00A47F3F">
        <w:rPr>
          <w:rFonts w:ascii="Times New Roman" w:eastAsia="Times New Roman" w:hAnsi="Times New Roman" w:cs="Times New Roman"/>
          <w:sz w:val="20"/>
          <w:szCs w:val="20"/>
          <w:highlight w:val="yellow"/>
        </w:rPr>
        <w:instrText>http</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eur</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lex</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europa</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eu</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legal</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content</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EL</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TXT</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qid</w:instrText>
      </w:r>
      <w:r w:rsidRPr="00A47F3F">
        <w:rPr>
          <w:rFonts w:ascii="Times New Roman" w:eastAsia="Times New Roman" w:hAnsi="Times New Roman" w:cs="Times New Roman"/>
          <w:sz w:val="20"/>
          <w:szCs w:val="20"/>
          <w:highlight w:val="yellow"/>
          <w:lang w:val="el-GR"/>
        </w:rPr>
        <w:instrText>=1457321373396&amp;</w:instrText>
      </w:r>
      <w:r w:rsidRPr="00A47F3F">
        <w:rPr>
          <w:rFonts w:ascii="Times New Roman" w:eastAsia="Times New Roman" w:hAnsi="Times New Roman" w:cs="Times New Roman"/>
          <w:sz w:val="20"/>
          <w:szCs w:val="20"/>
          <w:highlight w:val="yellow"/>
        </w:rPr>
        <w:instrText>uri</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CELEX</w:instrText>
      </w:r>
      <w:r w:rsidRPr="00A47F3F">
        <w:rPr>
          <w:rFonts w:ascii="Times New Roman" w:eastAsia="Times New Roman" w:hAnsi="Times New Roman" w:cs="Times New Roman"/>
          <w:sz w:val="20"/>
          <w:szCs w:val="20"/>
          <w:highlight w:val="yellow"/>
          <w:lang w:val="el-GR"/>
        </w:rPr>
        <w:instrText>:62000</w:instrText>
      </w:r>
      <w:r w:rsidRPr="00A47F3F">
        <w:rPr>
          <w:rFonts w:ascii="Times New Roman" w:eastAsia="Times New Roman" w:hAnsi="Times New Roman" w:cs="Times New Roman"/>
          <w:sz w:val="20"/>
          <w:szCs w:val="20"/>
          <w:highlight w:val="yellow"/>
        </w:rPr>
        <w:instrText>CC</w:instrText>
      </w:r>
      <w:r w:rsidRPr="00A47F3F">
        <w:rPr>
          <w:rFonts w:ascii="Times New Roman" w:eastAsia="Times New Roman" w:hAnsi="Times New Roman" w:cs="Times New Roman"/>
          <w:sz w:val="20"/>
          <w:szCs w:val="20"/>
          <w:highlight w:val="yellow"/>
          <w:lang w:val="el-GR"/>
        </w:rPr>
        <w:instrText>0453" \</w:instrText>
      </w:r>
      <w:r w:rsidRPr="00A47F3F">
        <w:rPr>
          <w:rFonts w:ascii="Times New Roman" w:eastAsia="Times New Roman" w:hAnsi="Times New Roman" w:cs="Times New Roman"/>
          <w:sz w:val="20"/>
          <w:szCs w:val="20"/>
          <w:highlight w:val="yellow"/>
        </w:rPr>
        <w:instrText>l</w:instrText>
      </w:r>
      <w:r w:rsidRPr="00A47F3F">
        <w:rPr>
          <w:rFonts w:ascii="Times New Roman" w:eastAsia="Times New Roman" w:hAnsi="Times New Roman" w:cs="Times New Roman"/>
          <w:sz w:val="20"/>
          <w:szCs w:val="20"/>
          <w:highlight w:val="yellow"/>
          <w:lang w:val="el-GR"/>
        </w:rPr>
        <w:instrText xml:space="preserve"> "</w:instrText>
      </w:r>
      <w:r w:rsidRPr="00A47F3F">
        <w:rPr>
          <w:rFonts w:ascii="Times New Roman" w:eastAsia="Times New Roman" w:hAnsi="Times New Roman" w:cs="Times New Roman"/>
          <w:sz w:val="20"/>
          <w:szCs w:val="20"/>
          <w:highlight w:val="yellow"/>
        </w:rPr>
        <w:instrText>Footnote</w:instrText>
      </w:r>
      <w:r w:rsidRPr="00A47F3F">
        <w:rPr>
          <w:rFonts w:ascii="Times New Roman" w:eastAsia="Times New Roman" w:hAnsi="Times New Roman" w:cs="Times New Roman"/>
          <w:sz w:val="20"/>
          <w:szCs w:val="20"/>
          <w:highlight w:val="yellow"/>
          <w:lang w:val="el-GR"/>
        </w:rPr>
        <w:instrText xml:space="preserve">44" </w:instrText>
      </w:r>
      <w:r w:rsidRPr="00A47F3F">
        <w:rPr>
          <w:rFonts w:ascii="Times New Roman" w:eastAsia="Times New Roman" w:hAnsi="Times New Roman" w:cs="Times New Roman"/>
          <w:sz w:val="20"/>
          <w:szCs w:val="20"/>
          <w:highlight w:val="yellow"/>
        </w:rPr>
        <w:fldChar w:fldCharType="separate"/>
      </w:r>
      <w:r w:rsidRPr="007668E2">
        <w:rPr>
          <w:rFonts w:ascii="Times New Roman" w:eastAsia="Times New Roman" w:hAnsi="Times New Roman" w:cs="Times New Roman"/>
          <w:sz w:val="20"/>
          <w:szCs w:val="20"/>
          <w:highlight w:val="yellow"/>
          <w:bdr w:val="none" w:sz="0" w:space="0" w:color="auto" w:frame="1"/>
          <w:shd w:val="clear" w:color="auto" w:fill="FFFFFF"/>
          <w:lang w:val="el-GR"/>
        </w:rPr>
        <w:t>(44)</w:t>
      </w:r>
      <w:r w:rsidRPr="007668E2">
        <w:rPr>
          <w:rFonts w:ascii="Times New Roman" w:eastAsia="Times New Roman" w:hAnsi="Times New Roman" w:cs="Times New Roman"/>
          <w:sz w:val="20"/>
          <w:szCs w:val="20"/>
          <w:highlight w:val="yellow"/>
          <w:bdr w:val="none" w:sz="0" w:space="0" w:color="auto" w:frame="1"/>
          <w:shd w:val="clear" w:color="auto" w:fill="FFFFFF"/>
        </w:rPr>
        <w:t> </w:t>
      </w:r>
      <w:r w:rsidRPr="00A47F3F">
        <w:rPr>
          <w:rFonts w:ascii="Times New Roman" w:eastAsia="Times New Roman" w:hAnsi="Times New Roman" w:cs="Times New Roman"/>
          <w:sz w:val="20"/>
          <w:szCs w:val="20"/>
          <w:highlight w:val="yellow"/>
        </w:rPr>
        <w:fldChar w:fldCharType="end"/>
      </w:r>
      <w:bookmarkEnd w:id="45"/>
      <w:r w:rsidRPr="00A47F3F">
        <w:rPr>
          <w:rFonts w:ascii="Times New Roman" w:eastAsia="Times New Roman" w:hAnsi="Times New Roman" w:cs="Times New Roman"/>
          <w:sz w:val="20"/>
          <w:szCs w:val="20"/>
          <w:highlight w:val="yellow"/>
          <w:shd w:val="clear" w:color="auto" w:fill="FFFFFF"/>
          <w:lang w:val="el-GR"/>
        </w:rPr>
        <w:t>. Ωσαύτως, το Δικαστήριο έκρινε ότι «το εθνικό δικαστήριο, ενώπιον του οποίου έχει αχθεί η διαφορά σχετικά με το κοινοτικό δίκαιο και το οποίο κρίνει ότι το μόνο εμπόδιο για να διατάξει προσωρινά μέτρα αποτελεί ένας κανόνας εθνικού δικαίου, οφείλει να μην εφαρμόσει τον κανόνα αυτό</w:t>
      </w:r>
      <w:r w:rsidRPr="00A47F3F">
        <w:rPr>
          <w:rFonts w:ascii="Times New Roman" w:eastAsia="Times New Roman" w:hAnsi="Times New Roman" w:cs="Times New Roman"/>
          <w:sz w:val="20"/>
          <w:szCs w:val="20"/>
          <w:highlight w:val="yellow"/>
          <w:shd w:val="clear" w:color="auto" w:fill="FFFFFF"/>
        </w:rPr>
        <w:t> </w:t>
      </w:r>
      <w:r w:rsidRPr="007668E2">
        <w:rPr>
          <w:rFonts w:ascii="Times New Roman" w:eastAsia="Times New Roman" w:hAnsi="Times New Roman" w:cs="Times New Roman"/>
          <w:sz w:val="20"/>
          <w:szCs w:val="20"/>
          <w:highlight w:val="yellow"/>
          <w:shd w:val="clear" w:color="auto" w:fill="FFFFFF"/>
        </w:rPr>
        <w:t> </w:t>
      </w:r>
      <w:bookmarkStart w:id="46" w:name="Footref45"/>
      <w:r w:rsidRPr="00A47F3F">
        <w:rPr>
          <w:rFonts w:ascii="Times New Roman" w:eastAsia="Times New Roman" w:hAnsi="Times New Roman" w:cs="Times New Roman"/>
          <w:sz w:val="20"/>
          <w:szCs w:val="20"/>
          <w:highlight w:val="yellow"/>
        </w:rPr>
        <w:fldChar w:fldCharType="begin"/>
      </w:r>
      <w:r w:rsidRPr="00A47F3F">
        <w:rPr>
          <w:rFonts w:ascii="Times New Roman" w:eastAsia="Times New Roman" w:hAnsi="Times New Roman" w:cs="Times New Roman"/>
          <w:sz w:val="20"/>
          <w:szCs w:val="20"/>
          <w:highlight w:val="yellow"/>
          <w:lang w:val="el-GR"/>
        </w:rPr>
        <w:instrText xml:space="preserve"> </w:instrText>
      </w:r>
      <w:r w:rsidRPr="00A47F3F">
        <w:rPr>
          <w:rFonts w:ascii="Times New Roman" w:eastAsia="Times New Roman" w:hAnsi="Times New Roman" w:cs="Times New Roman"/>
          <w:sz w:val="20"/>
          <w:szCs w:val="20"/>
          <w:highlight w:val="yellow"/>
        </w:rPr>
        <w:instrText>HYPERLINK</w:instrText>
      </w:r>
      <w:r w:rsidRPr="00A47F3F">
        <w:rPr>
          <w:rFonts w:ascii="Times New Roman" w:eastAsia="Times New Roman" w:hAnsi="Times New Roman" w:cs="Times New Roman"/>
          <w:sz w:val="20"/>
          <w:szCs w:val="20"/>
          <w:highlight w:val="yellow"/>
          <w:lang w:val="el-GR"/>
        </w:rPr>
        <w:instrText xml:space="preserve"> "</w:instrText>
      </w:r>
      <w:r w:rsidRPr="00A47F3F">
        <w:rPr>
          <w:rFonts w:ascii="Times New Roman" w:eastAsia="Times New Roman" w:hAnsi="Times New Roman" w:cs="Times New Roman"/>
          <w:sz w:val="20"/>
          <w:szCs w:val="20"/>
          <w:highlight w:val="yellow"/>
        </w:rPr>
        <w:instrText>http</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eur</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lex</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europa</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eu</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legal</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content</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EL</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TXT</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qid</w:instrText>
      </w:r>
      <w:r w:rsidRPr="00A47F3F">
        <w:rPr>
          <w:rFonts w:ascii="Times New Roman" w:eastAsia="Times New Roman" w:hAnsi="Times New Roman" w:cs="Times New Roman"/>
          <w:sz w:val="20"/>
          <w:szCs w:val="20"/>
          <w:highlight w:val="yellow"/>
          <w:lang w:val="el-GR"/>
        </w:rPr>
        <w:instrText>=1457321373396&amp;</w:instrText>
      </w:r>
      <w:r w:rsidRPr="00A47F3F">
        <w:rPr>
          <w:rFonts w:ascii="Times New Roman" w:eastAsia="Times New Roman" w:hAnsi="Times New Roman" w:cs="Times New Roman"/>
          <w:sz w:val="20"/>
          <w:szCs w:val="20"/>
          <w:highlight w:val="yellow"/>
        </w:rPr>
        <w:instrText>uri</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CELEX</w:instrText>
      </w:r>
      <w:r w:rsidRPr="00A47F3F">
        <w:rPr>
          <w:rFonts w:ascii="Times New Roman" w:eastAsia="Times New Roman" w:hAnsi="Times New Roman" w:cs="Times New Roman"/>
          <w:sz w:val="20"/>
          <w:szCs w:val="20"/>
          <w:highlight w:val="yellow"/>
          <w:lang w:val="el-GR"/>
        </w:rPr>
        <w:instrText>:62000</w:instrText>
      </w:r>
      <w:r w:rsidRPr="00A47F3F">
        <w:rPr>
          <w:rFonts w:ascii="Times New Roman" w:eastAsia="Times New Roman" w:hAnsi="Times New Roman" w:cs="Times New Roman"/>
          <w:sz w:val="20"/>
          <w:szCs w:val="20"/>
          <w:highlight w:val="yellow"/>
        </w:rPr>
        <w:instrText>CC</w:instrText>
      </w:r>
      <w:r w:rsidRPr="00A47F3F">
        <w:rPr>
          <w:rFonts w:ascii="Times New Roman" w:eastAsia="Times New Roman" w:hAnsi="Times New Roman" w:cs="Times New Roman"/>
          <w:sz w:val="20"/>
          <w:szCs w:val="20"/>
          <w:highlight w:val="yellow"/>
          <w:lang w:val="el-GR"/>
        </w:rPr>
        <w:instrText>0453" \</w:instrText>
      </w:r>
      <w:r w:rsidRPr="00A47F3F">
        <w:rPr>
          <w:rFonts w:ascii="Times New Roman" w:eastAsia="Times New Roman" w:hAnsi="Times New Roman" w:cs="Times New Roman"/>
          <w:sz w:val="20"/>
          <w:szCs w:val="20"/>
          <w:highlight w:val="yellow"/>
        </w:rPr>
        <w:instrText>l</w:instrText>
      </w:r>
      <w:r w:rsidRPr="00A47F3F">
        <w:rPr>
          <w:rFonts w:ascii="Times New Roman" w:eastAsia="Times New Roman" w:hAnsi="Times New Roman" w:cs="Times New Roman"/>
          <w:sz w:val="20"/>
          <w:szCs w:val="20"/>
          <w:highlight w:val="yellow"/>
          <w:lang w:val="el-GR"/>
        </w:rPr>
        <w:instrText xml:space="preserve"> "</w:instrText>
      </w:r>
      <w:r w:rsidRPr="00A47F3F">
        <w:rPr>
          <w:rFonts w:ascii="Times New Roman" w:eastAsia="Times New Roman" w:hAnsi="Times New Roman" w:cs="Times New Roman"/>
          <w:sz w:val="20"/>
          <w:szCs w:val="20"/>
          <w:highlight w:val="yellow"/>
        </w:rPr>
        <w:instrText>Footnote</w:instrText>
      </w:r>
      <w:r w:rsidRPr="00A47F3F">
        <w:rPr>
          <w:rFonts w:ascii="Times New Roman" w:eastAsia="Times New Roman" w:hAnsi="Times New Roman" w:cs="Times New Roman"/>
          <w:sz w:val="20"/>
          <w:szCs w:val="20"/>
          <w:highlight w:val="yellow"/>
          <w:lang w:val="el-GR"/>
        </w:rPr>
        <w:instrText xml:space="preserve">45" </w:instrText>
      </w:r>
      <w:r w:rsidRPr="00A47F3F">
        <w:rPr>
          <w:rFonts w:ascii="Times New Roman" w:eastAsia="Times New Roman" w:hAnsi="Times New Roman" w:cs="Times New Roman"/>
          <w:sz w:val="20"/>
          <w:szCs w:val="20"/>
          <w:highlight w:val="yellow"/>
        </w:rPr>
        <w:fldChar w:fldCharType="separate"/>
      </w:r>
      <w:r w:rsidRPr="007668E2">
        <w:rPr>
          <w:rFonts w:ascii="Times New Roman" w:eastAsia="Times New Roman" w:hAnsi="Times New Roman" w:cs="Times New Roman"/>
          <w:sz w:val="20"/>
          <w:szCs w:val="20"/>
          <w:highlight w:val="yellow"/>
          <w:bdr w:val="none" w:sz="0" w:space="0" w:color="auto" w:frame="1"/>
          <w:shd w:val="clear" w:color="auto" w:fill="FFFFFF"/>
          <w:lang w:val="el-GR"/>
        </w:rPr>
        <w:t>(45)</w:t>
      </w:r>
      <w:r w:rsidRPr="007668E2">
        <w:rPr>
          <w:rFonts w:ascii="Times New Roman" w:eastAsia="Times New Roman" w:hAnsi="Times New Roman" w:cs="Times New Roman"/>
          <w:sz w:val="20"/>
          <w:szCs w:val="20"/>
          <w:highlight w:val="yellow"/>
          <w:bdr w:val="none" w:sz="0" w:space="0" w:color="auto" w:frame="1"/>
          <w:shd w:val="clear" w:color="auto" w:fill="FFFFFF"/>
        </w:rPr>
        <w:t> </w:t>
      </w:r>
      <w:r w:rsidRPr="00A47F3F">
        <w:rPr>
          <w:rFonts w:ascii="Times New Roman" w:eastAsia="Times New Roman" w:hAnsi="Times New Roman" w:cs="Times New Roman"/>
          <w:sz w:val="20"/>
          <w:szCs w:val="20"/>
          <w:highlight w:val="yellow"/>
        </w:rPr>
        <w:fldChar w:fldCharType="end"/>
      </w:r>
      <w:bookmarkEnd w:id="46"/>
      <w:r w:rsidRPr="00A47F3F">
        <w:rPr>
          <w:rFonts w:ascii="Times New Roman" w:eastAsia="Times New Roman" w:hAnsi="Times New Roman" w:cs="Times New Roman"/>
          <w:sz w:val="20"/>
          <w:szCs w:val="20"/>
          <w:highlight w:val="yellow"/>
          <w:shd w:val="clear" w:color="auto" w:fill="FFFFFF"/>
          <w:lang w:val="el-GR"/>
        </w:rPr>
        <w:t>.</w:t>
      </w:r>
    </w:p>
    <w:p w:rsidR="00A47F3F" w:rsidRPr="00A47F3F" w:rsidRDefault="00A47F3F" w:rsidP="00A47F3F">
      <w:pPr>
        <w:spacing w:after="0" w:line="240" w:lineRule="auto"/>
        <w:rPr>
          <w:rFonts w:ascii="Times New Roman" w:eastAsia="Times New Roman" w:hAnsi="Times New Roman" w:cs="Times New Roman"/>
          <w:sz w:val="20"/>
          <w:szCs w:val="20"/>
          <w:highlight w:val="yellow"/>
          <w:lang w:val="el-GR"/>
        </w:rPr>
      </w:pPr>
      <w:r w:rsidRPr="00A47F3F">
        <w:rPr>
          <w:rFonts w:ascii="Times New Roman" w:eastAsia="Times New Roman" w:hAnsi="Times New Roman" w:cs="Times New Roman"/>
          <w:sz w:val="20"/>
          <w:szCs w:val="20"/>
          <w:highlight w:val="yellow"/>
          <w:shd w:val="clear" w:color="auto" w:fill="FFFFFF"/>
          <w:lang w:val="el-GR"/>
        </w:rPr>
        <w:t>54. Η υποχρέωση αυτή, που συνίσταται στη μη εφαρμογή κάθε διατάξεως του εσωτερικού δικαίου που αποτελεί πρόσκομμα για την πλήρη αποτελεσματικότητα του κοινοτικού δικαίου, δεν βαρύνει μόνον τον εθνικό δικαστή αλλά και τη διοίκηση.</w:t>
      </w:r>
    </w:p>
    <w:p w:rsidR="00A47F3F" w:rsidRPr="00A47F3F" w:rsidRDefault="00A47F3F" w:rsidP="00A47F3F">
      <w:pPr>
        <w:spacing w:after="0" w:line="240" w:lineRule="auto"/>
        <w:rPr>
          <w:rFonts w:ascii="Times New Roman" w:eastAsia="Times New Roman" w:hAnsi="Times New Roman" w:cs="Times New Roman"/>
          <w:sz w:val="20"/>
          <w:szCs w:val="20"/>
          <w:highlight w:val="yellow"/>
          <w:lang w:val="el-GR"/>
        </w:rPr>
      </w:pPr>
      <w:r w:rsidRPr="00A47F3F">
        <w:rPr>
          <w:rFonts w:ascii="Times New Roman" w:eastAsia="Times New Roman" w:hAnsi="Times New Roman" w:cs="Times New Roman"/>
          <w:sz w:val="20"/>
          <w:szCs w:val="20"/>
          <w:highlight w:val="yellow"/>
          <w:shd w:val="clear" w:color="auto" w:fill="FFFFFF"/>
          <w:lang w:val="el-GR"/>
        </w:rPr>
        <w:t xml:space="preserve">55. Πράγματι, ακόμη και πριν από την </w:t>
      </w:r>
      <w:proofErr w:type="spellStart"/>
      <w:r w:rsidRPr="00A47F3F">
        <w:rPr>
          <w:rFonts w:ascii="Times New Roman" w:eastAsia="Times New Roman" w:hAnsi="Times New Roman" w:cs="Times New Roman"/>
          <w:sz w:val="20"/>
          <w:szCs w:val="20"/>
          <w:highlight w:val="yellow"/>
          <w:shd w:val="clear" w:color="auto" w:fill="FFFFFF"/>
          <w:lang w:val="el-GR"/>
        </w:rPr>
        <w:t>προπαρατεθείσα</w:t>
      </w:r>
      <w:proofErr w:type="spellEnd"/>
      <w:r w:rsidRPr="00A47F3F">
        <w:rPr>
          <w:rFonts w:ascii="Times New Roman" w:eastAsia="Times New Roman" w:hAnsi="Times New Roman" w:cs="Times New Roman"/>
          <w:sz w:val="20"/>
          <w:szCs w:val="20"/>
          <w:highlight w:val="yellow"/>
          <w:shd w:val="clear" w:color="auto" w:fill="FFFFFF"/>
          <w:lang w:val="el-GR"/>
        </w:rPr>
        <w:t xml:space="preserve"> απόφαση </w:t>
      </w:r>
      <w:proofErr w:type="spellStart"/>
      <w:r w:rsidRPr="00A47F3F">
        <w:rPr>
          <w:rFonts w:ascii="Times New Roman" w:eastAsia="Times New Roman" w:hAnsi="Times New Roman" w:cs="Times New Roman"/>
          <w:sz w:val="20"/>
          <w:szCs w:val="20"/>
          <w:highlight w:val="yellow"/>
          <w:shd w:val="clear" w:color="auto" w:fill="FFFFFF"/>
        </w:rPr>
        <w:t>Simmenthal</w:t>
      </w:r>
      <w:proofErr w:type="spellEnd"/>
      <w:r w:rsidRPr="00A47F3F">
        <w:rPr>
          <w:rFonts w:ascii="Times New Roman" w:eastAsia="Times New Roman" w:hAnsi="Times New Roman" w:cs="Times New Roman"/>
          <w:sz w:val="20"/>
          <w:szCs w:val="20"/>
          <w:highlight w:val="yellow"/>
          <w:shd w:val="clear" w:color="auto" w:fill="FFFFFF"/>
          <w:lang w:val="el-GR"/>
        </w:rPr>
        <w:t>, το Δικαστήριο έκρινε με την απόφασή του της 13ης Ιουλίου 1972</w:t>
      </w:r>
      <w:r w:rsidRPr="00A47F3F">
        <w:rPr>
          <w:rFonts w:ascii="Times New Roman" w:eastAsia="Times New Roman" w:hAnsi="Times New Roman" w:cs="Times New Roman"/>
          <w:sz w:val="20"/>
          <w:szCs w:val="20"/>
          <w:highlight w:val="yellow"/>
          <w:shd w:val="clear" w:color="auto" w:fill="FFFFFF"/>
        </w:rPr>
        <w:t> </w:t>
      </w:r>
      <w:r w:rsidRPr="007668E2">
        <w:rPr>
          <w:rFonts w:ascii="Times New Roman" w:eastAsia="Times New Roman" w:hAnsi="Times New Roman" w:cs="Times New Roman"/>
          <w:sz w:val="20"/>
          <w:szCs w:val="20"/>
          <w:highlight w:val="yellow"/>
          <w:shd w:val="clear" w:color="auto" w:fill="FFFFFF"/>
        </w:rPr>
        <w:t> </w:t>
      </w:r>
      <w:bookmarkStart w:id="47" w:name="Footref46"/>
      <w:r w:rsidRPr="00A47F3F">
        <w:rPr>
          <w:rFonts w:ascii="Times New Roman" w:eastAsia="Times New Roman" w:hAnsi="Times New Roman" w:cs="Times New Roman"/>
          <w:sz w:val="20"/>
          <w:szCs w:val="20"/>
          <w:highlight w:val="yellow"/>
        </w:rPr>
        <w:fldChar w:fldCharType="begin"/>
      </w:r>
      <w:r w:rsidRPr="00A47F3F">
        <w:rPr>
          <w:rFonts w:ascii="Times New Roman" w:eastAsia="Times New Roman" w:hAnsi="Times New Roman" w:cs="Times New Roman"/>
          <w:sz w:val="20"/>
          <w:szCs w:val="20"/>
          <w:highlight w:val="yellow"/>
          <w:lang w:val="el-GR"/>
        </w:rPr>
        <w:instrText xml:space="preserve"> </w:instrText>
      </w:r>
      <w:r w:rsidRPr="00A47F3F">
        <w:rPr>
          <w:rFonts w:ascii="Times New Roman" w:eastAsia="Times New Roman" w:hAnsi="Times New Roman" w:cs="Times New Roman"/>
          <w:sz w:val="20"/>
          <w:szCs w:val="20"/>
          <w:highlight w:val="yellow"/>
        </w:rPr>
        <w:instrText>HYPERLINK</w:instrText>
      </w:r>
      <w:r w:rsidRPr="00A47F3F">
        <w:rPr>
          <w:rFonts w:ascii="Times New Roman" w:eastAsia="Times New Roman" w:hAnsi="Times New Roman" w:cs="Times New Roman"/>
          <w:sz w:val="20"/>
          <w:szCs w:val="20"/>
          <w:highlight w:val="yellow"/>
          <w:lang w:val="el-GR"/>
        </w:rPr>
        <w:instrText xml:space="preserve"> "</w:instrText>
      </w:r>
      <w:r w:rsidRPr="00A47F3F">
        <w:rPr>
          <w:rFonts w:ascii="Times New Roman" w:eastAsia="Times New Roman" w:hAnsi="Times New Roman" w:cs="Times New Roman"/>
          <w:sz w:val="20"/>
          <w:szCs w:val="20"/>
          <w:highlight w:val="yellow"/>
        </w:rPr>
        <w:instrText>http</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eur</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lex</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europa</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eu</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legal</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content</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EL</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TXT</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qid</w:instrText>
      </w:r>
      <w:r w:rsidRPr="00A47F3F">
        <w:rPr>
          <w:rFonts w:ascii="Times New Roman" w:eastAsia="Times New Roman" w:hAnsi="Times New Roman" w:cs="Times New Roman"/>
          <w:sz w:val="20"/>
          <w:szCs w:val="20"/>
          <w:highlight w:val="yellow"/>
          <w:lang w:val="el-GR"/>
        </w:rPr>
        <w:instrText>=1457321373396&amp;</w:instrText>
      </w:r>
      <w:r w:rsidRPr="00A47F3F">
        <w:rPr>
          <w:rFonts w:ascii="Times New Roman" w:eastAsia="Times New Roman" w:hAnsi="Times New Roman" w:cs="Times New Roman"/>
          <w:sz w:val="20"/>
          <w:szCs w:val="20"/>
          <w:highlight w:val="yellow"/>
        </w:rPr>
        <w:instrText>uri</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CELEX</w:instrText>
      </w:r>
      <w:r w:rsidRPr="00A47F3F">
        <w:rPr>
          <w:rFonts w:ascii="Times New Roman" w:eastAsia="Times New Roman" w:hAnsi="Times New Roman" w:cs="Times New Roman"/>
          <w:sz w:val="20"/>
          <w:szCs w:val="20"/>
          <w:highlight w:val="yellow"/>
          <w:lang w:val="el-GR"/>
        </w:rPr>
        <w:instrText>:62000</w:instrText>
      </w:r>
      <w:r w:rsidRPr="00A47F3F">
        <w:rPr>
          <w:rFonts w:ascii="Times New Roman" w:eastAsia="Times New Roman" w:hAnsi="Times New Roman" w:cs="Times New Roman"/>
          <w:sz w:val="20"/>
          <w:szCs w:val="20"/>
          <w:highlight w:val="yellow"/>
        </w:rPr>
        <w:instrText>CC</w:instrText>
      </w:r>
      <w:r w:rsidRPr="00A47F3F">
        <w:rPr>
          <w:rFonts w:ascii="Times New Roman" w:eastAsia="Times New Roman" w:hAnsi="Times New Roman" w:cs="Times New Roman"/>
          <w:sz w:val="20"/>
          <w:szCs w:val="20"/>
          <w:highlight w:val="yellow"/>
          <w:lang w:val="el-GR"/>
        </w:rPr>
        <w:instrText>0453" \</w:instrText>
      </w:r>
      <w:r w:rsidRPr="00A47F3F">
        <w:rPr>
          <w:rFonts w:ascii="Times New Roman" w:eastAsia="Times New Roman" w:hAnsi="Times New Roman" w:cs="Times New Roman"/>
          <w:sz w:val="20"/>
          <w:szCs w:val="20"/>
          <w:highlight w:val="yellow"/>
        </w:rPr>
        <w:instrText>l</w:instrText>
      </w:r>
      <w:r w:rsidRPr="00A47F3F">
        <w:rPr>
          <w:rFonts w:ascii="Times New Roman" w:eastAsia="Times New Roman" w:hAnsi="Times New Roman" w:cs="Times New Roman"/>
          <w:sz w:val="20"/>
          <w:szCs w:val="20"/>
          <w:highlight w:val="yellow"/>
          <w:lang w:val="el-GR"/>
        </w:rPr>
        <w:instrText xml:space="preserve"> "</w:instrText>
      </w:r>
      <w:r w:rsidRPr="00A47F3F">
        <w:rPr>
          <w:rFonts w:ascii="Times New Roman" w:eastAsia="Times New Roman" w:hAnsi="Times New Roman" w:cs="Times New Roman"/>
          <w:sz w:val="20"/>
          <w:szCs w:val="20"/>
          <w:highlight w:val="yellow"/>
        </w:rPr>
        <w:instrText>Footnote</w:instrText>
      </w:r>
      <w:r w:rsidRPr="00A47F3F">
        <w:rPr>
          <w:rFonts w:ascii="Times New Roman" w:eastAsia="Times New Roman" w:hAnsi="Times New Roman" w:cs="Times New Roman"/>
          <w:sz w:val="20"/>
          <w:szCs w:val="20"/>
          <w:highlight w:val="yellow"/>
          <w:lang w:val="el-GR"/>
        </w:rPr>
        <w:instrText xml:space="preserve">46" </w:instrText>
      </w:r>
      <w:r w:rsidRPr="00A47F3F">
        <w:rPr>
          <w:rFonts w:ascii="Times New Roman" w:eastAsia="Times New Roman" w:hAnsi="Times New Roman" w:cs="Times New Roman"/>
          <w:sz w:val="20"/>
          <w:szCs w:val="20"/>
          <w:highlight w:val="yellow"/>
        </w:rPr>
        <w:fldChar w:fldCharType="separate"/>
      </w:r>
      <w:r w:rsidRPr="007668E2">
        <w:rPr>
          <w:rFonts w:ascii="Times New Roman" w:eastAsia="Times New Roman" w:hAnsi="Times New Roman" w:cs="Times New Roman"/>
          <w:sz w:val="20"/>
          <w:szCs w:val="20"/>
          <w:highlight w:val="yellow"/>
          <w:bdr w:val="none" w:sz="0" w:space="0" w:color="auto" w:frame="1"/>
          <w:shd w:val="clear" w:color="auto" w:fill="FFFFFF"/>
          <w:lang w:val="el-GR"/>
        </w:rPr>
        <w:t>(46)</w:t>
      </w:r>
      <w:r w:rsidRPr="00A47F3F">
        <w:rPr>
          <w:rFonts w:ascii="Times New Roman" w:eastAsia="Times New Roman" w:hAnsi="Times New Roman" w:cs="Times New Roman"/>
          <w:sz w:val="20"/>
          <w:szCs w:val="20"/>
          <w:highlight w:val="yellow"/>
        </w:rPr>
        <w:fldChar w:fldCharType="end"/>
      </w:r>
      <w:bookmarkEnd w:id="47"/>
      <w:r w:rsidRPr="00A47F3F">
        <w:rPr>
          <w:rFonts w:ascii="Times New Roman" w:eastAsia="Times New Roman" w:hAnsi="Times New Roman" w:cs="Times New Roman"/>
          <w:sz w:val="20"/>
          <w:szCs w:val="20"/>
          <w:highlight w:val="yellow"/>
          <w:shd w:val="clear" w:color="auto" w:fill="FFFFFF"/>
          <w:lang w:val="el-GR"/>
        </w:rPr>
        <w:t>, ότι η ενέργεια του κοινοτικού δικαίου, όπως διαπιστώθηκε με προγενέστερη απόφαση του Δικαστηρίου επί προσφυγής κατά παραβάσεως, συνεπαγόταν [...] για τις αρμόδιες εθνικές αρχές αυτοδίκαιη απαγόρευση εφαρμογής της εθνικής διατάξεως που κρίθηκε ασυμβίβαστη προς τη Συνθήκη και, ενδεχομένως, υποχρέωση λήψεως κάθε μέτρου προς διευκόλυνση της πραγματοποιήσεως της πλήρους ενέργειας του κοινοτικού δικαίου</w:t>
      </w:r>
      <w:r w:rsidRPr="00A47F3F">
        <w:rPr>
          <w:rFonts w:ascii="Times New Roman" w:eastAsia="Times New Roman" w:hAnsi="Times New Roman" w:cs="Times New Roman"/>
          <w:sz w:val="20"/>
          <w:szCs w:val="20"/>
          <w:highlight w:val="yellow"/>
          <w:shd w:val="clear" w:color="auto" w:fill="FFFFFF"/>
        </w:rPr>
        <w:t> </w:t>
      </w:r>
      <w:r w:rsidRPr="007668E2">
        <w:rPr>
          <w:rFonts w:ascii="Times New Roman" w:eastAsia="Times New Roman" w:hAnsi="Times New Roman" w:cs="Times New Roman"/>
          <w:sz w:val="20"/>
          <w:szCs w:val="20"/>
          <w:highlight w:val="yellow"/>
          <w:shd w:val="clear" w:color="auto" w:fill="FFFFFF"/>
        </w:rPr>
        <w:t> </w:t>
      </w:r>
      <w:bookmarkStart w:id="48" w:name="Footref47"/>
      <w:r w:rsidRPr="00A47F3F">
        <w:rPr>
          <w:rFonts w:ascii="Times New Roman" w:eastAsia="Times New Roman" w:hAnsi="Times New Roman" w:cs="Times New Roman"/>
          <w:sz w:val="20"/>
          <w:szCs w:val="20"/>
          <w:highlight w:val="yellow"/>
        </w:rPr>
        <w:fldChar w:fldCharType="begin"/>
      </w:r>
      <w:r w:rsidRPr="00A47F3F">
        <w:rPr>
          <w:rFonts w:ascii="Times New Roman" w:eastAsia="Times New Roman" w:hAnsi="Times New Roman" w:cs="Times New Roman"/>
          <w:sz w:val="20"/>
          <w:szCs w:val="20"/>
          <w:highlight w:val="yellow"/>
          <w:lang w:val="el-GR"/>
        </w:rPr>
        <w:instrText xml:space="preserve"> </w:instrText>
      </w:r>
      <w:r w:rsidRPr="00A47F3F">
        <w:rPr>
          <w:rFonts w:ascii="Times New Roman" w:eastAsia="Times New Roman" w:hAnsi="Times New Roman" w:cs="Times New Roman"/>
          <w:sz w:val="20"/>
          <w:szCs w:val="20"/>
          <w:highlight w:val="yellow"/>
        </w:rPr>
        <w:instrText>HYPERLINK</w:instrText>
      </w:r>
      <w:r w:rsidRPr="00A47F3F">
        <w:rPr>
          <w:rFonts w:ascii="Times New Roman" w:eastAsia="Times New Roman" w:hAnsi="Times New Roman" w:cs="Times New Roman"/>
          <w:sz w:val="20"/>
          <w:szCs w:val="20"/>
          <w:highlight w:val="yellow"/>
          <w:lang w:val="el-GR"/>
        </w:rPr>
        <w:instrText xml:space="preserve"> "</w:instrText>
      </w:r>
      <w:r w:rsidRPr="00A47F3F">
        <w:rPr>
          <w:rFonts w:ascii="Times New Roman" w:eastAsia="Times New Roman" w:hAnsi="Times New Roman" w:cs="Times New Roman"/>
          <w:sz w:val="20"/>
          <w:szCs w:val="20"/>
          <w:highlight w:val="yellow"/>
        </w:rPr>
        <w:instrText>http</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eur</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lex</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europa</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eu</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legal</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content</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EL</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TXT</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qid</w:instrText>
      </w:r>
      <w:r w:rsidRPr="00A47F3F">
        <w:rPr>
          <w:rFonts w:ascii="Times New Roman" w:eastAsia="Times New Roman" w:hAnsi="Times New Roman" w:cs="Times New Roman"/>
          <w:sz w:val="20"/>
          <w:szCs w:val="20"/>
          <w:highlight w:val="yellow"/>
          <w:lang w:val="el-GR"/>
        </w:rPr>
        <w:instrText>=1457321373396&amp;</w:instrText>
      </w:r>
      <w:r w:rsidRPr="00A47F3F">
        <w:rPr>
          <w:rFonts w:ascii="Times New Roman" w:eastAsia="Times New Roman" w:hAnsi="Times New Roman" w:cs="Times New Roman"/>
          <w:sz w:val="20"/>
          <w:szCs w:val="20"/>
          <w:highlight w:val="yellow"/>
        </w:rPr>
        <w:instrText>uri</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CELEX</w:instrText>
      </w:r>
      <w:r w:rsidRPr="00A47F3F">
        <w:rPr>
          <w:rFonts w:ascii="Times New Roman" w:eastAsia="Times New Roman" w:hAnsi="Times New Roman" w:cs="Times New Roman"/>
          <w:sz w:val="20"/>
          <w:szCs w:val="20"/>
          <w:highlight w:val="yellow"/>
          <w:lang w:val="el-GR"/>
        </w:rPr>
        <w:instrText>:62000</w:instrText>
      </w:r>
      <w:r w:rsidRPr="00A47F3F">
        <w:rPr>
          <w:rFonts w:ascii="Times New Roman" w:eastAsia="Times New Roman" w:hAnsi="Times New Roman" w:cs="Times New Roman"/>
          <w:sz w:val="20"/>
          <w:szCs w:val="20"/>
          <w:highlight w:val="yellow"/>
        </w:rPr>
        <w:instrText>CC</w:instrText>
      </w:r>
      <w:r w:rsidRPr="00A47F3F">
        <w:rPr>
          <w:rFonts w:ascii="Times New Roman" w:eastAsia="Times New Roman" w:hAnsi="Times New Roman" w:cs="Times New Roman"/>
          <w:sz w:val="20"/>
          <w:szCs w:val="20"/>
          <w:highlight w:val="yellow"/>
          <w:lang w:val="el-GR"/>
        </w:rPr>
        <w:instrText>0453" \</w:instrText>
      </w:r>
      <w:r w:rsidRPr="00A47F3F">
        <w:rPr>
          <w:rFonts w:ascii="Times New Roman" w:eastAsia="Times New Roman" w:hAnsi="Times New Roman" w:cs="Times New Roman"/>
          <w:sz w:val="20"/>
          <w:szCs w:val="20"/>
          <w:highlight w:val="yellow"/>
        </w:rPr>
        <w:instrText>l</w:instrText>
      </w:r>
      <w:r w:rsidRPr="00A47F3F">
        <w:rPr>
          <w:rFonts w:ascii="Times New Roman" w:eastAsia="Times New Roman" w:hAnsi="Times New Roman" w:cs="Times New Roman"/>
          <w:sz w:val="20"/>
          <w:szCs w:val="20"/>
          <w:highlight w:val="yellow"/>
          <w:lang w:val="el-GR"/>
        </w:rPr>
        <w:instrText xml:space="preserve"> "</w:instrText>
      </w:r>
      <w:r w:rsidRPr="00A47F3F">
        <w:rPr>
          <w:rFonts w:ascii="Times New Roman" w:eastAsia="Times New Roman" w:hAnsi="Times New Roman" w:cs="Times New Roman"/>
          <w:sz w:val="20"/>
          <w:szCs w:val="20"/>
          <w:highlight w:val="yellow"/>
        </w:rPr>
        <w:instrText>Footnote</w:instrText>
      </w:r>
      <w:r w:rsidRPr="00A47F3F">
        <w:rPr>
          <w:rFonts w:ascii="Times New Roman" w:eastAsia="Times New Roman" w:hAnsi="Times New Roman" w:cs="Times New Roman"/>
          <w:sz w:val="20"/>
          <w:szCs w:val="20"/>
          <w:highlight w:val="yellow"/>
          <w:lang w:val="el-GR"/>
        </w:rPr>
        <w:instrText xml:space="preserve">47" </w:instrText>
      </w:r>
      <w:r w:rsidRPr="00A47F3F">
        <w:rPr>
          <w:rFonts w:ascii="Times New Roman" w:eastAsia="Times New Roman" w:hAnsi="Times New Roman" w:cs="Times New Roman"/>
          <w:sz w:val="20"/>
          <w:szCs w:val="20"/>
          <w:highlight w:val="yellow"/>
        </w:rPr>
        <w:fldChar w:fldCharType="separate"/>
      </w:r>
      <w:r w:rsidRPr="007668E2">
        <w:rPr>
          <w:rFonts w:ascii="Times New Roman" w:eastAsia="Times New Roman" w:hAnsi="Times New Roman" w:cs="Times New Roman"/>
          <w:sz w:val="20"/>
          <w:szCs w:val="20"/>
          <w:highlight w:val="yellow"/>
          <w:bdr w:val="none" w:sz="0" w:space="0" w:color="auto" w:frame="1"/>
          <w:shd w:val="clear" w:color="auto" w:fill="FFFFFF"/>
          <w:lang w:val="el-GR"/>
        </w:rPr>
        <w:t>(47)</w:t>
      </w:r>
      <w:r w:rsidRPr="007668E2">
        <w:rPr>
          <w:rFonts w:ascii="Times New Roman" w:eastAsia="Times New Roman" w:hAnsi="Times New Roman" w:cs="Times New Roman"/>
          <w:sz w:val="20"/>
          <w:szCs w:val="20"/>
          <w:highlight w:val="yellow"/>
          <w:bdr w:val="none" w:sz="0" w:space="0" w:color="auto" w:frame="1"/>
          <w:shd w:val="clear" w:color="auto" w:fill="FFFFFF"/>
        </w:rPr>
        <w:t> </w:t>
      </w:r>
      <w:r w:rsidRPr="00A47F3F">
        <w:rPr>
          <w:rFonts w:ascii="Times New Roman" w:eastAsia="Times New Roman" w:hAnsi="Times New Roman" w:cs="Times New Roman"/>
          <w:sz w:val="20"/>
          <w:szCs w:val="20"/>
          <w:highlight w:val="yellow"/>
        </w:rPr>
        <w:fldChar w:fldCharType="end"/>
      </w:r>
      <w:bookmarkEnd w:id="48"/>
      <w:r w:rsidRPr="00A47F3F">
        <w:rPr>
          <w:rFonts w:ascii="Times New Roman" w:eastAsia="Times New Roman" w:hAnsi="Times New Roman" w:cs="Times New Roman"/>
          <w:sz w:val="20"/>
          <w:szCs w:val="20"/>
          <w:highlight w:val="yellow"/>
          <w:shd w:val="clear" w:color="auto" w:fill="FFFFFF"/>
          <w:lang w:val="el-GR"/>
        </w:rPr>
        <w:t>.</w:t>
      </w:r>
    </w:p>
    <w:p w:rsidR="00A47F3F" w:rsidRPr="00A47F3F" w:rsidRDefault="00A47F3F" w:rsidP="00A47F3F">
      <w:pPr>
        <w:spacing w:after="0" w:line="240" w:lineRule="auto"/>
        <w:rPr>
          <w:rFonts w:ascii="Times New Roman" w:eastAsia="Times New Roman" w:hAnsi="Times New Roman" w:cs="Times New Roman"/>
          <w:sz w:val="20"/>
          <w:szCs w:val="20"/>
          <w:highlight w:val="yellow"/>
          <w:lang w:val="el-GR"/>
        </w:rPr>
      </w:pPr>
      <w:r w:rsidRPr="00A47F3F">
        <w:rPr>
          <w:rFonts w:ascii="Times New Roman" w:eastAsia="Times New Roman" w:hAnsi="Times New Roman" w:cs="Times New Roman"/>
          <w:sz w:val="20"/>
          <w:szCs w:val="20"/>
          <w:highlight w:val="yellow"/>
          <w:shd w:val="clear" w:color="auto" w:fill="FFFFFF"/>
          <w:lang w:val="el-GR"/>
        </w:rPr>
        <w:t xml:space="preserve">56. Στην ίδια υπόθεση, </w:t>
      </w:r>
      <w:proofErr w:type="spellStart"/>
      <w:r w:rsidRPr="00A47F3F">
        <w:rPr>
          <w:rFonts w:ascii="Times New Roman" w:eastAsia="Times New Roman" w:hAnsi="Times New Roman" w:cs="Times New Roman"/>
          <w:sz w:val="20"/>
          <w:szCs w:val="20"/>
          <w:highlight w:val="yellow"/>
          <w:shd w:val="clear" w:color="auto" w:fill="FFFFFF"/>
          <w:lang w:val="el-GR"/>
        </w:rPr>
        <w:t>προσήφθη</w:t>
      </w:r>
      <w:proofErr w:type="spellEnd"/>
      <w:r w:rsidRPr="00A47F3F">
        <w:rPr>
          <w:rFonts w:ascii="Times New Roman" w:eastAsia="Times New Roman" w:hAnsi="Times New Roman" w:cs="Times New Roman"/>
          <w:sz w:val="20"/>
          <w:szCs w:val="20"/>
          <w:highlight w:val="yellow"/>
          <w:shd w:val="clear" w:color="auto" w:fill="FFFFFF"/>
          <w:lang w:val="el-GR"/>
        </w:rPr>
        <w:t xml:space="preserve"> στις ιταλικές αρχές ότι εξακολουθούσαν να εισπράττουν εθνικό φόρο τον οποίο προέβλεπαν ορισμένες νομοθετικές διατάξεις μολονότι το Δικαστήριο είχε ήδη την ευκαιρία να κρίνει, στο πλαίσιο προηγούμενης αποφάσεως επί προσφυγής κατά παραβάσεως, ότι ο φόρος αυτός ήταν παράνομος.</w:t>
      </w:r>
    </w:p>
    <w:p w:rsidR="00A47F3F" w:rsidRPr="00A47F3F" w:rsidRDefault="00A47F3F" w:rsidP="00A47F3F">
      <w:pPr>
        <w:spacing w:after="0" w:line="240" w:lineRule="auto"/>
        <w:rPr>
          <w:rFonts w:ascii="Times New Roman" w:eastAsia="Times New Roman" w:hAnsi="Times New Roman" w:cs="Times New Roman"/>
          <w:sz w:val="20"/>
          <w:szCs w:val="20"/>
          <w:highlight w:val="yellow"/>
          <w:lang w:val="el-GR"/>
        </w:rPr>
      </w:pPr>
      <w:r w:rsidRPr="00A47F3F">
        <w:rPr>
          <w:rFonts w:ascii="Times New Roman" w:eastAsia="Times New Roman" w:hAnsi="Times New Roman" w:cs="Times New Roman"/>
          <w:sz w:val="20"/>
          <w:szCs w:val="20"/>
          <w:highlight w:val="yellow"/>
          <w:shd w:val="clear" w:color="auto" w:fill="FFFFFF"/>
          <w:lang w:val="el-GR"/>
        </w:rPr>
        <w:t xml:space="preserve">57. Επιβάλλεται να </w:t>
      </w:r>
      <w:proofErr w:type="spellStart"/>
      <w:r w:rsidRPr="00A47F3F">
        <w:rPr>
          <w:rFonts w:ascii="Times New Roman" w:eastAsia="Times New Roman" w:hAnsi="Times New Roman" w:cs="Times New Roman"/>
          <w:sz w:val="20"/>
          <w:szCs w:val="20"/>
          <w:highlight w:val="yellow"/>
          <w:shd w:val="clear" w:color="auto" w:fill="FFFFFF"/>
          <w:lang w:val="el-GR"/>
        </w:rPr>
        <w:t>υπομνησθεί</w:t>
      </w:r>
      <w:proofErr w:type="spellEnd"/>
      <w:r w:rsidRPr="00A47F3F">
        <w:rPr>
          <w:rFonts w:ascii="Times New Roman" w:eastAsia="Times New Roman" w:hAnsi="Times New Roman" w:cs="Times New Roman"/>
          <w:sz w:val="20"/>
          <w:szCs w:val="20"/>
          <w:highlight w:val="yellow"/>
          <w:shd w:val="clear" w:color="auto" w:fill="FFFFFF"/>
          <w:lang w:val="el-GR"/>
        </w:rPr>
        <w:t xml:space="preserve"> ότι το Δικαστήριο τόνισε ότι η άποψη ότι δεν μπορεί να παύσει η παράβαση ενός απευθείας εφαρμοστέου κοινοτικού κανόνα παρά μόνο μέσω της λήψεως των ενδεδειγμένων συνταγματικά μέτρων προκειμένου να καταργηθεί η νομοθετική διάταξη που προβλέπει τον επίμαχο φόρο θα σήμαινε ότι η εφαρμογή του κοινοτικού κανόνα εξαρτάται από το δίκαιο κάθε κράτους μέλους και, ειδικότερα, ότι αυτή η εφαρμογή θα ήταν αδύνατη αν εμποδιζόταν από εθνικό νόμο</w:t>
      </w:r>
      <w:r w:rsidRPr="00A47F3F">
        <w:rPr>
          <w:rFonts w:ascii="Times New Roman" w:eastAsia="Times New Roman" w:hAnsi="Times New Roman" w:cs="Times New Roman"/>
          <w:sz w:val="20"/>
          <w:szCs w:val="20"/>
          <w:highlight w:val="yellow"/>
          <w:shd w:val="clear" w:color="auto" w:fill="FFFFFF"/>
        </w:rPr>
        <w:t> </w:t>
      </w:r>
      <w:r w:rsidRPr="007668E2">
        <w:rPr>
          <w:rFonts w:ascii="Times New Roman" w:eastAsia="Times New Roman" w:hAnsi="Times New Roman" w:cs="Times New Roman"/>
          <w:sz w:val="20"/>
          <w:szCs w:val="20"/>
          <w:highlight w:val="yellow"/>
          <w:shd w:val="clear" w:color="auto" w:fill="FFFFFF"/>
        </w:rPr>
        <w:t> </w:t>
      </w:r>
      <w:bookmarkStart w:id="49" w:name="Footref48"/>
      <w:r w:rsidRPr="00A47F3F">
        <w:rPr>
          <w:rFonts w:ascii="Times New Roman" w:eastAsia="Times New Roman" w:hAnsi="Times New Roman" w:cs="Times New Roman"/>
          <w:sz w:val="20"/>
          <w:szCs w:val="20"/>
          <w:highlight w:val="yellow"/>
        </w:rPr>
        <w:fldChar w:fldCharType="begin"/>
      </w:r>
      <w:r w:rsidRPr="00A47F3F">
        <w:rPr>
          <w:rFonts w:ascii="Times New Roman" w:eastAsia="Times New Roman" w:hAnsi="Times New Roman" w:cs="Times New Roman"/>
          <w:sz w:val="20"/>
          <w:szCs w:val="20"/>
          <w:highlight w:val="yellow"/>
          <w:lang w:val="el-GR"/>
        </w:rPr>
        <w:instrText xml:space="preserve"> </w:instrText>
      </w:r>
      <w:r w:rsidRPr="00A47F3F">
        <w:rPr>
          <w:rFonts w:ascii="Times New Roman" w:eastAsia="Times New Roman" w:hAnsi="Times New Roman" w:cs="Times New Roman"/>
          <w:sz w:val="20"/>
          <w:szCs w:val="20"/>
          <w:highlight w:val="yellow"/>
        </w:rPr>
        <w:instrText>HYPERLINK</w:instrText>
      </w:r>
      <w:r w:rsidRPr="00A47F3F">
        <w:rPr>
          <w:rFonts w:ascii="Times New Roman" w:eastAsia="Times New Roman" w:hAnsi="Times New Roman" w:cs="Times New Roman"/>
          <w:sz w:val="20"/>
          <w:szCs w:val="20"/>
          <w:highlight w:val="yellow"/>
          <w:lang w:val="el-GR"/>
        </w:rPr>
        <w:instrText xml:space="preserve"> "</w:instrText>
      </w:r>
      <w:r w:rsidRPr="00A47F3F">
        <w:rPr>
          <w:rFonts w:ascii="Times New Roman" w:eastAsia="Times New Roman" w:hAnsi="Times New Roman" w:cs="Times New Roman"/>
          <w:sz w:val="20"/>
          <w:szCs w:val="20"/>
          <w:highlight w:val="yellow"/>
        </w:rPr>
        <w:instrText>http</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eur</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lex</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europa</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eu</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legal</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content</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EL</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TXT</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qid</w:instrText>
      </w:r>
      <w:r w:rsidRPr="00A47F3F">
        <w:rPr>
          <w:rFonts w:ascii="Times New Roman" w:eastAsia="Times New Roman" w:hAnsi="Times New Roman" w:cs="Times New Roman"/>
          <w:sz w:val="20"/>
          <w:szCs w:val="20"/>
          <w:highlight w:val="yellow"/>
          <w:lang w:val="el-GR"/>
        </w:rPr>
        <w:instrText>=1457321373396&amp;</w:instrText>
      </w:r>
      <w:r w:rsidRPr="00A47F3F">
        <w:rPr>
          <w:rFonts w:ascii="Times New Roman" w:eastAsia="Times New Roman" w:hAnsi="Times New Roman" w:cs="Times New Roman"/>
          <w:sz w:val="20"/>
          <w:szCs w:val="20"/>
          <w:highlight w:val="yellow"/>
        </w:rPr>
        <w:instrText>uri</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CELEX</w:instrText>
      </w:r>
      <w:r w:rsidRPr="00A47F3F">
        <w:rPr>
          <w:rFonts w:ascii="Times New Roman" w:eastAsia="Times New Roman" w:hAnsi="Times New Roman" w:cs="Times New Roman"/>
          <w:sz w:val="20"/>
          <w:szCs w:val="20"/>
          <w:highlight w:val="yellow"/>
          <w:lang w:val="el-GR"/>
        </w:rPr>
        <w:instrText>:62000</w:instrText>
      </w:r>
      <w:r w:rsidRPr="00A47F3F">
        <w:rPr>
          <w:rFonts w:ascii="Times New Roman" w:eastAsia="Times New Roman" w:hAnsi="Times New Roman" w:cs="Times New Roman"/>
          <w:sz w:val="20"/>
          <w:szCs w:val="20"/>
          <w:highlight w:val="yellow"/>
        </w:rPr>
        <w:instrText>CC</w:instrText>
      </w:r>
      <w:r w:rsidRPr="00A47F3F">
        <w:rPr>
          <w:rFonts w:ascii="Times New Roman" w:eastAsia="Times New Roman" w:hAnsi="Times New Roman" w:cs="Times New Roman"/>
          <w:sz w:val="20"/>
          <w:szCs w:val="20"/>
          <w:highlight w:val="yellow"/>
          <w:lang w:val="el-GR"/>
        </w:rPr>
        <w:instrText>0453" \</w:instrText>
      </w:r>
      <w:r w:rsidRPr="00A47F3F">
        <w:rPr>
          <w:rFonts w:ascii="Times New Roman" w:eastAsia="Times New Roman" w:hAnsi="Times New Roman" w:cs="Times New Roman"/>
          <w:sz w:val="20"/>
          <w:szCs w:val="20"/>
          <w:highlight w:val="yellow"/>
        </w:rPr>
        <w:instrText>l</w:instrText>
      </w:r>
      <w:r w:rsidRPr="00A47F3F">
        <w:rPr>
          <w:rFonts w:ascii="Times New Roman" w:eastAsia="Times New Roman" w:hAnsi="Times New Roman" w:cs="Times New Roman"/>
          <w:sz w:val="20"/>
          <w:szCs w:val="20"/>
          <w:highlight w:val="yellow"/>
          <w:lang w:val="el-GR"/>
        </w:rPr>
        <w:instrText xml:space="preserve"> "</w:instrText>
      </w:r>
      <w:r w:rsidRPr="00A47F3F">
        <w:rPr>
          <w:rFonts w:ascii="Times New Roman" w:eastAsia="Times New Roman" w:hAnsi="Times New Roman" w:cs="Times New Roman"/>
          <w:sz w:val="20"/>
          <w:szCs w:val="20"/>
          <w:highlight w:val="yellow"/>
        </w:rPr>
        <w:instrText>Footnote</w:instrText>
      </w:r>
      <w:r w:rsidRPr="00A47F3F">
        <w:rPr>
          <w:rFonts w:ascii="Times New Roman" w:eastAsia="Times New Roman" w:hAnsi="Times New Roman" w:cs="Times New Roman"/>
          <w:sz w:val="20"/>
          <w:szCs w:val="20"/>
          <w:highlight w:val="yellow"/>
          <w:lang w:val="el-GR"/>
        </w:rPr>
        <w:instrText xml:space="preserve">48" </w:instrText>
      </w:r>
      <w:r w:rsidRPr="00A47F3F">
        <w:rPr>
          <w:rFonts w:ascii="Times New Roman" w:eastAsia="Times New Roman" w:hAnsi="Times New Roman" w:cs="Times New Roman"/>
          <w:sz w:val="20"/>
          <w:szCs w:val="20"/>
          <w:highlight w:val="yellow"/>
        </w:rPr>
        <w:fldChar w:fldCharType="separate"/>
      </w:r>
      <w:r w:rsidRPr="007668E2">
        <w:rPr>
          <w:rFonts w:ascii="Times New Roman" w:eastAsia="Times New Roman" w:hAnsi="Times New Roman" w:cs="Times New Roman"/>
          <w:sz w:val="20"/>
          <w:szCs w:val="20"/>
          <w:highlight w:val="yellow"/>
          <w:bdr w:val="none" w:sz="0" w:space="0" w:color="auto" w:frame="1"/>
          <w:shd w:val="clear" w:color="auto" w:fill="FFFFFF"/>
          <w:lang w:val="el-GR"/>
        </w:rPr>
        <w:t>(48)</w:t>
      </w:r>
      <w:r w:rsidRPr="007668E2">
        <w:rPr>
          <w:rFonts w:ascii="Times New Roman" w:eastAsia="Times New Roman" w:hAnsi="Times New Roman" w:cs="Times New Roman"/>
          <w:sz w:val="20"/>
          <w:szCs w:val="20"/>
          <w:highlight w:val="yellow"/>
          <w:bdr w:val="none" w:sz="0" w:space="0" w:color="auto" w:frame="1"/>
          <w:shd w:val="clear" w:color="auto" w:fill="FFFFFF"/>
        </w:rPr>
        <w:t> </w:t>
      </w:r>
      <w:r w:rsidRPr="00A47F3F">
        <w:rPr>
          <w:rFonts w:ascii="Times New Roman" w:eastAsia="Times New Roman" w:hAnsi="Times New Roman" w:cs="Times New Roman"/>
          <w:sz w:val="20"/>
          <w:szCs w:val="20"/>
          <w:highlight w:val="yellow"/>
        </w:rPr>
        <w:fldChar w:fldCharType="end"/>
      </w:r>
      <w:bookmarkEnd w:id="49"/>
      <w:r w:rsidRPr="00A47F3F">
        <w:rPr>
          <w:rFonts w:ascii="Times New Roman" w:eastAsia="Times New Roman" w:hAnsi="Times New Roman" w:cs="Times New Roman"/>
          <w:sz w:val="20"/>
          <w:szCs w:val="20"/>
          <w:highlight w:val="yellow"/>
          <w:shd w:val="clear" w:color="auto" w:fill="FFFFFF"/>
          <w:lang w:val="el-GR"/>
        </w:rPr>
        <w:t>. Το Δικαστήριο προσέθεσε ότι η πραγματοποίηση των σκοπών της Κοινότητας απαιτεί αυτοδίκαιη, σύγχρονη και με όμοια αποτελέσματα εφαρμογή σε όλη την έκταση του εδάφους της Κοινότητας των κανόνων του κοινοτικού δικαίου [...] χωρίς τα κράτη μέλη να μπορούν να αντιτάξουν οποιασδήποτε φύσεως εμπόδια</w:t>
      </w:r>
      <w:r w:rsidRPr="00A47F3F">
        <w:rPr>
          <w:rFonts w:ascii="Times New Roman" w:eastAsia="Times New Roman" w:hAnsi="Times New Roman" w:cs="Times New Roman"/>
          <w:sz w:val="20"/>
          <w:szCs w:val="20"/>
          <w:highlight w:val="yellow"/>
          <w:shd w:val="clear" w:color="auto" w:fill="FFFFFF"/>
        </w:rPr>
        <w:t> </w:t>
      </w:r>
      <w:r w:rsidRPr="007668E2">
        <w:rPr>
          <w:rFonts w:ascii="Times New Roman" w:eastAsia="Times New Roman" w:hAnsi="Times New Roman" w:cs="Times New Roman"/>
          <w:sz w:val="20"/>
          <w:szCs w:val="20"/>
          <w:highlight w:val="yellow"/>
          <w:shd w:val="clear" w:color="auto" w:fill="FFFFFF"/>
        </w:rPr>
        <w:t> </w:t>
      </w:r>
      <w:bookmarkStart w:id="50" w:name="Footref49"/>
      <w:r w:rsidRPr="00A47F3F">
        <w:rPr>
          <w:rFonts w:ascii="Times New Roman" w:eastAsia="Times New Roman" w:hAnsi="Times New Roman" w:cs="Times New Roman"/>
          <w:sz w:val="20"/>
          <w:szCs w:val="20"/>
          <w:highlight w:val="yellow"/>
        </w:rPr>
        <w:fldChar w:fldCharType="begin"/>
      </w:r>
      <w:r w:rsidRPr="00A47F3F">
        <w:rPr>
          <w:rFonts w:ascii="Times New Roman" w:eastAsia="Times New Roman" w:hAnsi="Times New Roman" w:cs="Times New Roman"/>
          <w:sz w:val="20"/>
          <w:szCs w:val="20"/>
          <w:highlight w:val="yellow"/>
          <w:lang w:val="el-GR"/>
        </w:rPr>
        <w:instrText xml:space="preserve"> </w:instrText>
      </w:r>
      <w:r w:rsidRPr="00A47F3F">
        <w:rPr>
          <w:rFonts w:ascii="Times New Roman" w:eastAsia="Times New Roman" w:hAnsi="Times New Roman" w:cs="Times New Roman"/>
          <w:sz w:val="20"/>
          <w:szCs w:val="20"/>
          <w:highlight w:val="yellow"/>
        </w:rPr>
        <w:instrText>HYPERLINK</w:instrText>
      </w:r>
      <w:r w:rsidRPr="00A47F3F">
        <w:rPr>
          <w:rFonts w:ascii="Times New Roman" w:eastAsia="Times New Roman" w:hAnsi="Times New Roman" w:cs="Times New Roman"/>
          <w:sz w:val="20"/>
          <w:szCs w:val="20"/>
          <w:highlight w:val="yellow"/>
          <w:lang w:val="el-GR"/>
        </w:rPr>
        <w:instrText xml:space="preserve"> "</w:instrText>
      </w:r>
      <w:r w:rsidRPr="00A47F3F">
        <w:rPr>
          <w:rFonts w:ascii="Times New Roman" w:eastAsia="Times New Roman" w:hAnsi="Times New Roman" w:cs="Times New Roman"/>
          <w:sz w:val="20"/>
          <w:szCs w:val="20"/>
          <w:highlight w:val="yellow"/>
        </w:rPr>
        <w:instrText>http</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eur</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lex</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europa</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eu</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legal</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content</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EL</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TXT</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qid</w:instrText>
      </w:r>
      <w:r w:rsidRPr="00A47F3F">
        <w:rPr>
          <w:rFonts w:ascii="Times New Roman" w:eastAsia="Times New Roman" w:hAnsi="Times New Roman" w:cs="Times New Roman"/>
          <w:sz w:val="20"/>
          <w:szCs w:val="20"/>
          <w:highlight w:val="yellow"/>
          <w:lang w:val="el-GR"/>
        </w:rPr>
        <w:instrText>=1457321373396&amp;</w:instrText>
      </w:r>
      <w:r w:rsidRPr="00A47F3F">
        <w:rPr>
          <w:rFonts w:ascii="Times New Roman" w:eastAsia="Times New Roman" w:hAnsi="Times New Roman" w:cs="Times New Roman"/>
          <w:sz w:val="20"/>
          <w:szCs w:val="20"/>
          <w:highlight w:val="yellow"/>
        </w:rPr>
        <w:instrText>uri</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CELEX</w:instrText>
      </w:r>
      <w:r w:rsidRPr="00A47F3F">
        <w:rPr>
          <w:rFonts w:ascii="Times New Roman" w:eastAsia="Times New Roman" w:hAnsi="Times New Roman" w:cs="Times New Roman"/>
          <w:sz w:val="20"/>
          <w:szCs w:val="20"/>
          <w:highlight w:val="yellow"/>
          <w:lang w:val="el-GR"/>
        </w:rPr>
        <w:instrText>:62000</w:instrText>
      </w:r>
      <w:r w:rsidRPr="00A47F3F">
        <w:rPr>
          <w:rFonts w:ascii="Times New Roman" w:eastAsia="Times New Roman" w:hAnsi="Times New Roman" w:cs="Times New Roman"/>
          <w:sz w:val="20"/>
          <w:szCs w:val="20"/>
          <w:highlight w:val="yellow"/>
        </w:rPr>
        <w:instrText>CC</w:instrText>
      </w:r>
      <w:r w:rsidRPr="00A47F3F">
        <w:rPr>
          <w:rFonts w:ascii="Times New Roman" w:eastAsia="Times New Roman" w:hAnsi="Times New Roman" w:cs="Times New Roman"/>
          <w:sz w:val="20"/>
          <w:szCs w:val="20"/>
          <w:highlight w:val="yellow"/>
          <w:lang w:val="el-GR"/>
        </w:rPr>
        <w:instrText>0453" \</w:instrText>
      </w:r>
      <w:r w:rsidRPr="00A47F3F">
        <w:rPr>
          <w:rFonts w:ascii="Times New Roman" w:eastAsia="Times New Roman" w:hAnsi="Times New Roman" w:cs="Times New Roman"/>
          <w:sz w:val="20"/>
          <w:szCs w:val="20"/>
          <w:highlight w:val="yellow"/>
        </w:rPr>
        <w:instrText>l</w:instrText>
      </w:r>
      <w:r w:rsidRPr="00A47F3F">
        <w:rPr>
          <w:rFonts w:ascii="Times New Roman" w:eastAsia="Times New Roman" w:hAnsi="Times New Roman" w:cs="Times New Roman"/>
          <w:sz w:val="20"/>
          <w:szCs w:val="20"/>
          <w:highlight w:val="yellow"/>
          <w:lang w:val="el-GR"/>
        </w:rPr>
        <w:instrText xml:space="preserve"> "</w:instrText>
      </w:r>
      <w:r w:rsidRPr="00A47F3F">
        <w:rPr>
          <w:rFonts w:ascii="Times New Roman" w:eastAsia="Times New Roman" w:hAnsi="Times New Roman" w:cs="Times New Roman"/>
          <w:sz w:val="20"/>
          <w:szCs w:val="20"/>
          <w:highlight w:val="yellow"/>
        </w:rPr>
        <w:instrText>Footnote</w:instrText>
      </w:r>
      <w:r w:rsidRPr="00A47F3F">
        <w:rPr>
          <w:rFonts w:ascii="Times New Roman" w:eastAsia="Times New Roman" w:hAnsi="Times New Roman" w:cs="Times New Roman"/>
          <w:sz w:val="20"/>
          <w:szCs w:val="20"/>
          <w:highlight w:val="yellow"/>
          <w:lang w:val="el-GR"/>
        </w:rPr>
        <w:instrText xml:space="preserve">49" </w:instrText>
      </w:r>
      <w:r w:rsidRPr="00A47F3F">
        <w:rPr>
          <w:rFonts w:ascii="Times New Roman" w:eastAsia="Times New Roman" w:hAnsi="Times New Roman" w:cs="Times New Roman"/>
          <w:sz w:val="20"/>
          <w:szCs w:val="20"/>
          <w:highlight w:val="yellow"/>
        </w:rPr>
        <w:fldChar w:fldCharType="separate"/>
      </w:r>
      <w:r w:rsidRPr="007668E2">
        <w:rPr>
          <w:rFonts w:ascii="Times New Roman" w:eastAsia="Times New Roman" w:hAnsi="Times New Roman" w:cs="Times New Roman"/>
          <w:sz w:val="20"/>
          <w:szCs w:val="20"/>
          <w:highlight w:val="yellow"/>
          <w:bdr w:val="none" w:sz="0" w:space="0" w:color="auto" w:frame="1"/>
          <w:shd w:val="clear" w:color="auto" w:fill="FFFFFF"/>
          <w:lang w:val="el-GR"/>
        </w:rPr>
        <w:t>(49)</w:t>
      </w:r>
      <w:r w:rsidRPr="007668E2">
        <w:rPr>
          <w:rFonts w:ascii="Times New Roman" w:eastAsia="Times New Roman" w:hAnsi="Times New Roman" w:cs="Times New Roman"/>
          <w:sz w:val="20"/>
          <w:szCs w:val="20"/>
          <w:highlight w:val="yellow"/>
          <w:bdr w:val="none" w:sz="0" w:space="0" w:color="auto" w:frame="1"/>
          <w:shd w:val="clear" w:color="auto" w:fill="FFFFFF"/>
        </w:rPr>
        <w:t> </w:t>
      </w:r>
      <w:r w:rsidRPr="00A47F3F">
        <w:rPr>
          <w:rFonts w:ascii="Times New Roman" w:eastAsia="Times New Roman" w:hAnsi="Times New Roman" w:cs="Times New Roman"/>
          <w:sz w:val="20"/>
          <w:szCs w:val="20"/>
          <w:highlight w:val="yellow"/>
        </w:rPr>
        <w:fldChar w:fldCharType="end"/>
      </w:r>
      <w:bookmarkEnd w:id="50"/>
      <w:r w:rsidRPr="00A47F3F">
        <w:rPr>
          <w:rFonts w:ascii="Times New Roman" w:eastAsia="Times New Roman" w:hAnsi="Times New Roman" w:cs="Times New Roman"/>
          <w:sz w:val="20"/>
          <w:szCs w:val="20"/>
          <w:highlight w:val="yellow"/>
          <w:shd w:val="clear" w:color="auto" w:fill="FFFFFF"/>
          <w:lang w:val="el-GR"/>
        </w:rPr>
        <w:t>. Στο ίδιο πνεύμα, το Δικαστήριο τόνισε ότι η παραχώρηση δικαιωμάτων και εξουσιών από τα κράτη μέλη προς την Κοινότητα, που αντιστοιχούν προς τις διατάξεις της Συνθήκης, επιφέρει, πράγματι, οριστικό περιορισμό των κυριαρχικών τους δικαιωμάτων, έναντι του οποίου δεν μπορεί να υπερισχύσει η επίκληση οποιασδήποτε φύσεως διατάξεων του εσωτερικού δικαίου</w:t>
      </w:r>
      <w:r w:rsidRPr="00A47F3F">
        <w:rPr>
          <w:rFonts w:ascii="Times New Roman" w:eastAsia="Times New Roman" w:hAnsi="Times New Roman" w:cs="Times New Roman"/>
          <w:sz w:val="20"/>
          <w:szCs w:val="20"/>
          <w:highlight w:val="yellow"/>
          <w:shd w:val="clear" w:color="auto" w:fill="FFFFFF"/>
        </w:rPr>
        <w:t> </w:t>
      </w:r>
      <w:r w:rsidRPr="007668E2">
        <w:rPr>
          <w:rFonts w:ascii="Times New Roman" w:eastAsia="Times New Roman" w:hAnsi="Times New Roman" w:cs="Times New Roman"/>
          <w:sz w:val="20"/>
          <w:szCs w:val="20"/>
          <w:highlight w:val="yellow"/>
          <w:shd w:val="clear" w:color="auto" w:fill="FFFFFF"/>
        </w:rPr>
        <w:t> </w:t>
      </w:r>
      <w:bookmarkStart w:id="51" w:name="Footref50"/>
      <w:r w:rsidRPr="00A47F3F">
        <w:rPr>
          <w:rFonts w:ascii="Times New Roman" w:eastAsia="Times New Roman" w:hAnsi="Times New Roman" w:cs="Times New Roman"/>
          <w:sz w:val="20"/>
          <w:szCs w:val="20"/>
          <w:highlight w:val="yellow"/>
        </w:rPr>
        <w:fldChar w:fldCharType="begin"/>
      </w:r>
      <w:r w:rsidRPr="00A47F3F">
        <w:rPr>
          <w:rFonts w:ascii="Times New Roman" w:eastAsia="Times New Roman" w:hAnsi="Times New Roman" w:cs="Times New Roman"/>
          <w:sz w:val="20"/>
          <w:szCs w:val="20"/>
          <w:highlight w:val="yellow"/>
          <w:lang w:val="el-GR"/>
        </w:rPr>
        <w:instrText xml:space="preserve"> </w:instrText>
      </w:r>
      <w:r w:rsidRPr="00A47F3F">
        <w:rPr>
          <w:rFonts w:ascii="Times New Roman" w:eastAsia="Times New Roman" w:hAnsi="Times New Roman" w:cs="Times New Roman"/>
          <w:sz w:val="20"/>
          <w:szCs w:val="20"/>
          <w:highlight w:val="yellow"/>
        </w:rPr>
        <w:instrText>HYPERLINK</w:instrText>
      </w:r>
      <w:r w:rsidRPr="00A47F3F">
        <w:rPr>
          <w:rFonts w:ascii="Times New Roman" w:eastAsia="Times New Roman" w:hAnsi="Times New Roman" w:cs="Times New Roman"/>
          <w:sz w:val="20"/>
          <w:szCs w:val="20"/>
          <w:highlight w:val="yellow"/>
          <w:lang w:val="el-GR"/>
        </w:rPr>
        <w:instrText xml:space="preserve"> "</w:instrText>
      </w:r>
      <w:r w:rsidRPr="00A47F3F">
        <w:rPr>
          <w:rFonts w:ascii="Times New Roman" w:eastAsia="Times New Roman" w:hAnsi="Times New Roman" w:cs="Times New Roman"/>
          <w:sz w:val="20"/>
          <w:szCs w:val="20"/>
          <w:highlight w:val="yellow"/>
        </w:rPr>
        <w:instrText>http</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eur</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lex</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europa</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eu</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legal</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content</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EL</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TXT</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qid</w:instrText>
      </w:r>
      <w:r w:rsidRPr="00A47F3F">
        <w:rPr>
          <w:rFonts w:ascii="Times New Roman" w:eastAsia="Times New Roman" w:hAnsi="Times New Roman" w:cs="Times New Roman"/>
          <w:sz w:val="20"/>
          <w:szCs w:val="20"/>
          <w:highlight w:val="yellow"/>
          <w:lang w:val="el-GR"/>
        </w:rPr>
        <w:instrText>=1457321373396&amp;</w:instrText>
      </w:r>
      <w:r w:rsidRPr="00A47F3F">
        <w:rPr>
          <w:rFonts w:ascii="Times New Roman" w:eastAsia="Times New Roman" w:hAnsi="Times New Roman" w:cs="Times New Roman"/>
          <w:sz w:val="20"/>
          <w:szCs w:val="20"/>
          <w:highlight w:val="yellow"/>
        </w:rPr>
        <w:instrText>uri</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CELEX</w:instrText>
      </w:r>
      <w:r w:rsidRPr="00A47F3F">
        <w:rPr>
          <w:rFonts w:ascii="Times New Roman" w:eastAsia="Times New Roman" w:hAnsi="Times New Roman" w:cs="Times New Roman"/>
          <w:sz w:val="20"/>
          <w:szCs w:val="20"/>
          <w:highlight w:val="yellow"/>
          <w:lang w:val="el-GR"/>
        </w:rPr>
        <w:instrText>:62000</w:instrText>
      </w:r>
      <w:r w:rsidRPr="00A47F3F">
        <w:rPr>
          <w:rFonts w:ascii="Times New Roman" w:eastAsia="Times New Roman" w:hAnsi="Times New Roman" w:cs="Times New Roman"/>
          <w:sz w:val="20"/>
          <w:szCs w:val="20"/>
          <w:highlight w:val="yellow"/>
        </w:rPr>
        <w:instrText>CC</w:instrText>
      </w:r>
      <w:r w:rsidRPr="00A47F3F">
        <w:rPr>
          <w:rFonts w:ascii="Times New Roman" w:eastAsia="Times New Roman" w:hAnsi="Times New Roman" w:cs="Times New Roman"/>
          <w:sz w:val="20"/>
          <w:szCs w:val="20"/>
          <w:highlight w:val="yellow"/>
          <w:lang w:val="el-GR"/>
        </w:rPr>
        <w:instrText>0453" \</w:instrText>
      </w:r>
      <w:r w:rsidRPr="00A47F3F">
        <w:rPr>
          <w:rFonts w:ascii="Times New Roman" w:eastAsia="Times New Roman" w:hAnsi="Times New Roman" w:cs="Times New Roman"/>
          <w:sz w:val="20"/>
          <w:szCs w:val="20"/>
          <w:highlight w:val="yellow"/>
        </w:rPr>
        <w:instrText>l</w:instrText>
      </w:r>
      <w:r w:rsidRPr="00A47F3F">
        <w:rPr>
          <w:rFonts w:ascii="Times New Roman" w:eastAsia="Times New Roman" w:hAnsi="Times New Roman" w:cs="Times New Roman"/>
          <w:sz w:val="20"/>
          <w:szCs w:val="20"/>
          <w:highlight w:val="yellow"/>
          <w:lang w:val="el-GR"/>
        </w:rPr>
        <w:instrText xml:space="preserve"> "</w:instrText>
      </w:r>
      <w:r w:rsidRPr="00A47F3F">
        <w:rPr>
          <w:rFonts w:ascii="Times New Roman" w:eastAsia="Times New Roman" w:hAnsi="Times New Roman" w:cs="Times New Roman"/>
          <w:sz w:val="20"/>
          <w:szCs w:val="20"/>
          <w:highlight w:val="yellow"/>
        </w:rPr>
        <w:instrText>Footnote</w:instrText>
      </w:r>
      <w:r w:rsidRPr="00A47F3F">
        <w:rPr>
          <w:rFonts w:ascii="Times New Roman" w:eastAsia="Times New Roman" w:hAnsi="Times New Roman" w:cs="Times New Roman"/>
          <w:sz w:val="20"/>
          <w:szCs w:val="20"/>
          <w:highlight w:val="yellow"/>
          <w:lang w:val="el-GR"/>
        </w:rPr>
        <w:instrText xml:space="preserve">50" </w:instrText>
      </w:r>
      <w:r w:rsidRPr="00A47F3F">
        <w:rPr>
          <w:rFonts w:ascii="Times New Roman" w:eastAsia="Times New Roman" w:hAnsi="Times New Roman" w:cs="Times New Roman"/>
          <w:sz w:val="20"/>
          <w:szCs w:val="20"/>
          <w:highlight w:val="yellow"/>
        </w:rPr>
        <w:fldChar w:fldCharType="separate"/>
      </w:r>
      <w:r w:rsidRPr="007668E2">
        <w:rPr>
          <w:rFonts w:ascii="Times New Roman" w:eastAsia="Times New Roman" w:hAnsi="Times New Roman" w:cs="Times New Roman"/>
          <w:sz w:val="20"/>
          <w:szCs w:val="20"/>
          <w:highlight w:val="yellow"/>
          <w:bdr w:val="none" w:sz="0" w:space="0" w:color="auto" w:frame="1"/>
          <w:shd w:val="clear" w:color="auto" w:fill="FFFFFF"/>
          <w:lang w:val="el-GR"/>
        </w:rPr>
        <w:t>(50)</w:t>
      </w:r>
      <w:r w:rsidRPr="007668E2">
        <w:rPr>
          <w:rFonts w:ascii="Times New Roman" w:eastAsia="Times New Roman" w:hAnsi="Times New Roman" w:cs="Times New Roman"/>
          <w:sz w:val="20"/>
          <w:szCs w:val="20"/>
          <w:highlight w:val="yellow"/>
          <w:bdr w:val="none" w:sz="0" w:space="0" w:color="auto" w:frame="1"/>
          <w:shd w:val="clear" w:color="auto" w:fill="FFFFFF"/>
        </w:rPr>
        <w:t> </w:t>
      </w:r>
      <w:r w:rsidRPr="00A47F3F">
        <w:rPr>
          <w:rFonts w:ascii="Times New Roman" w:eastAsia="Times New Roman" w:hAnsi="Times New Roman" w:cs="Times New Roman"/>
          <w:sz w:val="20"/>
          <w:szCs w:val="20"/>
          <w:highlight w:val="yellow"/>
        </w:rPr>
        <w:fldChar w:fldCharType="end"/>
      </w:r>
      <w:bookmarkEnd w:id="51"/>
      <w:r w:rsidRPr="00A47F3F">
        <w:rPr>
          <w:rFonts w:ascii="Times New Roman" w:eastAsia="Times New Roman" w:hAnsi="Times New Roman" w:cs="Times New Roman"/>
          <w:sz w:val="20"/>
          <w:szCs w:val="20"/>
          <w:highlight w:val="yellow"/>
          <w:shd w:val="clear" w:color="auto" w:fill="FFFFFF"/>
          <w:lang w:val="el-GR"/>
        </w:rPr>
        <w:t>.</w:t>
      </w:r>
    </w:p>
    <w:p w:rsidR="00A47F3F" w:rsidRPr="00A47F3F" w:rsidRDefault="00A47F3F" w:rsidP="00A47F3F">
      <w:pPr>
        <w:spacing w:after="0" w:line="240" w:lineRule="auto"/>
        <w:rPr>
          <w:rFonts w:ascii="Times New Roman" w:eastAsia="Times New Roman" w:hAnsi="Times New Roman" w:cs="Times New Roman"/>
          <w:sz w:val="20"/>
          <w:szCs w:val="20"/>
          <w:highlight w:val="yellow"/>
          <w:lang w:val="el-GR"/>
        </w:rPr>
      </w:pPr>
      <w:r w:rsidRPr="00A47F3F">
        <w:rPr>
          <w:rFonts w:ascii="Times New Roman" w:eastAsia="Times New Roman" w:hAnsi="Times New Roman" w:cs="Times New Roman"/>
          <w:sz w:val="20"/>
          <w:szCs w:val="20"/>
          <w:highlight w:val="yellow"/>
          <w:shd w:val="clear" w:color="auto" w:fill="FFFFFF"/>
          <w:lang w:val="el-GR"/>
        </w:rPr>
        <w:t>58. Από την ανωτέρω νομολογία προκύπτει ότι οι διοικητικές αρχές υποχρεούνται να μην εφαρμόζουν οποιονδήποτε εθνικό κανόνα, ακόμη και συνταγματικό, οσάκις αποτελεί πρόσκομμα στην αποτελεσματική εφαρμογή του κοινοτικού δικαίου. Το Δικαστήριο είχε την ευκαιρία να διαπιστώσει επανειλημμένως αυτή την υποχρέωση της διοικήσεως και να την παραλληλίσει με την υποχρέωση που έχει ο εθνικός δικαστής</w:t>
      </w:r>
      <w:r w:rsidRPr="00A47F3F">
        <w:rPr>
          <w:rFonts w:ascii="Times New Roman" w:eastAsia="Times New Roman" w:hAnsi="Times New Roman" w:cs="Times New Roman"/>
          <w:sz w:val="20"/>
          <w:szCs w:val="20"/>
          <w:highlight w:val="yellow"/>
          <w:shd w:val="clear" w:color="auto" w:fill="FFFFFF"/>
        </w:rPr>
        <w:t> </w:t>
      </w:r>
      <w:r w:rsidRPr="007668E2">
        <w:rPr>
          <w:rFonts w:ascii="Times New Roman" w:eastAsia="Times New Roman" w:hAnsi="Times New Roman" w:cs="Times New Roman"/>
          <w:sz w:val="20"/>
          <w:szCs w:val="20"/>
          <w:highlight w:val="yellow"/>
          <w:shd w:val="clear" w:color="auto" w:fill="FFFFFF"/>
        </w:rPr>
        <w:t> </w:t>
      </w:r>
      <w:bookmarkStart w:id="52" w:name="Footref51"/>
      <w:r w:rsidRPr="00A47F3F">
        <w:rPr>
          <w:rFonts w:ascii="Times New Roman" w:eastAsia="Times New Roman" w:hAnsi="Times New Roman" w:cs="Times New Roman"/>
          <w:sz w:val="20"/>
          <w:szCs w:val="20"/>
          <w:highlight w:val="yellow"/>
        </w:rPr>
        <w:fldChar w:fldCharType="begin"/>
      </w:r>
      <w:r w:rsidRPr="00A47F3F">
        <w:rPr>
          <w:rFonts w:ascii="Times New Roman" w:eastAsia="Times New Roman" w:hAnsi="Times New Roman" w:cs="Times New Roman"/>
          <w:sz w:val="20"/>
          <w:szCs w:val="20"/>
          <w:highlight w:val="yellow"/>
          <w:lang w:val="el-GR"/>
        </w:rPr>
        <w:instrText xml:space="preserve"> </w:instrText>
      </w:r>
      <w:r w:rsidRPr="00A47F3F">
        <w:rPr>
          <w:rFonts w:ascii="Times New Roman" w:eastAsia="Times New Roman" w:hAnsi="Times New Roman" w:cs="Times New Roman"/>
          <w:sz w:val="20"/>
          <w:szCs w:val="20"/>
          <w:highlight w:val="yellow"/>
        </w:rPr>
        <w:instrText>HYPERLINK</w:instrText>
      </w:r>
      <w:r w:rsidRPr="00A47F3F">
        <w:rPr>
          <w:rFonts w:ascii="Times New Roman" w:eastAsia="Times New Roman" w:hAnsi="Times New Roman" w:cs="Times New Roman"/>
          <w:sz w:val="20"/>
          <w:szCs w:val="20"/>
          <w:highlight w:val="yellow"/>
          <w:lang w:val="el-GR"/>
        </w:rPr>
        <w:instrText xml:space="preserve"> "</w:instrText>
      </w:r>
      <w:r w:rsidRPr="00A47F3F">
        <w:rPr>
          <w:rFonts w:ascii="Times New Roman" w:eastAsia="Times New Roman" w:hAnsi="Times New Roman" w:cs="Times New Roman"/>
          <w:sz w:val="20"/>
          <w:szCs w:val="20"/>
          <w:highlight w:val="yellow"/>
        </w:rPr>
        <w:instrText>http</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eur</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lex</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europa</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eu</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legal</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content</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EL</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TXT</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qid</w:instrText>
      </w:r>
      <w:r w:rsidRPr="00A47F3F">
        <w:rPr>
          <w:rFonts w:ascii="Times New Roman" w:eastAsia="Times New Roman" w:hAnsi="Times New Roman" w:cs="Times New Roman"/>
          <w:sz w:val="20"/>
          <w:szCs w:val="20"/>
          <w:highlight w:val="yellow"/>
          <w:lang w:val="el-GR"/>
        </w:rPr>
        <w:instrText>=1457321373396&amp;</w:instrText>
      </w:r>
      <w:r w:rsidRPr="00A47F3F">
        <w:rPr>
          <w:rFonts w:ascii="Times New Roman" w:eastAsia="Times New Roman" w:hAnsi="Times New Roman" w:cs="Times New Roman"/>
          <w:sz w:val="20"/>
          <w:szCs w:val="20"/>
          <w:highlight w:val="yellow"/>
        </w:rPr>
        <w:instrText>uri</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CELEX</w:instrText>
      </w:r>
      <w:r w:rsidRPr="00A47F3F">
        <w:rPr>
          <w:rFonts w:ascii="Times New Roman" w:eastAsia="Times New Roman" w:hAnsi="Times New Roman" w:cs="Times New Roman"/>
          <w:sz w:val="20"/>
          <w:szCs w:val="20"/>
          <w:highlight w:val="yellow"/>
          <w:lang w:val="el-GR"/>
        </w:rPr>
        <w:instrText>:62000</w:instrText>
      </w:r>
      <w:r w:rsidRPr="00A47F3F">
        <w:rPr>
          <w:rFonts w:ascii="Times New Roman" w:eastAsia="Times New Roman" w:hAnsi="Times New Roman" w:cs="Times New Roman"/>
          <w:sz w:val="20"/>
          <w:szCs w:val="20"/>
          <w:highlight w:val="yellow"/>
        </w:rPr>
        <w:instrText>CC</w:instrText>
      </w:r>
      <w:r w:rsidRPr="00A47F3F">
        <w:rPr>
          <w:rFonts w:ascii="Times New Roman" w:eastAsia="Times New Roman" w:hAnsi="Times New Roman" w:cs="Times New Roman"/>
          <w:sz w:val="20"/>
          <w:szCs w:val="20"/>
          <w:highlight w:val="yellow"/>
          <w:lang w:val="el-GR"/>
        </w:rPr>
        <w:instrText>0453" \</w:instrText>
      </w:r>
      <w:r w:rsidRPr="00A47F3F">
        <w:rPr>
          <w:rFonts w:ascii="Times New Roman" w:eastAsia="Times New Roman" w:hAnsi="Times New Roman" w:cs="Times New Roman"/>
          <w:sz w:val="20"/>
          <w:szCs w:val="20"/>
          <w:highlight w:val="yellow"/>
        </w:rPr>
        <w:instrText>l</w:instrText>
      </w:r>
      <w:r w:rsidRPr="00A47F3F">
        <w:rPr>
          <w:rFonts w:ascii="Times New Roman" w:eastAsia="Times New Roman" w:hAnsi="Times New Roman" w:cs="Times New Roman"/>
          <w:sz w:val="20"/>
          <w:szCs w:val="20"/>
          <w:highlight w:val="yellow"/>
          <w:lang w:val="el-GR"/>
        </w:rPr>
        <w:instrText xml:space="preserve"> "</w:instrText>
      </w:r>
      <w:r w:rsidRPr="00A47F3F">
        <w:rPr>
          <w:rFonts w:ascii="Times New Roman" w:eastAsia="Times New Roman" w:hAnsi="Times New Roman" w:cs="Times New Roman"/>
          <w:sz w:val="20"/>
          <w:szCs w:val="20"/>
          <w:highlight w:val="yellow"/>
        </w:rPr>
        <w:instrText>Footnote</w:instrText>
      </w:r>
      <w:r w:rsidRPr="00A47F3F">
        <w:rPr>
          <w:rFonts w:ascii="Times New Roman" w:eastAsia="Times New Roman" w:hAnsi="Times New Roman" w:cs="Times New Roman"/>
          <w:sz w:val="20"/>
          <w:szCs w:val="20"/>
          <w:highlight w:val="yellow"/>
          <w:lang w:val="el-GR"/>
        </w:rPr>
        <w:instrText xml:space="preserve">51" </w:instrText>
      </w:r>
      <w:r w:rsidRPr="00A47F3F">
        <w:rPr>
          <w:rFonts w:ascii="Times New Roman" w:eastAsia="Times New Roman" w:hAnsi="Times New Roman" w:cs="Times New Roman"/>
          <w:sz w:val="20"/>
          <w:szCs w:val="20"/>
          <w:highlight w:val="yellow"/>
        </w:rPr>
        <w:fldChar w:fldCharType="separate"/>
      </w:r>
      <w:r w:rsidRPr="007668E2">
        <w:rPr>
          <w:rFonts w:ascii="Times New Roman" w:eastAsia="Times New Roman" w:hAnsi="Times New Roman" w:cs="Times New Roman"/>
          <w:sz w:val="20"/>
          <w:szCs w:val="20"/>
          <w:highlight w:val="yellow"/>
          <w:bdr w:val="none" w:sz="0" w:space="0" w:color="auto" w:frame="1"/>
          <w:shd w:val="clear" w:color="auto" w:fill="FFFFFF"/>
          <w:lang w:val="el-GR"/>
        </w:rPr>
        <w:t>(51)</w:t>
      </w:r>
      <w:r w:rsidRPr="007668E2">
        <w:rPr>
          <w:rFonts w:ascii="Times New Roman" w:eastAsia="Times New Roman" w:hAnsi="Times New Roman" w:cs="Times New Roman"/>
          <w:sz w:val="20"/>
          <w:szCs w:val="20"/>
          <w:highlight w:val="yellow"/>
          <w:bdr w:val="none" w:sz="0" w:space="0" w:color="auto" w:frame="1"/>
          <w:shd w:val="clear" w:color="auto" w:fill="FFFFFF"/>
        </w:rPr>
        <w:t> </w:t>
      </w:r>
      <w:r w:rsidRPr="00A47F3F">
        <w:rPr>
          <w:rFonts w:ascii="Times New Roman" w:eastAsia="Times New Roman" w:hAnsi="Times New Roman" w:cs="Times New Roman"/>
          <w:sz w:val="20"/>
          <w:szCs w:val="20"/>
          <w:highlight w:val="yellow"/>
        </w:rPr>
        <w:fldChar w:fldCharType="end"/>
      </w:r>
      <w:bookmarkEnd w:id="52"/>
      <w:r w:rsidRPr="00A47F3F">
        <w:rPr>
          <w:rFonts w:ascii="Times New Roman" w:eastAsia="Times New Roman" w:hAnsi="Times New Roman" w:cs="Times New Roman"/>
          <w:sz w:val="20"/>
          <w:szCs w:val="20"/>
          <w:highlight w:val="yellow"/>
          <w:shd w:val="clear" w:color="auto" w:fill="FFFFFF"/>
          <w:lang w:val="el-GR"/>
        </w:rPr>
        <w:t>.</w:t>
      </w:r>
    </w:p>
    <w:p w:rsidR="00A47F3F" w:rsidRPr="00A47F3F" w:rsidRDefault="00A47F3F" w:rsidP="00A47F3F">
      <w:pPr>
        <w:spacing w:after="0" w:line="240" w:lineRule="auto"/>
        <w:rPr>
          <w:rFonts w:ascii="Times New Roman" w:eastAsia="Times New Roman" w:hAnsi="Times New Roman" w:cs="Times New Roman"/>
          <w:sz w:val="20"/>
          <w:szCs w:val="20"/>
          <w:highlight w:val="yellow"/>
          <w:lang w:val="el-GR"/>
        </w:rPr>
      </w:pPr>
      <w:r w:rsidRPr="00A47F3F">
        <w:rPr>
          <w:rFonts w:ascii="Times New Roman" w:eastAsia="Times New Roman" w:hAnsi="Times New Roman" w:cs="Times New Roman"/>
          <w:sz w:val="20"/>
          <w:szCs w:val="20"/>
          <w:highlight w:val="yellow"/>
          <w:shd w:val="clear" w:color="auto" w:fill="FFFFFF"/>
          <w:lang w:val="el-GR"/>
        </w:rPr>
        <w:t xml:space="preserve">59. Συναφώς, η </w:t>
      </w:r>
      <w:proofErr w:type="spellStart"/>
      <w:r w:rsidRPr="00A47F3F">
        <w:rPr>
          <w:rFonts w:ascii="Times New Roman" w:eastAsia="Times New Roman" w:hAnsi="Times New Roman" w:cs="Times New Roman"/>
          <w:sz w:val="20"/>
          <w:szCs w:val="20"/>
          <w:highlight w:val="yellow"/>
          <w:shd w:val="clear" w:color="auto" w:fill="FFFFFF"/>
          <w:lang w:val="el-GR"/>
        </w:rPr>
        <w:t>προπαρατεθείσα</w:t>
      </w:r>
      <w:proofErr w:type="spellEnd"/>
      <w:r w:rsidRPr="00A47F3F">
        <w:rPr>
          <w:rFonts w:ascii="Times New Roman" w:eastAsia="Times New Roman" w:hAnsi="Times New Roman" w:cs="Times New Roman"/>
          <w:sz w:val="20"/>
          <w:szCs w:val="20"/>
          <w:highlight w:val="yellow"/>
          <w:shd w:val="clear" w:color="auto" w:fill="FFFFFF"/>
          <w:lang w:val="el-GR"/>
        </w:rPr>
        <w:t xml:space="preserve"> απόφαση </w:t>
      </w:r>
      <w:proofErr w:type="spellStart"/>
      <w:r w:rsidRPr="00A47F3F">
        <w:rPr>
          <w:rFonts w:ascii="Times New Roman" w:eastAsia="Times New Roman" w:hAnsi="Times New Roman" w:cs="Times New Roman"/>
          <w:sz w:val="20"/>
          <w:szCs w:val="20"/>
          <w:highlight w:val="yellow"/>
          <w:shd w:val="clear" w:color="auto" w:fill="FFFFFF"/>
        </w:rPr>
        <w:t>Larsy</w:t>
      </w:r>
      <w:proofErr w:type="spellEnd"/>
      <w:r w:rsidRPr="00A47F3F">
        <w:rPr>
          <w:rFonts w:ascii="Times New Roman" w:eastAsia="Times New Roman" w:hAnsi="Times New Roman" w:cs="Times New Roman"/>
          <w:sz w:val="20"/>
          <w:szCs w:val="20"/>
          <w:highlight w:val="yellow"/>
          <w:shd w:val="clear" w:color="auto" w:fill="FFFFFF"/>
          <w:lang w:val="el-GR"/>
        </w:rPr>
        <w:t xml:space="preserve"> αξίζει ιδιαίτερης προσοχής, διότι εξετάζει το ζήτημα της εφαρμογής από τις εθνικές διοικητικές αρχές της αρχής του σεβασμού του δεδικασμένου. Το ζήτημα αυτό είναι παρεμφερές με αυτό που εξετάζεται εν προκειμένω.</w:t>
      </w:r>
    </w:p>
    <w:p w:rsidR="00A47F3F" w:rsidRPr="00A47F3F" w:rsidRDefault="00A47F3F" w:rsidP="00A47F3F">
      <w:pPr>
        <w:spacing w:after="0" w:line="240" w:lineRule="auto"/>
        <w:rPr>
          <w:rFonts w:ascii="Times New Roman" w:eastAsia="Times New Roman" w:hAnsi="Times New Roman" w:cs="Times New Roman"/>
          <w:sz w:val="20"/>
          <w:szCs w:val="20"/>
          <w:highlight w:val="yellow"/>
          <w:lang w:val="el-GR"/>
        </w:rPr>
      </w:pPr>
      <w:r w:rsidRPr="00A47F3F">
        <w:rPr>
          <w:rFonts w:ascii="Times New Roman" w:eastAsia="Times New Roman" w:hAnsi="Times New Roman" w:cs="Times New Roman"/>
          <w:sz w:val="20"/>
          <w:szCs w:val="20"/>
          <w:highlight w:val="yellow"/>
          <w:shd w:val="clear" w:color="auto" w:fill="FFFFFF"/>
          <w:lang w:val="el-GR"/>
        </w:rPr>
        <w:t>60. Μολονότι στερείται κάπως ενδιαφέροντος η αναφορά των πραγματικών περιστατικών και της διαδικασίας στην κύρια δίκη, είναι ωστόσο χρήσιμο να αναφερθούν προκειμένου να διευκρινιστεί το νόημα και το περιεχόμενο της απαντήσεως του Δικαστηρίου ως προς το σημείο αυτό.</w:t>
      </w:r>
    </w:p>
    <w:p w:rsidR="00A47F3F" w:rsidRPr="00A47F3F" w:rsidRDefault="00A47F3F" w:rsidP="00A47F3F">
      <w:pPr>
        <w:spacing w:after="0" w:line="240" w:lineRule="auto"/>
        <w:rPr>
          <w:rFonts w:ascii="Times New Roman" w:eastAsia="Times New Roman" w:hAnsi="Times New Roman" w:cs="Times New Roman"/>
          <w:sz w:val="20"/>
          <w:szCs w:val="20"/>
          <w:highlight w:val="yellow"/>
          <w:lang w:val="el-GR"/>
        </w:rPr>
      </w:pPr>
      <w:r w:rsidRPr="00A47F3F">
        <w:rPr>
          <w:rFonts w:ascii="Times New Roman" w:eastAsia="Times New Roman" w:hAnsi="Times New Roman" w:cs="Times New Roman"/>
          <w:sz w:val="20"/>
          <w:szCs w:val="20"/>
          <w:highlight w:val="yellow"/>
          <w:shd w:val="clear" w:color="auto" w:fill="FFFFFF"/>
          <w:lang w:val="el-GR"/>
        </w:rPr>
        <w:t xml:space="preserve">61. Το ζήτημα αυτό ανέκυψε στο πλαίσιο διαφοράς μεταξύ ενός ιδιώτη και του βελγικού οργανισμού κοινωνικής ασφαλίσεως ως προς τον καθορισμό των συνταξιοδοτικών δικαιωμάτων. Αφού η αρμόδια διοικητική αρχή χορήγησε στον ενδιαφερόμενο πλήρη σύνταξη, ακολούθως προέβη στη μείωση των δικαιωμάτων του, δεδομένου ότι του είχε ήδη χορηγηθεί σύνταξη από τις γαλλικές αρχές. Ο ενδιαφερόμενος άσκησε προσφυγή κατά της διοικητικής αυτής αποφάσεως ενώπιον του </w:t>
      </w:r>
      <w:r w:rsidRPr="00A47F3F">
        <w:rPr>
          <w:rFonts w:ascii="Times New Roman" w:eastAsia="Times New Roman" w:hAnsi="Times New Roman" w:cs="Times New Roman"/>
          <w:sz w:val="20"/>
          <w:szCs w:val="20"/>
          <w:highlight w:val="yellow"/>
          <w:shd w:val="clear" w:color="auto" w:fill="FFFFFF"/>
        </w:rPr>
        <w:t>Tribunal</w:t>
      </w:r>
      <w:r w:rsidRPr="00A47F3F">
        <w:rPr>
          <w:rFonts w:ascii="Times New Roman" w:eastAsia="Times New Roman" w:hAnsi="Times New Roman" w:cs="Times New Roman"/>
          <w:sz w:val="20"/>
          <w:szCs w:val="20"/>
          <w:highlight w:val="yellow"/>
          <w:shd w:val="clear" w:color="auto" w:fill="FFFFFF"/>
          <w:lang w:val="el-GR"/>
        </w:rPr>
        <w:t xml:space="preserve"> </w:t>
      </w:r>
      <w:r w:rsidRPr="00A47F3F">
        <w:rPr>
          <w:rFonts w:ascii="Times New Roman" w:eastAsia="Times New Roman" w:hAnsi="Times New Roman" w:cs="Times New Roman"/>
          <w:sz w:val="20"/>
          <w:szCs w:val="20"/>
          <w:highlight w:val="yellow"/>
          <w:shd w:val="clear" w:color="auto" w:fill="FFFFFF"/>
        </w:rPr>
        <w:t>du</w:t>
      </w:r>
      <w:r w:rsidRPr="00A47F3F">
        <w:rPr>
          <w:rFonts w:ascii="Times New Roman" w:eastAsia="Times New Roman" w:hAnsi="Times New Roman" w:cs="Times New Roman"/>
          <w:sz w:val="20"/>
          <w:szCs w:val="20"/>
          <w:highlight w:val="yellow"/>
          <w:shd w:val="clear" w:color="auto" w:fill="FFFFFF"/>
          <w:lang w:val="el-GR"/>
        </w:rPr>
        <w:t xml:space="preserve"> </w:t>
      </w:r>
      <w:r w:rsidRPr="00A47F3F">
        <w:rPr>
          <w:rFonts w:ascii="Times New Roman" w:eastAsia="Times New Roman" w:hAnsi="Times New Roman" w:cs="Times New Roman"/>
          <w:sz w:val="20"/>
          <w:szCs w:val="20"/>
          <w:highlight w:val="yellow"/>
          <w:shd w:val="clear" w:color="auto" w:fill="FFFFFF"/>
        </w:rPr>
        <w:t>travail</w:t>
      </w:r>
      <w:r w:rsidRPr="00A47F3F">
        <w:rPr>
          <w:rFonts w:ascii="Times New Roman" w:eastAsia="Times New Roman" w:hAnsi="Times New Roman" w:cs="Times New Roman"/>
          <w:sz w:val="20"/>
          <w:szCs w:val="20"/>
          <w:highlight w:val="yellow"/>
          <w:shd w:val="clear" w:color="auto" w:fill="FFFFFF"/>
          <w:lang w:val="el-GR"/>
        </w:rPr>
        <w:t xml:space="preserve"> </w:t>
      </w:r>
      <w:r w:rsidRPr="00A47F3F">
        <w:rPr>
          <w:rFonts w:ascii="Times New Roman" w:eastAsia="Times New Roman" w:hAnsi="Times New Roman" w:cs="Times New Roman"/>
          <w:sz w:val="20"/>
          <w:szCs w:val="20"/>
          <w:highlight w:val="yellow"/>
          <w:shd w:val="clear" w:color="auto" w:fill="FFFFFF"/>
        </w:rPr>
        <w:t>de</w:t>
      </w:r>
      <w:r w:rsidRPr="00A47F3F">
        <w:rPr>
          <w:rFonts w:ascii="Times New Roman" w:eastAsia="Times New Roman" w:hAnsi="Times New Roman" w:cs="Times New Roman"/>
          <w:sz w:val="20"/>
          <w:szCs w:val="20"/>
          <w:highlight w:val="yellow"/>
          <w:shd w:val="clear" w:color="auto" w:fill="FFFFFF"/>
          <w:lang w:val="el-GR"/>
        </w:rPr>
        <w:t xml:space="preserve"> </w:t>
      </w:r>
      <w:proofErr w:type="spellStart"/>
      <w:r w:rsidRPr="00A47F3F">
        <w:rPr>
          <w:rFonts w:ascii="Times New Roman" w:eastAsia="Times New Roman" w:hAnsi="Times New Roman" w:cs="Times New Roman"/>
          <w:sz w:val="20"/>
          <w:szCs w:val="20"/>
          <w:highlight w:val="yellow"/>
          <w:shd w:val="clear" w:color="auto" w:fill="FFFFFF"/>
        </w:rPr>
        <w:t>Tournai</w:t>
      </w:r>
      <w:proofErr w:type="spellEnd"/>
      <w:r w:rsidRPr="00A47F3F">
        <w:rPr>
          <w:rFonts w:ascii="Times New Roman" w:eastAsia="Times New Roman" w:hAnsi="Times New Roman" w:cs="Times New Roman"/>
          <w:sz w:val="20"/>
          <w:szCs w:val="20"/>
          <w:highlight w:val="yellow"/>
          <w:shd w:val="clear" w:color="auto" w:fill="FFFFFF"/>
          <w:lang w:val="el-GR"/>
        </w:rPr>
        <w:t xml:space="preserve"> (Βέλγιο). Η προσφυγή αυτή απορρίφθηκε. Δεδομένου ότι δεν επιδόθηκε, η απόφαση αυτή δεν κατέστη τελεσίδικη.</w:t>
      </w:r>
    </w:p>
    <w:p w:rsidR="00A47F3F" w:rsidRPr="00A47F3F" w:rsidRDefault="00A47F3F" w:rsidP="00A47F3F">
      <w:pPr>
        <w:spacing w:after="0" w:line="240" w:lineRule="auto"/>
        <w:rPr>
          <w:rFonts w:ascii="Times New Roman" w:eastAsia="Times New Roman" w:hAnsi="Times New Roman" w:cs="Times New Roman"/>
          <w:sz w:val="20"/>
          <w:szCs w:val="20"/>
          <w:highlight w:val="yellow"/>
          <w:lang w:val="el-GR"/>
        </w:rPr>
      </w:pPr>
      <w:r w:rsidRPr="00A47F3F">
        <w:rPr>
          <w:rFonts w:ascii="Times New Roman" w:eastAsia="Times New Roman" w:hAnsi="Times New Roman" w:cs="Times New Roman"/>
          <w:sz w:val="20"/>
          <w:szCs w:val="20"/>
          <w:highlight w:val="yellow"/>
          <w:shd w:val="clear" w:color="auto" w:fill="FFFFFF"/>
          <w:lang w:val="el-GR"/>
        </w:rPr>
        <w:lastRenderedPageBreak/>
        <w:t>62. Μετά από μικρό χρονικό διάστημα, ασκήθηκε παρεμφερής προσφυγή ενώπιον του ίδιου δικαστηρίου από τον αδελφό του ενδιαφερομένου ο οποίος βρισκόταν σε ανάλογη κατάσταση. Το δικαστήριο αυτό αποφάσισε να υποβάλει στο Δικαστήριο μία σειρά προδικαστικών ερωτημάτων σχετικά με την απαγόρευση σωρεύσεως παροχών καθώς και σχετικά με την εκκαθάρισή τους από τις αρμόδιες διοικητικές αρχές των κρατών μελών. Συμμορφούμενο προς την απόφαση που εξέδωσε το Δικαστήριο με την ευκαιρία αυτή, το αιτούν δικαστήριο δέχθηκε την προσφυγή του αδελφού του ενδιαφερομένου.</w:t>
      </w:r>
    </w:p>
    <w:p w:rsidR="00A47F3F" w:rsidRPr="00A47F3F" w:rsidRDefault="00A47F3F" w:rsidP="00A47F3F">
      <w:pPr>
        <w:spacing w:after="0" w:line="240" w:lineRule="auto"/>
        <w:rPr>
          <w:rFonts w:ascii="Times New Roman" w:eastAsia="Times New Roman" w:hAnsi="Times New Roman" w:cs="Times New Roman"/>
          <w:sz w:val="20"/>
          <w:szCs w:val="20"/>
          <w:highlight w:val="yellow"/>
          <w:lang w:val="el-GR"/>
        </w:rPr>
      </w:pPr>
      <w:r w:rsidRPr="00A47F3F">
        <w:rPr>
          <w:rFonts w:ascii="Times New Roman" w:eastAsia="Times New Roman" w:hAnsi="Times New Roman" w:cs="Times New Roman"/>
          <w:sz w:val="20"/>
          <w:szCs w:val="20"/>
          <w:highlight w:val="yellow"/>
          <w:shd w:val="clear" w:color="auto" w:fill="FFFFFF"/>
          <w:lang w:val="el-GR"/>
        </w:rPr>
        <w:t xml:space="preserve">63. Επικαλούμενος αυτή την προδικαστική απόφαση, ο ενδιαφερόμενος ζήτησε από τις αρμόδιες διοικητικές αρχές να τακτοποιήσουν την κατάστασή του. Οι διοικητικές αρχές τον ικανοποίησαν εν μέρει προβαίνοντας στην επανεξέταση των δικαιωμάτων του (προς την κατεύθυνση της χορηγήσεως πλήρους συντάξεως), πλην όμως κατά τρόπο μερικώς και όχι πλήρως αναδρομικό (κατ' </w:t>
      </w:r>
      <w:proofErr w:type="spellStart"/>
      <w:r w:rsidRPr="00A47F3F">
        <w:rPr>
          <w:rFonts w:ascii="Times New Roman" w:eastAsia="Times New Roman" w:hAnsi="Times New Roman" w:cs="Times New Roman"/>
          <w:sz w:val="20"/>
          <w:szCs w:val="20"/>
          <w:highlight w:val="yellow"/>
          <w:shd w:val="clear" w:color="auto" w:fill="FFFFFF"/>
          <w:lang w:val="el-GR"/>
        </w:rPr>
        <w:t>εφαρμογήν</w:t>
      </w:r>
      <w:proofErr w:type="spellEnd"/>
      <w:r w:rsidRPr="00A47F3F">
        <w:rPr>
          <w:rFonts w:ascii="Times New Roman" w:eastAsia="Times New Roman" w:hAnsi="Times New Roman" w:cs="Times New Roman"/>
          <w:sz w:val="20"/>
          <w:szCs w:val="20"/>
          <w:highlight w:val="yellow"/>
          <w:shd w:val="clear" w:color="auto" w:fill="FFFFFF"/>
          <w:lang w:val="el-GR"/>
        </w:rPr>
        <w:t xml:space="preserve"> ορισμένων διατάξεων κοινοτικού κανονισμού σχετικά με την κοινωνική ασφάλιση οι οποίες δεν μπορούσαν να εφαρμοστούν). Ο ενδιαφερόμενος άσκησε έφεση κατά της αποφάσεως του </w:t>
      </w:r>
      <w:r w:rsidRPr="00A47F3F">
        <w:rPr>
          <w:rFonts w:ascii="Times New Roman" w:eastAsia="Times New Roman" w:hAnsi="Times New Roman" w:cs="Times New Roman"/>
          <w:sz w:val="20"/>
          <w:szCs w:val="20"/>
          <w:highlight w:val="yellow"/>
          <w:shd w:val="clear" w:color="auto" w:fill="FFFFFF"/>
        </w:rPr>
        <w:t>Tribunal</w:t>
      </w:r>
      <w:r w:rsidRPr="00A47F3F">
        <w:rPr>
          <w:rFonts w:ascii="Times New Roman" w:eastAsia="Times New Roman" w:hAnsi="Times New Roman" w:cs="Times New Roman"/>
          <w:sz w:val="20"/>
          <w:szCs w:val="20"/>
          <w:highlight w:val="yellow"/>
          <w:shd w:val="clear" w:color="auto" w:fill="FFFFFF"/>
          <w:lang w:val="el-GR"/>
        </w:rPr>
        <w:t xml:space="preserve"> </w:t>
      </w:r>
      <w:r w:rsidRPr="00A47F3F">
        <w:rPr>
          <w:rFonts w:ascii="Times New Roman" w:eastAsia="Times New Roman" w:hAnsi="Times New Roman" w:cs="Times New Roman"/>
          <w:sz w:val="20"/>
          <w:szCs w:val="20"/>
          <w:highlight w:val="yellow"/>
          <w:shd w:val="clear" w:color="auto" w:fill="FFFFFF"/>
        </w:rPr>
        <w:t>du</w:t>
      </w:r>
      <w:r w:rsidRPr="00A47F3F">
        <w:rPr>
          <w:rFonts w:ascii="Times New Roman" w:eastAsia="Times New Roman" w:hAnsi="Times New Roman" w:cs="Times New Roman"/>
          <w:sz w:val="20"/>
          <w:szCs w:val="20"/>
          <w:highlight w:val="yellow"/>
          <w:shd w:val="clear" w:color="auto" w:fill="FFFFFF"/>
          <w:lang w:val="el-GR"/>
        </w:rPr>
        <w:t xml:space="preserve"> </w:t>
      </w:r>
      <w:r w:rsidRPr="00A47F3F">
        <w:rPr>
          <w:rFonts w:ascii="Times New Roman" w:eastAsia="Times New Roman" w:hAnsi="Times New Roman" w:cs="Times New Roman"/>
          <w:sz w:val="20"/>
          <w:szCs w:val="20"/>
          <w:highlight w:val="yellow"/>
          <w:shd w:val="clear" w:color="auto" w:fill="FFFFFF"/>
        </w:rPr>
        <w:t>travail</w:t>
      </w:r>
      <w:r w:rsidRPr="00A47F3F">
        <w:rPr>
          <w:rFonts w:ascii="Times New Roman" w:eastAsia="Times New Roman" w:hAnsi="Times New Roman" w:cs="Times New Roman"/>
          <w:sz w:val="20"/>
          <w:szCs w:val="20"/>
          <w:highlight w:val="yellow"/>
          <w:shd w:val="clear" w:color="auto" w:fill="FFFFFF"/>
          <w:lang w:val="el-GR"/>
        </w:rPr>
        <w:t xml:space="preserve"> </w:t>
      </w:r>
      <w:r w:rsidRPr="00A47F3F">
        <w:rPr>
          <w:rFonts w:ascii="Times New Roman" w:eastAsia="Times New Roman" w:hAnsi="Times New Roman" w:cs="Times New Roman"/>
          <w:sz w:val="20"/>
          <w:szCs w:val="20"/>
          <w:highlight w:val="yellow"/>
          <w:shd w:val="clear" w:color="auto" w:fill="FFFFFF"/>
        </w:rPr>
        <w:t>de</w:t>
      </w:r>
      <w:r w:rsidRPr="00A47F3F">
        <w:rPr>
          <w:rFonts w:ascii="Times New Roman" w:eastAsia="Times New Roman" w:hAnsi="Times New Roman" w:cs="Times New Roman"/>
          <w:sz w:val="20"/>
          <w:szCs w:val="20"/>
          <w:highlight w:val="yellow"/>
          <w:shd w:val="clear" w:color="auto" w:fill="FFFFFF"/>
          <w:lang w:val="el-GR"/>
        </w:rPr>
        <w:t xml:space="preserve"> </w:t>
      </w:r>
      <w:proofErr w:type="spellStart"/>
      <w:r w:rsidRPr="00A47F3F">
        <w:rPr>
          <w:rFonts w:ascii="Times New Roman" w:eastAsia="Times New Roman" w:hAnsi="Times New Roman" w:cs="Times New Roman"/>
          <w:sz w:val="20"/>
          <w:szCs w:val="20"/>
          <w:highlight w:val="yellow"/>
          <w:shd w:val="clear" w:color="auto" w:fill="FFFFFF"/>
        </w:rPr>
        <w:t>Tournai</w:t>
      </w:r>
      <w:proofErr w:type="spellEnd"/>
      <w:r w:rsidRPr="00A47F3F">
        <w:rPr>
          <w:rFonts w:ascii="Times New Roman" w:eastAsia="Times New Roman" w:hAnsi="Times New Roman" w:cs="Times New Roman"/>
          <w:sz w:val="20"/>
          <w:szCs w:val="20"/>
          <w:highlight w:val="yellow"/>
          <w:shd w:val="clear" w:color="auto" w:fill="FFFFFF"/>
          <w:lang w:val="el-GR"/>
        </w:rPr>
        <w:t xml:space="preserve"> προβάλλοντας, προκειμένου να του επιδικαστεί αποζημίωση, ότι στοιχειοθετείται ευθύνη του βελγικού κράτους λόγω παραβιάσεως του κοινοτικού δικαίου από τη διοίκηση.</w:t>
      </w:r>
    </w:p>
    <w:p w:rsidR="00A47F3F" w:rsidRPr="00A47F3F" w:rsidRDefault="00A47F3F" w:rsidP="00A47F3F">
      <w:pPr>
        <w:spacing w:after="0" w:line="240" w:lineRule="auto"/>
        <w:rPr>
          <w:rFonts w:ascii="Times New Roman" w:eastAsia="Times New Roman" w:hAnsi="Times New Roman" w:cs="Times New Roman"/>
          <w:sz w:val="20"/>
          <w:szCs w:val="20"/>
          <w:highlight w:val="yellow"/>
          <w:lang w:val="el-GR"/>
        </w:rPr>
      </w:pPr>
      <w:r w:rsidRPr="00A47F3F">
        <w:rPr>
          <w:rFonts w:ascii="Times New Roman" w:eastAsia="Times New Roman" w:hAnsi="Times New Roman" w:cs="Times New Roman"/>
          <w:sz w:val="20"/>
          <w:szCs w:val="20"/>
          <w:highlight w:val="yellow"/>
          <w:shd w:val="clear" w:color="auto" w:fill="FFFFFF"/>
          <w:lang w:val="el-GR"/>
        </w:rPr>
        <w:t>64. Στο πλαίσιο αυτό, οι εν λόγω διοικητικές αρχές υποστήριξαν ότι η προβαλλόμενη παραβίαση του κοινοτικού δικαίου ήταν δικαιολογημένη λόγω του ότι υπήρχε διάταξη του εθνικού δικαίου σχετική με τον σεβασμό του δεδικασμένου η οποία της απαγόρευε να τροποποιήσει αναδρομικά την επίδικη διοικητική απόφαση.</w:t>
      </w:r>
    </w:p>
    <w:p w:rsidR="00A47F3F" w:rsidRPr="00A47F3F" w:rsidRDefault="00A47F3F" w:rsidP="00A47F3F">
      <w:pPr>
        <w:spacing w:after="0" w:line="240" w:lineRule="auto"/>
        <w:rPr>
          <w:rFonts w:ascii="Times New Roman" w:eastAsia="Times New Roman" w:hAnsi="Times New Roman" w:cs="Times New Roman"/>
          <w:sz w:val="20"/>
          <w:szCs w:val="20"/>
          <w:highlight w:val="yellow"/>
          <w:lang w:val="el-GR"/>
        </w:rPr>
      </w:pPr>
      <w:r w:rsidRPr="00A47F3F">
        <w:rPr>
          <w:rFonts w:ascii="Times New Roman" w:eastAsia="Times New Roman" w:hAnsi="Times New Roman" w:cs="Times New Roman"/>
          <w:sz w:val="20"/>
          <w:szCs w:val="20"/>
          <w:highlight w:val="yellow"/>
          <w:shd w:val="clear" w:color="auto" w:fill="FFFFFF"/>
          <w:lang w:val="el-GR"/>
        </w:rPr>
        <w:t>65. Συναφώς, το Δικαστήριο τόνισε ότι το επιχείρημα αυτό ανατρέπεται από το γεγονός ότι οι εν λόγω διοικητικές αρχές προέβησαν εν μέρει στην αναδρομική επανεξέταση της αποφάσεώς τους</w:t>
      </w:r>
      <w:r w:rsidRPr="00A47F3F">
        <w:rPr>
          <w:rFonts w:ascii="Times New Roman" w:eastAsia="Times New Roman" w:hAnsi="Times New Roman" w:cs="Times New Roman"/>
          <w:sz w:val="20"/>
          <w:szCs w:val="20"/>
          <w:highlight w:val="yellow"/>
          <w:shd w:val="clear" w:color="auto" w:fill="FFFFFF"/>
        </w:rPr>
        <w:t> </w:t>
      </w:r>
      <w:r w:rsidRPr="007668E2">
        <w:rPr>
          <w:rFonts w:ascii="Times New Roman" w:eastAsia="Times New Roman" w:hAnsi="Times New Roman" w:cs="Times New Roman"/>
          <w:sz w:val="20"/>
          <w:szCs w:val="20"/>
          <w:highlight w:val="yellow"/>
          <w:shd w:val="clear" w:color="auto" w:fill="FFFFFF"/>
        </w:rPr>
        <w:t> </w:t>
      </w:r>
      <w:bookmarkStart w:id="53" w:name="Footref52"/>
      <w:r w:rsidRPr="00A47F3F">
        <w:rPr>
          <w:rFonts w:ascii="Times New Roman" w:eastAsia="Times New Roman" w:hAnsi="Times New Roman" w:cs="Times New Roman"/>
          <w:sz w:val="20"/>
          <w:szCs w:val="20"/>
          <w:highlight w:val="yellow"/>
        </w:rPr>
        <w:fldChar w:fldCharType="begin"/>
      </w:r>
      <w:r w:rsidRPr="00A47F3F">
        <w:rPr>
          <w:rFonts w:ascii="Times New Roman" w:eastAsia="Times New Roman" w:hAnsi="Times New Roman" w:cs="Times New Roman"/>
          <w:sz w:val="20"/>
          <w:szCs w:val="20"/>
          <w:highlight w:val="yellow"/>
          <w:lang w:val="el-GR"/>
        </w:rPr>
        <w:instrText xml:space="preserve"> </w:instrText>
      </w:r>
      <w:r w:rsidRPr="00A47F3F">
        <w:rPr>
          <w:rFonts w:ascii="Times New Roman" w:eastAsia="Times New Roman" w:hAnsi="Times New Roman" w:cs="Times New Roman"/>
          <w:sz w:val="20"/>
          <w:szCs w:val="20"/>
          <w:highlight w:val="yellow"/>
        </w:rPr>
        <w:instrText>HYPERLINK</w:instrText>
      </w:r>
      <w:r w:rsidRPr="00A47F3F">
        <w:rPr>
          <w:rFonts w:ascii="Times New Roman" w:eastAsia="Times New Roman" w:hAnsi="Times New Roman" w:cs="Times New Roman"/>
          <w:sz w:val="20"/>
          <w:szCs w:val="20"/>
          <w:highlight w:val="yellow"/>
          <w:lang w:val="el-GR"/>
        </w:rPr>
        <w:instrText xml:space="preserve"> "</w:instrText>
      </w:r>
      <w:r w:rsidRPr="00A47F3F">
        <w:rPr>
          <w:rFonts w:ascii="Times New Roman" w:eastAsia="Times New Roman" w:hAnsi="Times New Roman" w:cs="Times New Roman"/>
          <w:sz w:val="20"/>
          <w:szCs w:val="20"/>
          <w:highlight w:val="yellow"/>
        </w:rPr>
        <w:instrText>http</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eur</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lex</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europa</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eu</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legal</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content</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EL</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TXT</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qid</w:instrText>
      </w:r>
      <w:r w:rsidRPr="00A47F3F">
        <w:rPr>
          <w:rFonts w:ascii="Times New Roman" w:eastAsia="Times New Roman" w:hAnsi="Times New Roman" w:cs="Times New Roman"/>
          <w:sz w:val="20"/>
          <w:szCs w:val="20"/>
          <w:highlight w:val="yellow"/>
          <w:lang w:val="el-GR"/>
        </w:rPr>
        <w:instrText>=1457321373396&amp;</w:instrText>
      </w:r>
      <w:r w:rsidRPr="00A47F3F">
        <w:rPr>
          <w:rFonts w:ascii="Times New Roman" w:eastAsia="Times New Roman" w:hAnsi="Times New Roman" w:cs="Times New Roman"/>
          <w:sz w:val="20"/>
          <w:szCs w:val="20"/>
          <w:highlight w:val="yellow"/>
        </w:rPr>
        <w:instrText>uri</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CELEX</w:instrText>
      </w:r>
      <w:r w:rsidRPr="00A47F3F">
        <w:rPr>
          <w:rFonts w:ascii="Times New Roman" w:eastAsia="Times New Roman" w:hAnsi="Times New Roman" w:cs="Times New Roman"/>
          <w:sz w:val="20"/>
          <w:szCs w:val="20"/>
          <w:highlight w:val="yellow"/>
          <w:lang w:val="el-GR"/>
        </w:rPr>
        <w:instrText>:62000</w:instrText>
      </w:r>
      <w:r w:rsidRPr="00A47F3F">
        <w:rPr>
          <w:rFonts w:ascii="Times New Roman" w:eastAsia="Times New Roman" w:hAnsi="Times New Roman" w:cs="Times New Roman"/>
          <w:sz w:val="20"/>
          <w:szCs w:val="20"/>
          <w:highlight w:val="yellow"/>
        </w:rPr>
        <w:instrText>CC</w:instrText>
      </w:r>
      <w:r w:rsidRPr="00A47F3F">
        <w:rPr>
          <w:rFonts w:ascii="Times New Roman" w:eastAsia="Times New Roman" w:hAnsi="Times New Roman" w:cs="Times New Roman"/>
          <w:sz w:val="20"/>
          <w:szCs w:val="20"/>
          <w:highlight w:val="yellow"/>
          <w:lang w:val="el-GR"/>
        </w:rPr>
        <w:instrText>0453" \</w:instrText>
      </w:r>
      <w:r w:rsidRPr="00A47F3F">
        <w:rPr>
          <w:rFonts w:ascii="Times New Roman" w:eastAsia="Times New Roman" w:hAnsi="Times New Roman" w:cs="Times New Roman"/>
          <w:sz w:val="20"/>
          <w:szCs w:val="20"/>
          <w:highlight w:val="yellow"/>
        </w:rPr>
        <w:instrText>l</w:instrText>
      </w:r>
      <w:r w:rsidRPr="00A47F3F">
        <w:rPr>
          <w:rFonts w:ascii="Times New Roman" w:eastAsia="Times New Roman" w:hAnsi="Times New Roman" w:cs="Times New Roman"/>
          <w:sz w:val="20"/>
          <w:szCs w:val="20"/>
          <w:highlight w:val="yellow"/>
          <w:lang w:val="el-GR"/>
        </w:rPr>
        <w:instrText xml:space="preserve"> "</w:instrText>
      </w:r>
      <w:r w:rsidRPr="00A47F3F">
        <w:rPr>
          <w:rFonts w:ascii="Times New Roman" w:eastAsia="Times New Roman" w:hAnsi="Times New Roman" w:cs="Times New Roman"/>
          <w:sz w:val="20"/>
          <w:szCs w:val="20"/>
          <w:highlight w:val="yellow"/>
        </w:rPr>
        <w:instrText>Footnote</w:instrText>
      </w:r>
      <w:r w:rsidRPr="00A47F3F">
        <w:rPr>
          <w:rFonts w:ascii="Times New Roman" w:eastAsia="Times New Roman" w:hAnsi="Times New Roman" w:cs="Times New Roman"/>
          <w:sz w:val="20"/>
          <w:szCs w:val="20"/>
          <w:highlight w:val="yellow"/>
          <w:lang w:val="el-GR"/>
        </w:rPr>
        <w:instrText xml:space="preserve">52" </w:instrText>
      </w:r>
      <w:r w:rsidRPr="00A47F3F">
        <w:rPr>
          <w:rFonts w:ascii="Times New Roman" w:eastAsia="Times New Roman" w:hAnsi="Times New Roman" w:cs="Times New Roman"/>
          <w:sz w:val="20"/>
          <w:szCs w:val="20"/>
          <w:highlight w:val="yellow"/>
        </w:rPr>
        <w:fldChar w:fldCharType="separate"/>
      </w:r>
      <w:r w:rsidRPr="007668E2">
        <w:rPr>
          <w:rFonts w:ascii="Times New Roman" w:eastAsia="Times New Roman" w:hAnsi="Times New Roman" w:cs="Times New Roman"/>
          <w:sz w:val="20"/>
          <w:szCs w:val="20"/>
          <w:highlight w:val="yellow"/>
          <w:bdr w:val="none" w:sz="0" w:space="0" w:color="auto" w:frame="1"/>
          <w:shd w:val="clear" w:color="auto" w:fill="FFFFFF"/>
          <w:lang w:val="el-GR"/>
        </w:rPr>
        <w:t>(52)</w:t>
      </w:r>
      <w:r w:rsidRPr="007668E2">
        <w:rPr>
          <w:rFonts w:ascii="Times New Roman" w:eastAsia="Times New Roman" w:hAnsi="Times New Roman" w:cs="Times New Roman"/>
          <w:sz w:val="20"/>
          <w:szCs w:val="20"/>
          <w:highlight w:val="yellow"/>
          <w:bdr w:val="none" w:sz="0" w:space="0" w:color="auto" w:frame="1"/>
          <w:shd w:val="clear" w:color="auto" w:fill="FFFFFF"/>
        </w:rPr>
        <w:t> </w:t>
      </w:r>
      <w:r w:rsidRPr="00A47F3F">
        <w:rPr>
          <w:rFonts w:ascii="Times New Roman" w:eastAsia="Times New Roman" w:hAnsi="Times New Roman" w:cs="Times New Roman"/>
          <w:sz w:val="20"/>
          <w:szCs w:val="20"/>
          <w:highlight w:val="yellow"/>
        </w:rPr>
        <w:fldChar w:fldCharType="end"/>
      </w:r>
      <w:bookmarkEnd w:id="53"/>
      <w:r w:rsidRPr="00A47F3F">
        <w:rPr>
          <w:rFonts w:ascii="Times New Roman" w:eastAsia="Times New Roman" w:hAnsi="Times New Roman" w:cs="Times New Roman"/>
          <w:sz w:val="20"/>
          <w:szCs w:val="20"/>
          <w:highlight w:val="yellow"/>
          <w:shd w:val="clear" w:color="auto" w:fill="FFFFFF"/>
          <w:lang w:val="el-GR"/>
        </w:rPr>
        <w:t xml:space="preserve">. Ούτως εχόντων των πραγμάτων, το Δικαστήριο δεν περιορίστηκε στη διαπίστωση αυτή. Πράγματι, φρόντισε να τονίσει ότι στον βαθμό που οι εθνικές δικονομικές διατάξεις [σχετικά με τον σεβασμό του δεδικασμένου] εμπόδιζαν την αποτελεσματική διασφάλιση των δικαιωμάτων που ο </w:t>
      </w:r>
      <w:r w:rsidRPr="00A47F3F">
        <w:rPr>
          <w:rFonts w:ascii="Times New Roman" w:eastAsia="Times New Roman" w:hAnsi="Times New Roman" w:cs="Times New Roman"/>
          <w:sz w:val="20"/>
          <w:szCs w:val="20"/>
          <w:highlight w:val="yellow"/>
          <w:shd w:val="clear" w:color="auto" w:fill="FFFFFF"/>
        </w:rPr>
        <w:t>G</w:t>
      </w:r>
      <w:r w:rsidRPr="00A47F3F">
        <w:rPr>
          <w:rFonts w:ascii="Times New Roman" w:eastAsia="Times New Roman" w:hAnsi="Times New Roman" w:cs="Times New Roman"/>
          <w:sz w:val="20"/>
          <w:szCs w:val="20"/>
          <w:highlight w:val="yellow"/>
          <w:shd w:val="clear" w:color="auto" w:fill="FFFFFF"/>
          <w:lang w:val="el-GR"/>
        </w:rPr>
        <w:t xml:space="preserve">. </w:t>
      </w:r>
      <w:proofErr w:type="spellStart"/>
      <w:r w:rsidRPr="00A47F3F">
        <w:rPr>
          <w:rFonts w:ascii="Times New Roman" w:eastAsia="Times New Roman" w:hAnsi="Times New Roman" w:cs="Times New Roman"/>
          <w:sz w:val="20"/>
          <w:szCs w:val="20"/>
          <w:highlight w:val="yellow"/>
          <w:shd w:val="clear" w:color="auto" w:fill="FFFFFF"/>
        </w:rPr>
        <w:t>Larsy</w:t>
      </w:r>
      <w:proofErr w:type="spellEnd"/>
      <w:r w:rsidRPr="00A47F3F">
        <w:rPr>
          <w:rFonts w:ascii="Times New Roman" w:eastAsia="Times New Roman" w:hAnsi="Times New Roman" w:cs="Times New Roman"/>
          <w:sz w:val="20"/>
          <w:szCs w:val="20"/>
          <w:highlight w:val="yellow"/>
          <w:shd w:val="clear" w:color="auto" w:fill="FFFFFF"/>
          <w:lang w:val="el-GR"/>
        </w:rPr>
        <w:t xml:space="preserve"> [ο ενδιαφερόμενος] αντλούσε από την πρακτική αποτελεσματικότητα του κοινοτικού δικαίου, το </w:t>
      </w:r>
      <w:proofErr w:type="spellStart"/>
      <w:r w:rsidRPr="00A47F3F">
        <w:rPr>
          <w:rFonts w:ascii="Times New Roman" w:eastAsia="Times New Roman" w:hAnsi="Times New Roman" w:cs="Times New Roman"/>
          <w:sz w:val="20"/>
          <w:szCs w:val="20"/>
          <w:highlight w:val="yellow"/>
          <w:shd w:val="clear" w:color="auto" w:fill="FFFFFF"/>
        </w:rPr>
        <w:t>Inasti</w:t>
      </w:r>
      <w:proofErr w:type="spellEnd"/>
      <w:r w:rsidRPr="00A47F3F">
        <w:rPr>
          <w:rFonts w:ascii="Times New Roman" w:eastAsia="Times New Roman" w:hAnsi="Times New Roman" w:cs="Times New Roman"/>
          <w:sz w:val="20"/>
          <w:szCs w:val="20"/>
          <w:highlight w:val="yellow"/>
          <w:shd w:val="clear" w:color="auto" w:fill="FFFFFF"/>
          <w:lang w:val="el-GR"/>
        </w:rPr>
        <w:t xml:space="preserve"> [οι εν λόγω διοικητικές αρχές] δεν έπρεπε να τις εφαρμόσει</w:t>
      </w:r>
      <w:proofErr w:type="gramStart"/>
      <w:r w:rsidRPr="00A47F3F">
        <w:rPr>
          <w:rFonts w:ascii="Times New Roman" w:eastAsia="Times New Roman" w:hAnsi="Times New Roman" w:cs="Times New Roman"/>
          <w:sz w:val="20"/>
          <w:szCs w:val="20"/>
          <w:highlight w:val="yellow"/>
          <w:shd w:val="clear" w:color="auto" w:fill="FFFFFF"/>
        </w:rPr>
        <w:t> </w:t>
      </w:r>
      <w:r w:rsidRPr="007668E2">
        <w:rPr>
          <w:rFonts w:ascii="Times New Roman" w:eastAsia="Times New Roman" w:hAnsi="Times New Roman" w:cs="Times New Roman"/>
          <w:sz w:val="20"/>
          <w:szCs w:val="20"/>
          <w:highlight w:val="yellow"/>
          <w:shd w:val="clear" w:color="auto" w:fill="FFFFFF"/>
        </w:rPr>
        <w:t> </w:t>
      </w:r>
      <w:bookmarkStart w:id="54" w:name="Footref53"/>
      <w:proofErr w:type="gramEnd"/>
      <w:r w:rsidRPr="00A47F3F">
        <w:rPr>
          <w:rFonts w:ascii="Times New Roman" w:eastAsia="Times New Roman" w:hAnsi="Times New Roman" w:cs="Times New Roman"/>
          <w:sz w:val="20"/>
          <w:szCs w:val="20"/>
          <w:highlight w:val="yellow"/>
        </w:rPr>
        <w:fldChar w:fldCharType="begin"/>
      </w:r>
      <w:r w:rsidRPr="00A47F3F">
        <w:rPr>
          <w:rFonts w:ascii="Times New Roman" w:eastAsia="Times New Roman" w:hAnsi="Times New Roman" w:cs="Times New Roman"/>
          <w:sz w:val="20"/>
          <w:szCs w:val="20"/>
          <w:highlight w:val="yellow"/>
          <w:lang w:val="el-GR"/>
        </w:rPr>
        <w:instrText xml:space="preserve"> </w:instrText>
      </w:r>
      <w:r w:rsidRPr="00A47F3F">
        <w:rPr>
          <w:rFonts w:ascii="Times New Roman" w:eastAsia="Times New Roman" w:hAnsi="Times New Roman" w:cs="Times New Roman"/>
          <w:sz w:val="20"/>
          <w:szCs w:val="20"/>
          <w:highlight w:val="yellow"/>
        </w:rPr>
        <w:instrText>HYPERLINK</w:instrText>
      </w:r>
      <w:r w:rsidRPr="00A47F3F">
        <w:rPr>
          <w:rFonts w:ascii="Times New Roman" w:eastAsia="Times New Roman" w:hAnsi="Times New Roman" w:cs="Times New Roman"/>
          <w:sz w:val="20"/>
          <w:szCs w:val="20"/>
          <w:highlight w:val="yellow"/>
          <w:lang w:val="el-GR"/>
        </w:rPr>
        <w:instrText xml:space="preserve"> "</w:instrText>
      </w:r>
      <w:r w:rsidRPr="00A47F3F">
        <w:rPr>
          <w:rFonts w:ascii="Times New Roman" w:eastAsia="Times New Roman" w:hAnsi="Times New Roman" w:cs="Times New Roman"/>
          <w:sz w:val="20"/>
          <w:szCs w:val="20"/>
          <w:highlight w:val="yellow"/>
        </w:rPr>
        <w:instrText>http</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eur</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lex</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europa</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eu</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legal</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content</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EL</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TXT</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qid</w:instrText>
      </w:r>
      <w:r w:rsidRPr="00A47F3F">
        <w:rPr>
          <w:rFonts w:ascii="Times New Roman" w:eastAsia="Times New Roman" w:hAnsi="Times New Roman" w:cs="Times New Roman"/>
          <w:sz w:val="20"/>
          <w:szCs w:val="20"/>
          <w:highlight w:val="yellow"/>
          <w:lang w:val="el-GR"/>
        </w:rPr>
        <w:instrText>=1457321373396&amp;</w:instrText>
      </w:r>
      <w:r w:rsidRPr="00A47F3F">
        <w:rPr>
          <w:rFonts w:ascii="Times New Roman" w:eastAsia="Times New Roman" w:hAnsi="Times New Roman" w:cs="Times New Roman"/>
          <w:sz w:val="20"/>
          <w:szCs w:val="20"/>
          <w:highlight w:val="yellow"/>
        </w:rPr>
        <w:instrText>uri</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CELEX</w:instrText>
      </w:r>
      <w:r w:rsidRPr="00A47F3F">
        <w:rPr>
          <w:rFonts w:ascii="Times New Roman" w:eastAsia="Times New Roman" w:hAnsi="Times New Roman" w:cs="Times New Roman"/>
          <w:sz w:val="20"/>
          <w:szCs w:val="20"/>
          <w:highlight w:val="yellow"/>
          <w:lang w:val="el-GR"/>
        </w:rPr>
        <w:instrText>:62000</w:instrText>
      </w:r>
      <w:r w:rsidRPr="00A47F3F">
        <w:rPr>
          <w:rFonts w:ascii="Times New Roman" w:eastAsia="Times New Roman" w:hAnsi="Times New Roman" w:cs="Times New Roman"/>
          <w:sz w:val="20"/>
          <w:szCs w:val="20"/>
          <w:highlight w:val="yellow"/>
        </w:rPr>
        <w:instrText>CC</w:instrText>
      </w:r>
      <w:r w:rsidRPr="00A47F3F">
        <w:rPr>
          <w:rFonts w:ascii="Times New Roman" w:eastAsia="Times New Roman" w:hAnsi="Times New Roman" w:cs="Times New Roman"/>
          <w:sz w:val="20"/>
          <w:szCs w:val="20"/>
          <w:highlight w:val="yellow"/>
          <w:lang w:val="el-GR"/>
        </w:rPr>
        <w:instrText>0453" \</w:instrText>
      </w:r>
      <w:r w:rsidRPr="00A47F3F">
        <w:rPr>
          <w:rFonts w:ascii="Times New Roman" w:eastAsia="Times New Roman" w:hAnsi="Times New Roman" w:cs="Times New Roman"/>
          <w:sz w:val="20"/>
          <w:szCs w:val="20"/>
          <w:highlight w:val="yellow"/>
        </w:rPr>
        <w:instrText>l</w:instrText>
      </w:r>
      <w:r w:rsidRPr="00A47F3F">
        <w:rPr>
          <w:rFonts w:ascii="Times New Roman" w:eastAsia="Times New Roman" w:hAnsi="Times New Roman" w:cs="Times New Roman"/>
          <w:sz w:val="20"/>
          <w:szCs w:val="20"/>
          <w:highlight w:val="yellow"/>
          <w:lang w:val="el-GR"/>
        </w:rPr>
        <w:instrText xml:space="preserve"> "</w:instrText>
      </w:r>
      <w:r w:rsidRPr="00A47F3F">
        <w:rPr>
          <w:rFonts w:ascii="Times New Roman" w:eastAsia="Times New Roman" w:hAnsi="Times New Roman" w:cs="Times New Roman"/>
          <w:sz w:val="20"/>
          <w:szCs w:val="20"/>
          <w:highlight w:val="yellow"/>
        </w:rPr>
        <w:instrText>Footnote</w:instrText>
      </w:r>
      <w:r w:rsidRPr="00A47F3F">
        <w:rPr>
          <w:rFonts w:ascii="Times New Roman" w:eastAsia="Times New Roman" w:hAnsi="Times New Roman" w:cs="Times New Roman"/>
          <w:sz w:val="20"/>
          <w:szCs w:val="20"/>
          <w:highlight w:val="yellow"/>
          <w:lang w:val="el-GR"/>
        </w:rPr>
        <w:instrText xml:space="preserve">53" </w:instrText>
      </w:r>
      <w:r w:rsidRPr="00A47F3F">
        <w:rPr>
          <w:rFonts w:ascii="Times New Roman" w:eastAsia="Times New Roman" w:hAnsi="Times New Roman" w:cs="Times New Roman"/>
          <w:sz w:val="20"/>
          <w:szCs w:val="20"/>
          <w:highlight w:val="yellow"/>
        </w:rPr>
        <w:fldChar w:fldCharType="separate"/>
      </w:r>
      <w:r w:rsidRPr="007668E2">
        <w:rPr>
          <w:rFonts w:ascii="Times New Roman" w:eastAsia="Times New Roman" w:hAnsi="Times New Roman" w:cs="Times New Roman"/>
          <w:sz w:val="20"/>
          <w:szCs w:val="20"/>
          <w:highlight w:val="yellow"/>
          <w:bdr w:val="none" w:sz="0" w:space="0" w:color="auto" w:frame="1"/>
          <w:shd w:val="clear" w:color="auto" w:fill="FFFFFF"/>
          <w:lang w:val="el-GR"/>
        </w:rPr>
        <w:t>(53)</w:t>
      </w:r>
      <w:r w:rsidRPr="007668E2">
        <w:rPr>
          <w:rFonts w:ascii="Times New Roman" w:eastAsia="Times New Roman" w:hAnsi="Times New Roman" w:cs="Times New Roman"/>
          <w:sz w:val="20"/>
          <w:szCs w:val="20"/>
          <w:highlight w:val="yellow"/>
          <w:bdr w:val="none" w:sz="0" w:space="0" w:color="auto" w:frame="1"/>
          <w:shd w:val="clear" w:color="auto" w:fill="FFFFFF"/>
        </w:rPr>
        <w:t> </w:t>
      </w:r>
      <w:r w:rsidRPr="00A47F3F">
        <w:rPr>
          <w:rFonts w:ascii="Times New Roman" w:eastAsia="Times New Roman" w:hAnsi="Times New Roman" w:cs="Times New Roman"/>
          <w:sz w:val="20"/>
          <w:szCs w:val="20"/>
          <w:highlight w:val="yellow"/>
        </w:rPr>
        <w:fldChar w:fldCharType="end"/>
      </w:r>
      <w:bookmarkEnd w:id="54"/>
      <w:r w:rsidRPr="00A47F3F">
        <w:rPr>
          <w:rFonts w:ascii="Times New Roman" w:eastAsia="Times New Roman" w:hAnsi="Times New Roman" w:cs="Times New Roman"/>
          <w:sz w:val="20"/>
          <w:szCs w:val="20"/>
          <w:highlight w:val="yellow"/>
          <w:shd w:val="clear" w:color="auto" w:fill="FFFFFF"/>
          <w:lang w:val="el-GR"/>
        </w:rPr>
        <w:t xml:space="preserve">. Το Δικαστήριο στήριξε την εκτίμηση αυτή στην αρχή της υπεροχής του κοινοτικού δικαίου. Το Δικαστήριο ενέταξε την αρχή αυτή στην προέκταση της </w:t>
      </w:r>
      <w:proofErr w:type="spellStart"/>
      <w:r w:rsidRPr="00A47F3F">
        <w:rPr>
          <w:rFonts w:ascii="Times New Roman" w:eastAsia="Times New Roman" w:hAnsi="Times New Roman" w:cs="Times New Roman"/>
          <w:sz w:val="20"/>
          <w:szCs w:val="20"/>
          <w:highlight w:val="yellow"/>
          <w:shd w:val="clear" w:color="auto" w:fill="FFFFFF"/>
          <w:lang w:val="el-GR"/>
        </w:rPr>
        <w:t>προπαρατεθείσας</w:t>
      </w:r>
      <w:proofErr w:type="spellEnd"/>
      <w:r w:rsidRPr="00A47F3F">
        <w:rPr>
          <w:rFonts w:ascii="Times New Roman" w:eastAsia="Times New Roman" w:hAnsi="Times New Roman" w:cs="Times New Roman"/>
          <w:sz w:val="20"/>
          <w:szCs w:val="20"/>
          <w:highlight w:val="yellow"/>
          <w:shd w:val="clear" w:color="auto" w:fill="FFFFFF"/>
          <w:lang w:val="el-GR"/>
        </w:rPr>
        <w:t xml:space="preserve"> πάγιας νομολογίας σχετικά με την υποχρέωση του εθνικού δικαστή και της διοικήσεως η οποία εκδόθηκε κατ' </w:t>
      </w:r>
      <w:proofErr w:type="spellStart"/>
      <w:r w:rsidRPr="00A47F3F">
        <w:rPr>
          <w:rFonts w:ascii="Times New Roman" w:eastAsia="Times New Roman" w:hAnsi="Times New Roman" w:cs="Times New Roman"/>
          <w:sz w:val="20"/>
          <w:szCs w:val="20"/>
          <w:highlight w:val="yellow"/>
          <w:shd w:val="clear" w:color="auto" w:fill="FFFFFF"/>
          <w:lang w:val="el-GR"/>
        </w:rPr>
        <w:t>εφαρμογήν</w:t>
      </w:r>
      <w:proofErr w:type="spellEnd"/>
      <w:r w:rsidRPr="00A47F3F">
        <w:rPr>
          <w:rFonts w:ascii="Times New Roman" w:eastAsia="Times New Roman" w:hAnsi="Times New Roman" w:cs="Times New Roman"/>
          <w:sz w:val="20"/>
          <w:szCs w:val="20"/>
          <w:highlight w:val="yellow"/>
          <w:shd w:val="clear" w:color="auto" w:fill="FFFFFF"/>
          <w:lang w:val="el-GR"/>
        </w:rPr>
        <w:t xml:space="preserve"> αυτής της ίδιας αρχής</w:t>
      </w:r>
      <w:r w:rsidRPr="00A47F3F">
        <w:rPr>
          <w:rFonts w:ascii="Times New Roman" w:eastAsia="Times New Roman" w:hAnsi="Times New Roman" w:cs="Times New Roman"/>
          <w:sz w:val="20"/>
          <w:szCs w:val="20"/>
          <w:highlight w:val="yellow"/>
          <w:shd w:val="clear" w:color="auto" w:fill="FFFFFF"/>
        </w:rPr>
        <w:t> </w:t>
      </w:r>
      <w:r w:rsidRPr="007668E2">
        <w:rPr>
          <w:rFonts w:ascii="Times New Roman" w:eastAsia="Times New Roman" w:hAnsi="Times New Roman" w:cs="Times New Roman"/>
          <w:sz w:val="20"/>
          <w:szCs w:val="20"/>
          <w:highlight w:val="yellow"/>
          <w:shd w:val="clear" w:color="auto" w:fill="FFFFFF"/>
        </w:rPr>
        <w:t> </w:t>
      </w:r>
      <w:bookmarkStart w:id="55" w:name="Footref54"/>
      <w:r w:rsidRPr="00A47F3F">
        <w:rPr>
          <w:rFonts w:ascii="Times New Roman" w:eastAsia="Times New Roman" w:hAnsi="Times New Roman" w:cs="Times New Roman"/>
          <w:sz w:val="20"/>
          <w:szCs w:val="20"/>
          <w:highlight w:val="yellow"/>
        </w:rPr>
        <w:fldChar w:fldCharType="begin"/>
      </w:r>
      <w:r w:rsidRPr="00A47F3F">
        <w:rPr>
          <w:rFonts w:ascii="Times New Roman" w:eastAsia="Times New Roman" w:hAnsi="Times New Roman" w:cs="Times New Roman"/>
          <w:sz w:val="20"/>
          <w:szCs w:val="20"/>
          <w:highlight w:val="yellow"/>
          <w:lang w:val="el-GR"/>
        </w:rPr>
        <w:instrText xml:space="preserve"> </w:instrText>
      </w:r>
      <w:r w:rsidRPr="00A47F3F">
        <w:rPr>
          <w:rFonts w:ascii="Times New Roman" w:eastAsia="Times New Roman" w:hAnsi="Times New Roman" w:cs="Times New Roman"/>
          <w:sz w:val="20"/>
          <w:szCs w:val="20"/>
          <w:highlight w:val="yellow"/>
        </w:rPr>
        <w:instrText>HYPERLINK</w:instrText>
      </w:r>
      <w:r w:rsidRPr="00A47F3F">
        <w:rPr>
          <w:rFonts w:ascii="Times New Roman" w:eastAsia="Times New Roman" w:hAnsi="Times New Roman" w:cs="Times New Roman"/>
          <w:sz w:val="20"/>
          <w:szCs w:val="20"/>
          <w:highlight w:val="yellow"/>
          <w:lang w:val="el-GR"/>
        </w:rPr>
        <w:instrText xml:space="preserve"> "</w:instrText>
      </w:r>
      <w:r w:rsidRPr="00A47F3F">
        <w:rPr>
          <w:rFonts w:ascii="Times New Roman" w:eastAsia="Times New Roman" w:hAnsi="Times New Roman" w:cs="Times New Roman"/>
          <w:sz w:val="20"/>
          <w:szCs w:val="20"/>
          <w:highlight w:val="yellow"/>
        </w:rPr>
        <w:instrText>http</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eur</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lex</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europa</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eu</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legal</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content</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EL</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TXT</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qid</w:instrText>
      </w:r>
      <w:r w:rsidRPr="00A47F3F">
        <w:rPr>
          <w:rFonts w:ascii="Times New Roman" w:eastAsia="Times New Roman" w:hAnsi="Times New Roman" w:cs="Times New Roman"/>
          <w:sz w:val="20"/>
          <w:szCs w:val="20"/>
          <w:highlight w:val="yellow"/>
          <w:lang w:val="el-GR"/>
        </w:rPr>
        <w:instrText>=1457321373396&amp;</w:instrText>
      </w:r>
      <w:r w:rsidRPr="00A47F3F">
        <w:rPr>
          <w:rFonts w:ascii="Times New Roman" w:eastAsia="Times New Roman" w:hAnsi="Times New Roman" w:cs="Times New Roman"/>
          <w:sz w:val="20"/>
          <w:szCs w:val="20"/>
          <w:highlight w:val="yellow"/>
        </w:rPr>
        <w:instrText>uri</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CELEX</w:instrText>
      </w:r>
      <w:r w:rsidRPr="00A47F3F">
        <w:rPr>
          <w:rFonts w:ascii="Times New Roman" w:eastAsia="Times New Roman" w:hAnsi="Times New Roman" w:cs="Times New Roman"/>
          <w:sz w:val="20"/>
          <w:szCs w:val="20"/>
          <w:highlight w:val="yellow"/>
          <w:lang w:val="el-GR"/>
        </w:rPr>
        <w:instrText>:62000</w:instrText>
      </w:r>
      <w:r w:rsidRPr="00A47F3F">
        <w:rPr>
          <w:rFonts w:ascii="Times New Roman" w:eastAsia="Times New Roman" w:hAnsi="Times New Roman" w:cs="Times New Roman"/>
          <w:sz w:val="20"/>
          <w:szCs w:val="20"/>
          <w:highlight w:val="yellow"/>
        </w:rPr>
        <w:instrText>CC</w:instrText>
      </w:r>
      <w:r w:rsidRPr="00A47F3F">
        <w:rPr>
          <w:rFonts w:ascii="Times New Roman" w:eastAsia="Times New Roman" w:hAnsi="Times New Roman" w:cs="Times New Roman"/>
          <w:sz w:val="20"/>
          <w:szCs w:val="20"/>
          <w:highlight w:val="yellow"/>
          <w:lang w:val="el-GR"/>
        </w:rPr>
        <w:instrText>0453" \</w:instrText>
      </w:r>
      <w:r w:rsidRPr="00A47F3F">
        <w:rPr>
          <w:rFonts w:ascii="Times New Roman" w:eastAsia="Times New Roman" w:hAnsi="Times New Roman" w:cs="Times New Roman"/>
          <w:sz w:val="20"/>
          <w:szCs w:val="20"/>
          <w:highlight w:val="yellow"/>
        </w:rPr>
        <w:instrText>l</w:instrText>
      </w:r>
      <w:r w:rsidRPr="00A47F3F">
        <w:rPr>
          <w:rFonts w:ascii="Times New Roman" w:eastAsia="Times New Roman" w:hAnsi="Times New Roman" w:cs="Times New Roman"/>
          <w:sz w:val="20"/>
          <w:szCs w:val="20"/>
          <w:highlight w:val="yellow"/>
          <w:lang w:val="el-GR"/>
        </w:rPr>
        <w:instrText xml:space="preserve"> "</w:instrText>
      </w:r>
      <w:r w:rsidRPr="00A47F3F">
        <w:rPr>
          <w:rFonts w:ascii="Times New Roman" w:eastAsia="Times New Roman" w:hAnsi="Times New Roman" w:cs="Times New Roman"/>
          <w:sz w:val="20"/>
          <w:szCs w:val="20"/>
          <w:highlight w:val="yellow"/>
        </w:rPr>
        <w:instrText>Footnote</w:instrText>
      </w:r>
      <w:r w:rsidRPr="00A47F3F">
        <w:rPr>
          <w:rFonts w:ascii="Times New Roman" w:eastAsia="Times New Roman" w:hAnsi="Times New Roman" w:cs="Times New Roman"/>
          <w:sz w:val="20"/>
          <w:szCs w:val="20"/>
          <w:highlight w:val="yellow"/>
          <w:lang w:val="el-GR"/>
        </w:rPr>
        <w:instrText xml:space="preserve">54" </w:instrText>
      </w:r>
      <w:r w:rsidRPr="00A47F3F">
        <w:rPr>
          <w:rFonts w:ascii="Times New Roman" w:eastAsia="Times New Roman" w:hAnsi="Times New Roman" w:cs="Times New Roman"/>
          <w:sz w:val="20"/>
          <w:szCs w:val="20"/>
          <w:highlight w:val="yellow"/>
        </w:rPr>
        <w:fldChar w:fldCharType="separate"/>
      </w:r>
      <w:r w:rsidRPr="007668E2">
        <w:rPr>
          <w:rFonts w:ascii="Times New Roman" w:eastAsia="Times New Roman" w:hAnsi="Times New Roman" w:cs="Times New Roman"/>
          <w:sz w:val="20"/>
          <w:szCs w:val="20"/>
          <w:highlight w:val="yellow"/>
          <w:bdr w:val="none" w:sz="0" w:space="0" w:color="auto" w:frame="1"/>
          <w:shd w:val="clear" w:color="auto" w:fill="FFFFFF"/>
          <w:lang w:val="el-GR"/>
        </w:rPr>
        <w:t>(54)</w:t>
      </w:r>
      <w:r w:rsidRPr="007668E2">
        <w:rPr>
          <w:rFonts w:ascii="Times New Roman" w:eastAsia="Times New Roman" w:hAnsi="Times New Roman" w:cs="Times New Roman"/>
          <w:sz w:val="20"/>
          <w:szCs w:val="20"/>
          <w:highlight w:val="yellow"/>
          <w:bdr w:val="none" w:sz="0" w:space="0" w:color="auto" w:frame="1"/>
          <w:shd w:val="clear" w:color="auto" w:fill="FFFFFF"/>
        </w:rPr>
        <w:t> </w:t>
      </w:r>
      <w:r w:rsidRPr="00A47F3F">
        <w:rPr>
          <w:rFonts w:ascii="Times New Roman" w:eastAsia="Times New Roman" w:hAnsi="Times New Roman" w:cs="Times New Roman"/>
          <w:sz w:val="20"/>
          <w:szCs w:val="20"/>
          <w:highlight w:val="yellow"/>
        </w:rPr>
        <w:fldChar w:fldCharType="end"/>
      </w:r>
      <w:bookmarkEnd w:id="55"/>
      <w:r w:rsidRPr="00A47F3F">
        <w:rPr>
          <w:rFonts w:ascii="Times New Roman" w:eastAsia="Times New Roman" w:hAnsi="Times New Roman" w:cs="Times New Roman"/>
          <w:sz w:val="20"/>
          <w:szCs w:val="20"/>
          <w:highlight w:val="yellow"/>
          <w:shd w:val="clear" w:color="auto" w:fill="FFFFFF"/>
          <w:lang w:val="el-GR"/>
        </w:rPr>
        <w:t>.</w:t>
      </w:r>
    </w:p>
    <w:p w:rsidR="00A47F3F" w:rsidRPr="00A47F3F" w:rsidRDefault="00A47F3F" w:rsidP="00A47F3F">
      <w:pPr>
        <w:spacing w:after="0" w:line="240" w:lineRule="auto"/>
        <w:rPr>
          <w:rFonts w:ascii="Times New Roman" w:eastAsia="Times New Roman" w:hAnsi="Times New Roman" w:cs="Times New Roman"/>
          <w:sz w:val="20"/>
          <w:szCs w:val="20"/>
          <w:highlight w:val="yellow"/>
          <w:lang w:val="el-GR"/>
        </w:rPr>
      </w:pPr>
      <w:r w:rsidRPr="00A47F3F">
        <w:rPr>
          <w:rFonts w:ascii="Times New Roman" w:eastAsia="Times New Roman" w:hAnsi="Times New Roman" w:cs="Times New Roman"/>
          <w:sz w:val="20"/>
          <w:szCs w:val="20"/>
          <w:highlight w:val="yellow"/>
          <w:shd w:val="clear" w:color="auto" w:fill="FFFFFF"/>
          <w:lang w:val="el-GR"/>
        </w:rPr>
        <w:t xml:space="preserve">66. Φρονώ ότι η απάντηση που έδωσε το Δικαστήριο με την </w:t>
      </w:r>
      <w:proofErr w:type="spellStart"/>
      <w:r w:rsidRPr="00A47F3F">
        <w:rPr>
          <w:rFonts w:ascii="Times New Roman" w:eastAsia="Times New Roman" w:hAnsi="Times New Roman" w:cs="Times New Roman"/>
          <w:sz w:val="20"/>
          <w:szCs w:val="20"/>
          <w:highlight w:val="yellow"/>
          <w:shd w:val="clear" w:color="auto" w:fill="FFFFFF"/>
          <w:lang w:val="el-GR"/>
        </w:rPr>
        <w:t>προπαρατεθείσα</w:t>
      </w:r>
      <w:proofErr w:type="spellEnd"/>
      <w:r w:rsidRPr="00A47F3F">
        <w:rPr>
          <w:rFonts w:ascii="Times New Roman" w:eastAsia="Times New Roman" w:hAnsi="Times New Roman" w:cs="Times New Roman"/>
          <w:sz w:val="20"/>
          <w:szCs w:val="20"/>
          <w:highlight w:val="yellow"/>
          <w:shd w:val="clear" w:color="auto" w:fill="FFFFFF"/>
          <w:lang w:val="el-GR"/>
        </w:rPr>
        <w:t xml:space="preserve"> απόφαση </w:t>
      </w:r>
      <w:proofErr w:type="spellStart"/>
      <w:r w:rsidRPr="00A47F3F">
        <w:rPr>
          <w:rFonts w:ascii="Times New Roman" w:eastAsia="Times New Roman" w:hAnsi="Times New Roman" w:cs="Times New Roman"/>
          <w:sz w:val="20"/>
          <w:szCs w:val="20"/>
          <w:highlight w:val="yellow"/>
          <w:shd w:val="clear" w:color="auto" w:fill="FFFFFF"/>
        </w:rPr>
        <w:t>Larsy</w:t>
      </w:r>
      <w:proofErr w:type="spellEnd"/>
      <w:r w:rsidRPr="00A47F3F">
        <w:rPr>
          <w:rFonts w:ascii="Times New Roman" w:eastAsia="Times New Roman" w:hAnsi="Times New Roman" w:cs="Times New Roman"/>
          <w:sz w:val="20"/>
          <w:szCs w:val="20"/>
          <w:highlight w:val="yellow"/>
          <w:shd w:val="clear" w:color="auto" w:fill="FFFFFF"/>
          <w:lang w:val="el-GR"/>
        </w:rPr>
        <w:t xml:space="preserve"> μπορεί να μεταφερθεί αυτούσια στα πραγματικά περιστατικά της διαφοράς που αποτελεί αντικείμενο της κύριας δίκης, έστω και αν η εθνική δικαστική απόφαση την οποία επικαλέστηκε το εν λόγω διοικητικό όργανο (στην </w:t>
      </w:r>
      <w:proofErr w:type="spellStart"/>
      <w:r w:rsidRPr="00A47F3F">
        <w:rPr>
          <w:rFonts w:ascii="Times New Roman" w:eastAsia="Times New Roman" w:hAnsi="Times New Roman" w:cs="Times New Roman"/>
          <w:sz w:val="20"/>
          <w:szCs w:val="20"/>
          <w:highlight w:val="yellow"/>
          <w:shd w:val="clear" w:color="auto" w:fill="FFFFFF"/>
          <w:lang w:val="el-GR"/>
        </w:rPr>
        <w:t>προπαρατεθείσα</w:t>
      </w:r>
      <w:proofErr w:type="spellEnd"/>
      <w:r w:rsidRPr="00A47F3F">
        <w:rPr>
          <w:rFonts w:ascii="Times New Roman" w:eastAsia="Times New Roman" w:hAnsi="Times New Roman" w:cs="Times New Roman"/>
          <w:sz w:val="20"/>
          <w:szCs w:val="20"/>
          <w:highlight w:val="yellow"/>
          <w:shd w:val="clear" w:color="auto" w:fill="FFFFFF"/>
          <w:lang w:val="el-GR"/>
        </w:rPr>
        <w:t xml:space="preserve"> απόφαση </w:t>
      </w:r>
      <w:proofErr w:type="spellStart"/>
      <w:r w:rsidRPr="00A47F3F">
        <w:rPr>
          <w:rFonts w:ascii="Times New Roman" w:eastAsia="Times New Roman" w:hAnsi="Times New Roman" w:cs="Times New Roman"/>
          <w:sz w:val="20"/>
          <w:szCs w:val="20"/>
          <w:highlight w:val="yellow"/>
          <w:shd w:val="clear" w:color="auto" w:fill="FFFFFF"/>
        </w:rPr>
        <w:t>Larsy</w:t>
      </w:r>
      <w:proofErr w:type="spellEnd"/>
      <w:r w:rsidRPr="00A47F3F">
        <w:rPr>
          <w:rFonts w:ascii="Times New Roman" w:eastAsia="Times New Roman" w:hAnsi="Times New Roman" w:cs="Times New Roman"/>
          <w:sz w:val="20"/>
          <w:szCs w:val="20"/>
          <w:highlight w:val="yellow"/>
          <w:shd w:val="clear" w:color="auto" w:fill="FFFFFF"/>
          <w:lang w:val="el-GR"/>
        </w:rPr>
        <w:t xml:space="preserve">) εξακολουθούσε να υπόκειται στην άσκηση ενδίκου μέσου όταν το όργανο αυτό έλαβε την επίδικη απόφασή του, δεδομένου ότι ήταν απλώς τελεσίδικη και όχι αμετάκλητη όπως συμβαίνει στην παρούσα υπόθεση. Φρονώ ότι η διαφορά αυτή, η οποία αφορά την ισχύ μιας δικαστικής αποφάσεως, δεν έχει καθοριστική σημασία. Η αρχή της υπεροχής του κοινοτικού δικαίου δεσμεύει εξίσου τη διοίκηση είτε έχει </w:t>
      </w:r>
      <w:proofErr w:type="spellStart"/>
      <w:r w:rsidRPr="00A47F3F">
        <w:rPr>
          <w:rFonts w:ascii="Times New Roman" w:eastAsia="Times New Roman" w:hAnsi="Times New Roman" w:cs="Times New Roman"/>
          <w:sz w:val="20"/>
          <w:szCs w:val="20"/>
          <w:highlight w:val="yellow"/>
          <w:shd w:val="clear" w:color="auto" w:fill="FFFFFF"/>
          <w:lang w:val="el-GR"/>
        </w:rPr>
        <w:t>ενώπιόν</w:t>
      </w:r>
      <w:proofErr w:type="spellEnd"/>
      <w:r w:rsidRPr="00A47F3F">
        <w:rPr>
          <w:rFonts w:ascii="Times New Roman" w:eastAsia="Times New Roman" w:hAnsi="Times New Roman" w:cs="Times New Roman"/>
          <w:sz w:val="20"/>
          <w:szCs w:val="20"/>
          <w:highlight w:val="yellow"/>
          <w:shd w:val="clear" w:color="auto" w:fill="FFFFFF"/>
          <w:lang w:val="el-GR"/>
        </w:rPr>
        <w:t xml:space="preserve"> της τελεσίδικη είτε αμετάκλητη δικαστική απόφαση</w:t>
      </w:r>
      <w:r w:rsidRPr="00A47F3F">
        <w:rPr>
          <w:rFonts w:ascii="Times New Roman" w:eastAsia="Times New Roman" w:hAnsi="Times New Roman" w:cs="Times New Roman"/>
          <w:sz w:val="20"/>
          <w:szCs w:val="20"/>
          <w:highlight w:val="yellow"/>
          <w:shd w:val="clear" w:color="auto" w:fill="FFFFFF"/>
        </w:rPr>
        <w:t> </w:t>
      </w:r>
      <w:r w:rsidRPr="007668E2">
        <w:rPr>
          <w:rFonts w:ascii="Times New Roman" w:eastAsia="Times New Roman" w:hAnsi="Times New Roman" w:cs="Times New Roman"/>
          <w:sz w:val="20"/>
          <w:szCs w:val="20"/>
          <w:highlight w:val="yellow"/>
          <w:shd w:val="clear" w:color="auto" w:fill="FFFFFF"/>
        </w:rPr>
        <w:t> </w:t>
      </w:r>
      <w:bookmarkStart w:id="56" w:name="Footref55"/>
      <w:r w:rsidRPr="00A47F3F">
        <w:rPr>
          <w:rFonts w:ascii="Times New Roman" w:eastAsia="Times New Roman" w:hAnsi="Times New Roman" w:cs="Times New Roman"/>
          <w:sz w:val="20"/>
          <w:szCs w:val="20"/>
          <w:highlight w:val="yellow"/>
        </w:rPr>
        <w:fldChar w:fldCharType="begin"/>
      </w:r>
      <w:r w:rsidRPr="00A47F3F">
        <w:rPr>
          <w:rFonts w:ascii="Times New Roman" w:eastAsia="Times New Roman" w:hAnsi="Times New Roman" w:cs="Times New Roman"/>
          <w:sz w:val="20"/>
          <w:szCs w:val="20"/>
          <w:highlight w:val="yellow"/>
          <w:lang w:val="el-GR"/>
        </w:rPr>
        <w:instrText xml:space="preserve"> </w:instrText>
      </w:r>
      <w:r w:rsidRPr="00A47F3F">
        <w:rPr>
          <w:rFonts w:ascii="Times New Roman" w:eastAsia="Times New Roman" w:hAnsi="Times New Roman" w:cs="Times New Roman"/>
          <w:sz w:val="20"/>
          <w:szCs w:val="20"/>
          <w:highlight w:val="yellow"/>
        </w:rPr>
        <w:instrText>HYPERLINK</w:instrText>
      </w:r>
      <w:r w:rsidRPr="00A47F3F">
        <w:rPr>
          <w:rFonts w:ascii="Times New Roman" w:eastAsia="Times New Roman" w:hAnsi="Times New Roman" w:cs="Times New Roman"/>
          <w:sz w:val="20"/>
          <w:szCs w:val="20"/>
          <w:highlight w:val="yellow"/>
          <w:lang w:val="el-GR"/>
        </w:rPr>
        <w:instrText xml:space="preserve"> "</w:instrText>
      </w:r>
      <w:r w:rsidRPr="00A47F3F">
        <w:rPr>
          <w:rFonts w:ascii="Times New Roman" w:eastAsia="Times New Roman" w:hAnsi="Times New Roman" w:cs="Times New Roman"/>
          <w:sz w:val="20"/>
          <w:szCs w:val="20"/>
          <w:highlight w:val="yellow"/>
        </w:rPr>
        <w:instrText>http</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eur</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lex</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europa</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eu</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legal</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content</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EL</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TXT</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qid</w:instrText>
      </w:r>
      <w:r w:rsidRPr="00A47F3F">
        <w:rPr>
          <w:rFonts w:ascii="Times New Roman" w:eastAsia="Times New Roman" w:hAnsi="Times New Roman" w:cs="Times New Roman"/>
          <w:sz w:val="20"/>
          <w:szCs w:val="20"/>
          <w:highlight w:val="yellow"/>
          <w:lang w:val="el-GR"/>
        </w:rPr>
        <w:instrText>=1457321373396&amp;</w:instrText>
      </w:r>
      <w:r w:rsidRPr="00A47F3F">
        <w:rPr>
          <w:rFonts w:ascii="Times New Roman" w:eastAsia="Times New Roman" w:hAnsi="Times New Roman" w:cs="Times New Roman"/>
          <w:sz w:val="20"/>
          <w:szCs w:val="20"/>
          <w:highlight w:val="yellow"/>
        </w:rPr>
        <w:instrText>uri</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CELEX</w:instrText>
      </w:r>
      <w:r w:rsidRPr="00A47F3F">
        <w:rPr>
          <w:rFonts w:ascii="Times New Roman" w:eastAsia="Times New Roman" w:hAnsi="Times New Roman" w:cs="Times New Roman"/>
          <w:sz w:val="20"/>
          <w:szCs w:val="20"/>
          <w:highlight w:val="yellow"/>
          <w:lang w:val="el-GR"/>
        </w:rPr>
        <w:instrText>:62000</w:instrText>
      </w:r>
      <w:r w:rsidRPr="00A47F3F">
        <w:rPr>
          <w:rFonts w:ascii="Times New Roman" w:eastAsia="Times New Roman" w:hAnsi="Times New Roman" w:cs="Times New Roman"/>
          <w:sz w:val="20"/>
          <w:szCs w:val="20"/>
          <w:highlight w:val="yellow"/>
        </w:rPr>
        <w:instrText>CC</w:instrText>
      </w:r>
      <w:r w:rsidRPr="00A47F3F">
        <w:rPr>
          <w:rFonts w:ascii="Times New Roman" w:eastAsia="Times New Roman" w:hAnsi="Times New Roman" w:cs="Times New Roman"/>
          <w:sz w:val="20"/>
          <w:szCs w:val="20"/>
          <w:highlight w:val="yellow"/>
          <w:lang w:val="el-GR"/>
        </w:rPr>
        <w:instrText>0453" \</w:instrText>
      </w:r>
      <w:r w:rsidRPr="00A47F3F">
        <w:rPr>
          <w:rFonts w:ascii="Times New Roman" w:eastAsia="Times New Roman" w:hAnsi="Times New Roman" w:cs="Times New Roman"/>
          <w:sz w:val="20"/>
          <w:szCs w:val="20"/>
          <w:highlight w:val="yellow"/>
        </w:rPr>
        <w:instrText>l</w:instrText>
      </w:r>
      <w:r w:rsidRPr="00A47F3F">
        <w:rPr>
          <w:rFonts w:ascii="Times New Roman" w:eastAsia="Times New Roman" w:hAnsi="Times New Roman" w:cs="Times New Roman"/>
          <w:sz w:val="20"/>
          <w:szCs w:val="20"/>
          <w:highlight w:val="yellow"/>
          <w:lang w:val="el-GR"/>
        </w:rPr>
        <w:instrText xml:space="preserve"> "</w:instrText>
      </w:r>
      <w:r w:rsidRPr="00A47F3F">
        <w:rPr>
          <w:rFonts w:ascii="Times New Roman" w:eastAsia="Times New Roman" w:hAnsi="Times New Roman" w:cs="Times New Roman"/>
          <w:sz w:val="20"/>
          <w:szCs w:val="20"/>
          <w:highlight w:val="yellow"/>
        </w:rPr>
        <w:instrText>Footnote</w:instrText>
      </w:r>
      <w:r w:rsidRPr="00A47F3F">
        <w:rPr>
          <w:rFonts w:ascii="Times New Roman" w:eastAsia="Times New Roman" w:hAnsi="Times New Roman" w:cs="Times New Roman"/>
          <w:sz w:val="20"/>
          <w:szCs w:val="20"/>
          <w:highlight w:val="yellow"/>
          <w:lang w:val="el-GR"/>
        </w:rPr>
        <w:instrText xml:space="preserve">55" </w:instrText>
      </w:r>
      <w:r w:rsidRPr="00A47F3F">
        <w:rPr>
          <w:rFonts w:ascii="Times New Roman" w:eastAsia="Times New Roman" w:hAnsi="Times New Roman" w:cs="Times New Roman"/>
          <w:sz w:val="20"/>
          <w:szCs w:val="20"/>
          <w:highlight w:val="yellow"/>
        </w:rPr>
        <w:fldChar w:fldCharType="separate"/>
      </w:r>
      <w:r w:rsidRPr="007668E2">
        <w:rPr>
          <w:rFonts w:ascii="Times New Roman" w:eastAsia="Times New Roman" w:hAnsi="Times New Roman" w:cs="Times New Roman"/>
          <w:sz w:val="20"/>
          <w:szCs w:val="20"/>
          <w:highlight w:val="yellow"/>
          <w:bdr w:val="none" w:sz="0" w:space="0" w:color="auto" w:frame="1"/>
          <w:shd w:val="clear" w:color="auto" w:fill="FFFFFF"/>
          <w:lang w:val="el-GR"/>
        </w:rPr>
        <w:t>(55)</w:t>
      </w:r>
      <w:r w:rsidRPr="007668E2">
        <w:rPr>
          <w:rFonts w:ascii="Times New Roman" w:eastAsia="Times New Roman" w:hAnsi="Times New Roman" w:cs="Times New Roman"/>
          <w:sz w:val="20"/>
          <w:szCs w:val="20"/>
          <w:highlight w:val="yellow"/>
          <w:bdr w:val="none" w:sz="0" w:space="0" w:color="auto" w:frame="1"/>
          <w:shd w:val="clear" w:color="auto" w:fill="FFFFFF"/>
        </w:rPr>
        <w:t> </w:t>
      </w:r>
      <w:r w:rsidRPr="00A47F3F">
        <w:rPr>
          <w:rFonts w:ascii="Times New Roman" w:eastAsia="Times New Roman" w:hAnsi="Times New Roman" w:cs="Times New Roman"/>
          <w:sz w:val="20"/>
          <w:szCs w:val="20"/>
          <w:highlight w:val="yellow"/>
        </w:rPr>
        <w:fldChar w:fldCharType="end"/>
      </w:r>
      <w:bookmarkEnd w:id="56"/>
      <w:r w:rsidRPr="00A47F3F">
        <w:rPr>
          <w:rFonts w:ascii="Times New Roman" w:eastAsia="Times New Roman" w:hAnsi="Times New Roman" w:cs="Times New Roman"/>
          <w:sz w:val="20"/>
          <w:szCs w:val="20"/>
          <w:highlight w:val="yellow"/>
          <w:shd w:val="clear" w:color="auto" w:fill="FFFFFF"/>
          <w:lang w:val="el-GR"/>
        </w:rPr>
        <w:t>. Αυτή η αρχή της υπεροχής του κοινοτικού δικαίου απαγορεύει στην εθνική διοικητική αρχή να απορρίψει αίτηση ιδιώτη στηριζόμενη στο κοινοτικό δίκαιο με το αιτιολογικό ότι η αίτηση αυτή στρέφεται κατά του κύρους προγενέστερης διοικητικής αποφάσεως η οποία δεν ακυρώθηκε είτε με τελεσίδικη είτε με αμετάκλητη δικαστική απόφαση.</w:t>
      </w:r>
    </w:p>
    <w:p w:rsidR="00A47F3F" w:rsidRPr="00A47F3F" w:rsidRDefault="00A47F3F" w:rsidP="00A47F3F">
      <w:pPr>
        <w:spacing w:after="0" w:line="240" w:lineRule="auto"/>
        <w:rPr>
          <w:rFonts w:ascii="Times New Roman" w:eastAsia="Times New Roman" w:hAnsi="Times New Roman" w:cs="Times New Roman"/>
          <w:sz w:val="20"/>
          <w:szCs w:val="20"/>
          <w:highlight w:val="yellow"/>
          <w:lang w:val="el-GR"/>
        </w:rPr>
      </w:pPr>
      <w:r w:rsidRPr="00A47F3F">
        <w:rPr>
          <w:rFonts w:ascii="Times New Roman" w:eastAsia="Times New Roman" w:hAnsi="Times New Roman" w:cs="Times New Roman"/>
          <w:sz w:val="20"/>
          <w:szCs w:val="20"/>
          <w:highlight w:val="yellow"/>
          <w:shd w:val="clear" w:color="auto" w:fill="FFFFFF"/>
          <w:lang w:val="el-GR"/>
        </w:rPr>
        <w:t xml:space="preserve">67. Το ίδιο συμπέρασμα επιβάλλεται και υπό το πρίσμα της αρχής της άμεσης εφαρμογής καθώς και υπό το πρίσμα των διατάξεων του άρθρου 10 ΕΚ, στην προέκταση των </w:t>
      </w:r>
      <w:proofErr w:type="spellStart"/>
      <w:r w:rsidRPr="00A47F3F">
        <w:rPr>
          <w:rFonts w:ascii="Times New Roman" w:eastAsia="Times New Roman" w:hAnsi="Times New Roman" w:cs="Times New Roman"/>
          <w:sz w:val="20"/>
          <w:szCs w:val="20"/>
          <w:highlight w:val="yellow"/>
          <w:shd w:val="clear" w:color="auto" w:fill="FFFFFF"/>
          <w:lang w:val="el-GR"/>
        </w:rPr>
        <w:t>προπαρατεθεισών</w:t>
      </w:r>
      <w:proofErr w:type="spellEnd"/>
      <w:r w:rsidRPr="00A47F3F">
        <w:rPr>
          <w:rFonts w:ascii="Times New Roman" w:eastAsia="Times New Roman" w:hAnsi="Times New Roman" w:cs="Times New Roman"/>
          <w:sz w:val="20"/>
          <w:szCs w:val="20"/>
          <w:highlight w:val="yellow"/>
          <w:shd w:val="clear" w:color="auto" w:fill="FFFFFF"/>
          <w:lang w:val="el-GR"/>
        </w:rPr>
        <w:t xml:space="preserve"> αποφάσεων </w:t>
      </w:r>
      <w:proofErr w:type="spellStart"/>
      <w:r w:rsidRPr="00A47F3F">
        <w:rPr>
          <w:rFonts w:ascii="Times New Roman" w:eastAsia="Times New Roman" w:hAnsi="Times New Roman" w:cs="Times New Roman"/>
          <w:sz w:val="20"/>
          <w:szCs w:val="20"/>
          <w:highlight w:val="yellow"/>
          <w:shd w:val="clear" w:color="auto" w:fill="FFFFFF"/>
        </w:rPr>
        <w:t>Simmenthal</w:t>
      </w:r>
      <w:proofErr w:type="spellEnd"/>
      <w:r w:rsidRPr="00A47F3F">
        <w:rPr>
          <w:rFonts w:ascii="Times New Roman" w:eastAsia="Times New Roman" w:hAnsi="Times New Roman" w:cs="Times New Roman"/>
          <w:sz w:val="20"/>
          <w:szCs w:val="20"/>
          <w:highlight w:val="yellow"/>
          <w:shd w:val="clear" w:color="auto" w:fill="FFFFFF"/>
          <w:lang w:val="el-GR"/>
        </w:rPr>
        <w:t xml:space="preserve"> και </w:t>
      </w:r>
      <w:proofErr w:type="spellStart"/>
      <w:r w:rsidRPr="00A47F3F">
        <w:rPr>
          <w:rFonts w:ascii="Times New Roman" w:eastAsia="Times New Roman" w:hAnsi="Times New Roman" w:cs="Times New Roman"/>
          <w:sz w:val="20"/>
          <w:szCs w:val="20"/>
          <w:highlight w:val="yellow"/>
          <w:shd w:val="clear" w:color="auto" w:fill="FFFFFF"/>
        </w:rPr>
        <w:t>Factortame</w:t>
      </w:r>
      <w:proofErr w:type="spellEnd"/>
      <w:r w:rsidRPr="00A47F3F">
        <w:rPr>
          <w:rFonts w:ascii="Times New Roman" w:eastAsia="Times New Roman" w:hAnsi="Times New Roman" w:cs="Times New Roman"/>
          <w:sz w:val="20"/>
          <w:szCs w:val="20"/>
          <w:highlight w:val="yellow"/>
          <w:shd w:val="clear" w:color="auto" w:fill="FFFFFF"/>
          <w:lang w:val="el-GR"/>
        </w:rPr>
        <w:t xml:space="preserve"> κ.λπ. και εκ παραλλήλου προς την </w:t>
      </w:r>
      <w:proofErr w:type="spellStart"/>
      <w:r w:rsidRPr="00A47F3F">
        <w:rPr>
          <w:rFonts w:ascii="Times New Roman" w:eastAsia="Times New Roman" w:hAnsi="Times New Roman" w:cs="Times New Roman"/>
          <w:sz w:val="20"/>
          <w:szCs w:val="20"/>
          <w:highlight w:val="yellow"/>
          <w:shd w:val="clear" w:color="auto" w:fill="FFFFFF"/>
          <w:lang w:val="el-GR"/>
        </w:rPr>
        <w:t>προπαρατεθείσα</w:t>
      </w:r>
      <w:proofErr w:type="spellEnd"/>
      <w:r w:rsidRPr="00A47F3F">
        <w:rPr>
          <w:rFonts w:ascii="Times New Roman" w:eastAsia="Times New Roman" w:hAnsi="Times New Roman" w:cs="Times New Roman"/>
          <w:sz w:val="20"/>
          <w:szCs w:val="20"/>
          <w:highlight w:val="yellow"/>
          <w:shd w:val="clear" w:color="auto" w:fill="FFFFFF"/>
          <w:lang w:val="el-GR"/>
        </w:rPr>
        <w:t xml:space="preserve"> απόφαση </w:t>
      </w:r>
      <w:proofErr w:type="spellStart"/>
      <w:r w:rsidRPr="00A47F3F">
        <w:rPr>
          <w:rFonts w:ascii="Times New Roman" w:eastAsia="Times New Roman" w:hAnsi="Times New Roman" w:cs="Times New Roman"/>
          <w:sz w:val="20"/>
          <w:szCs w:val="20"/>
          <w:highlight w:val="yellow"/>
          <w:shd w:val="clear" w:color="auto" w:fill="FFFFFF"/>
        </w:rPr>
        <w:t>Francovich</w:t>
      </w:r>
      <w:proofErr w:type="spellEnd"/>
      <w:r w:rsidRPr="00A47F3F">
        <w:rPr>
          <w:rFonts w:ascii="Times New Roman" w:eastAsia="Times New Roman" w:hAnsi="Times New Roman" w:cs="Times New Roman"/>
          <w:sz w:val="20"/>
          <w:szCs w:val="20"/>
          <w:highlight w:val="yellow"/>
          <w:shd w:val="clear" w:color="auto" w:fill="FFFFFF"/>
          <w:lang w:val="el-GR"/>
        </w:rPr>
        <w:t xml:space="preserve"> κ.λπ.</w:t>
      </w:r>
    </w:p>
    <w:p w:rsidR="00A47F3F" w:rsidRPr="00A47F3F" w:rsidRDefault="00A47F3F" w:rsidP="00A47F3F">
      <w:pPr>
        <w:spacing w:after="0" w:line="240" w:lineRule="auto"/>
        <w:rPr>
          <w:rFonts w:ascii="Times New Roman" w:eastAsia="Times New Roman" w:hAnsi="Times New Roman" w:cs="Times New Roman"/>
          <w:sz w:val="20"/>
          <w:szCs w:val="20"/>
          <w:highlight w:val="yellow"/>
          <w:lang w:val="el-GR"/>
        </w:rPr>
      </w:pPr>
      <w:r w:rsidRPr="00A47F3F">
        <w:rPr>
          <w:rFonts w:ascii="Times New Roman" w:eastAsia="Times New Roman" w:hAnsi="Times New Roman" w:cs="Times New Roman"/>
          <w:sz w:val="20"/>
          <w:szCs w:val="20"/>
          <w:highlight w:val="yellow"/>
          <w:shd w:val="clear" w:color="auto" w:fill="FFFFFF"/>
          <w:lang w:val="el-GR"/>
        </w:rPr>
        <w:t>68. Φρονώ ότι η ανάλυση αυτή δεν ανατρέπει την αρχή της δικονομικής αυτονομίας όπως αυτή έχει συναχθεί και εφαρμοστεί μέχρι τούδε από το Δικαστήριο.</w:t>
      </w:r>
    </w:p>
    <w:p w:rsidR="00A47F3F" w:rsidRPr="00A47F3F" w:rsidRDefault="00A47F3F" w:rsidP="00A47F3F">
      <w:pPr>
        <w:spacing w:after="0" w:line="240" w:lineRule="auto"/>
        <w:rPr>
          <w:rFonts w:ascii="Times New Roman" w:eastAsia="Times New Roman" w:hAnsi="Times New Roman" w:cs="Times New Roman"/>
          <w:sz w:val="20"/>
          <w:szCs w:val="20"/>
          <w:highlight w:val="yellow"/>
          <w:lang w:val="el-GR"/>
        </w:rPr>
      </w:pPr>
      <w:r w:rsidRPr="00A47F3F">
        <w:rPr>
          <w:rFonts w:ascii="Times New Roman" w:eastAsia="Times New Roman" w:hAnsi="Times New Roman" w:cs="Times New Roman"/>
          <w:sz w:val="20"/>
          <w:szCs w:val="20"/>
          <w:highlight w:val="yellow"/>
          <w:shd w:val="clear" w:color="auto" w:fill="FFFFFF"/>
          <w:lang w:val="el-GR"/>
        </w:rPr>
        <w:t xml:space="preserve">69. Συναφώς, πρέπει να </w:t>
      </w:r>
      <w:proofErr w:type="spellStart"/>
      <w:r w:rsidRPr="00A47F3F">
        <w:rPr>
          <w:rFonts w:ascii="Times New Roman" w:eastAsia="Times New Roman" w:hAnsi="Times New Roman" w:cs="Times New Roman"/>
          <w:sz w:val="20"/>
          <w:szCs w:val="20"/>
          <w:highlight w:val="yellow"/>
          <w:shd w:val="clear" w:color="auto" w:fill="FFFFFF"/>
          <w:lang w:val="el-GR"/>
        </w:rPr>
        <w:t>υπομνησθεί</w:t>
      </w:r>
      <w:proofErr w:type="spellEnd"/>
      <w:r w:rsidRPr="00A47F3F">
        <w:rPr>
          <w:rFonts w:ascii="Times New Roman" w:eastAsia="Times New Roman" w:hAnsi="Times New Roman" w:cs="Times New Roman"/>
          <w:sz w:val="20"/>
          <w:szCs w:val="20"/>
          <w:highlight w:val="yellow"/>
          <w:shd w:val="clear" w:color="auto" w:fill="FFFFFF"/>
          <w:lang w:val="el-GR"/>
        </w:rPr>
        <w:t xml:space="preserve"> ότι η αρχή αυτή </w:t>
      </w:r>
      <w:proofErr w:type="spellStart"/>
      <w:r w:rsidRPr="00A47F3F">
        <w:rPr>
          <w:rFonts w:ascii="Times New Roman" w:eastAsia="Times New Roman" w:hAnsi="Times New Roman" w:cs="Times New Roman"/>
          <w:sz w:val="20"/>
          <w:szCs w:val="20"/>
          <w:highlight w:val="yellow"/>
          <w:shd w:val="clear" w:color="auto" w:fill="FFFFFF"/>
          <w:lang w:val="el-GR"/>
        </w:rPr>
        <w:t>συνήχθη</w:t>
      </w:r>
      <w:proofErr w:type="spellEnd"/>
      <w:r w:rsidRPr="00A47F3F">
        <w:rPr>
          <w:rFonts w:ascii="Times New Roman" w:eastAsia="Times New Roman" w:hAnsi="Times New Roman" w:cs="Times New Roman"/>
          <w:sz w:val="20"/>
          <w:szCs w:val="20"/>
          <w:highlight w:val="yellow"/>
          <w:shd w:val="clear" w:color="auto" w:fill="FFFFFF"/>
          <w:lang w:val="el-GR"/>
        </w:rPr>
        <w:t xml:space="preserve"> στο πλαίσιο του καθορισμού των επί ποινή παραγραφής ή εκπτώσεως εκ του σχετικού δικαιώματος προθεσμιών ασκήσεως αγωγής, ιδίως στις περιπτώσεις της αναζητήσεως </w:t>
      </w:r>
      <w:proofErr w:type="spellStart"/>
      <w:r w:rsidRPr="00A47F3F">
        <w:rPr>
          <w:rFonts w:ascii="Times New Roman" w:eastAsia="Times New Roman" w:hAnsi="Times New Roman" w:cs="Times New Roman"/>
          <w:sz w:val="20"/>
          <w:szCs w:val="20"/>
          <w:highlight w:val="yellow"/>
          <w:shd w:val="clear" w:color="auto" w:fill="FFFFFF"/>
          <w:lang w:val="el-GR"/>
        </w:rPr>
        <w:t>αχρεωστήτως</w:t>
      </w:r>
      <w:proofErr w:type="spellEnd"/>
      <w:r w:rsidRPr="00A47F3F">
        <w:rPr>
          <w:rFonts w:ascii="Times New Roman" w:eastAsia="Times New Roman" w:hAnsi="Times New Roman" w:cs="Times New Roman"/>
          <w:sz w:val="20"/>
          <w:szCs w:val="20"/>
          <w:highlight w:val="yellow"/>
          <w:shd w:val="clear" w:color="auto" w:fill="FFFFFF"/>
          <w:lang w:val="el-GR"/>
        </w:rPr>
        <w:t xml:space="preserve"> καταβληθέντων</w:t>
      </w:r>
      <w:r w:rsidRPr="00A47F3F">
        <w:rPr>
          <w:rFonts w:ascii="Times New Roman" w:eastAsia="Times New Roman" w:hAnsi="Times New Roman" w:cs="Times New Roman"/>
          <w:sz w:val="20"/>
          <w:szCs w:val="20"/>
          <w:highlight w:val="yellow"/>
          <w:shd w:val="clear" w:color="auto" w:fill="FFFFFF"/>
        </w:rPr>
        <w:t> </w:t>
      </w:r>
      <w:r w:rsidRPr="007668E2">
        <w:rPr>
          <w:rFonts w:ascii="Times New Roman" w:eastAsia="Times New Roman" w:hAnsi="Times New Roman" w:cs="Times New Roman"/>
          <w:sz w:val="20"/>
          <w:szCs w:val="20"/>
          <w:highlight w:val="yellow"/>
          <w:shd w:val="clear" w:color="auto" w:fill="FFFFFF"/>
        </w:rPr>
        <w:t> </w:t>
      </w:r>
      <w:bookmarkStart w:id="57" w:name="Footref56"/>
      <w:r w:rsidRPr="00A47F3F">
        <w:rPr>
          <w:rFonts w:ascii="Times New Roman" w:eastAsia="Times New Roman" w:hAnsi="Times New Roman" w:cs="Times New Roman"/>
          <w:sz w:val="20"/>
          <w:szCs w:val="20"/>
          <w:highlight w:val="yellow"/>
        </w:rPr>
        <w:fldChar w:fldCharType="begin"/>
      </w:r>
      <w:r w:rsidRPr="00A47F3F">
        <w:rPr>
          <w:rFonts w:ascii="Times New Roman" w:eastAsia="Times New Roman" w:hAnsi="Times New Roman" w:cs="Times New Roman"/>
          <w:sz w:val="20"/>
          <w:szCs w:val="20"/>
          <w:highlight w:val="yellow"/>
          <w:lang w:val="el-GR"/>
        </w:rPr>
        <w:instrText xml:space="preserve"> </w:instrText>
      </w:r>
      <w:r w:rsidRPr="00A47F3F">
        <w:rPr>
          <w:rFonts w:ascii="Times New Roman" w:eastAsia="Times New Roman" w:hAnsi="Times New Roman" w:cs="Times New Roman"/>
          <w:sz w:val="20"/>
          <w:szCs w:val="20"/>
          <w:highlight w:val="yellow"/>
        </w:rPr>
        <w:instrText>HYPERLINK</w:instrText>
      </w:r>
      <w:r w:rsidRPr="00A47F3F">
        <w:rPr>
          <w:rFonts w:ascii="Times New Roman" w:eastAsia="Times New Roman" w:hAnsi="Times New Roman" w:cs="Times New Roman"/>
          <w:sz w:val="20"/>
          <w:szCs w:val="20"/>
          <w:highlight w:val="yellow"/>
          <w:lang w:val="el-GR"/>
        </w:rPr>
        <w:instrText xml:space="preserve"> "</w:instrText>
      </w:r>
      <w:r w:rsidRPr="00A47F3F">
        <w:rPr>
          <w:rFonts w:ascii="Times New Roman" w:eastAsia="Times New Roman" w:hAnsi="Times New Roman" w:cs="Times New Roman"/>
          <w:sz w:val="20"/>
          <w:szCs w:val="20"/>
          <w:highlight w:val="yellow"/>
        </w:rPr>
        <w:instrText>http</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eur</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lex</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europa</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eu</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legal</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content</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EL</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TXT</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qid</w:instrText>
      </w:r>
      <w:r w:rsidRPr="00A47F3F">
        <w:rPr>
          <w:rFonts w:ascii="Times New Roman" w:eastAsia="Times New Roman" w:hAnsi="Times New Roman" w:cs="Times New Roman"/>
          <w:sz w:val="20"/>
          <w:szCs w:val="20"/>
          <w:highlight w:val="yellow"/>
          <w:lang w:val="el-GR"/>
        </w:rPr>
        <w:instrText>=1457321373396&amp;</w:instrText>
      </w:r>
      <w:r w:rsidRPr="00A47F3F">
        <w:rPr>
          <w:rFonts w:ascii="Times New Roman" w:eastAsia="Times New Roman" w:hAnsi="Times New Roman" w:cs="Times New Roman"/>
          <w:sz w:val="20"/>
          <w:szCs w:val="20"/>
          <w:highlight w:val="yellow"/>
        </w:rPr>
        <w:instrText>uri</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CELEX</w:instrText>
      </w:r>
      <w:r w:rsidRPr="00A47F3F">
        <w:rPr>
          <w:rFonts w:ascii="Times New Roman" w:eastAsia="Times New Roman" w:hAnsi="Times New Roman" w:cs="Times New Roman"/>
          <w:sz w:val="20"/>
          <w:szCs w:val="20"/>
          <w:highlight w:val="yellow"/>
          <w:lang w:val="el-GR"/>
        </w:rPr>
        <w:instrText>:62000</w:instrText>
      </w:r>
      <w:r w:rsidRPr="00A47F3F">
        <w:rPr>
          <w:rFonts w:ascii="Times New Roman" w:eastAsia="Times New Roman" w:hAnsi="Times New Roman" w:cs="Times New Roman"/>
          <w:sz w:val="20"/>
          <w:szCs w:val="20"/>
          <w:highlight w:val="yellow"/>
        </w:rPr>
        <w:instrText>CC</w:instrText>
      </w:r>
      <w:r w:rsidRPr="00A47F3F">
        <w:rPr>
          <w:rFonts w:ascii="Times New Roman" w:eastAsia="Times New Roman" w:hAnsi="Times New Roman" w:cs="Times New Roman"/>
          <w:sz w:val="20"/>
          <w:szCs w:val="20"/>
          <w:highlight w:val="yellow"/>
          <w:lang w:val="el-GR"/>
        </w:rPr>
        <w:instrText>0453" \</w:instrText>
      </w:r>
      <w:r w:rsidRPr="00A47F3F">
        <w:rPr>
          <w:rFonts w:ascii="Times New Roman" w:eastAsia="Times New Roman" w:hAnsi="Times New Roman" w:cs="Times New Roman"/>
          <w:sz w:val="20"/>
          <w:szCs w:val="20"/>
          <w:highlight w:val="yellow"/>
        </w:rPr>
        <w:instrText>l</w:instrText>
      </w:r>
      <w:r w:rsidRPr="00A47F3F">
        <w:rPr>
          <w:rFonts w:ascii="Times New Roman" w:eastAsia="Times New Roman" w:hAnsi="Times New Roman" w:cs="Times New Roman"/>
          <w:sz w:val="20"/>
          <w:szCs w:val="20"/>
          <w:highlight w:val="yellow"/>
          <w:lang w:val="el-GR"/>
        </w:rPr>
        <w:instrText xml:space="preserve"> "</w:instrText>
      </w:r>
      <w:r w:rsidRPr="00A47F3F">
        <w:rPr>
          <w:rFonts w:ascii="Times New Roman" w:eastAsia="Times New Roman" w:hAnsi="Times New Roman" w:cs="Times New Roman"/>
          <w:sz w:val="20"/>
          <w:szCs w:val="20"/>
          <w:highlight w:val="yellow"/>
        </w:rPr>
        <w:instrText>Footnote</w:instrText>
      </w:r>
      <w:r w:rsidRPr="00A47F3F">
        <w:rPr>
          <w:rFonts w:ascii="Times New Roman" w:eastAsia="Times New Roman" w:hAnsi="Times New Roman" w:cs="Times New Roman"/>
          <w:sz w:val="20"/>
          <w:szCs w:val="20"/>
          <w:highlight w:val="yellow"/>
          <w:lang w:val="el-GR"/>
        </w:rPr>
        <w:instrText xml:space="preserve">56" </w:instrText>
      </w:r>
      <w:r w:rsidRPr="00A47F3F">
        <w:rPr>
          <w:rFonts w:ascii="Times New Roman" w:eastAsia="Times New Roman" w:hAnsi="Times New Roman" w:cs="Times New Roman"/>
          <w:sz w:val="20"/>
          <w:szCs w:val="20"/>
          <w:highlight w:val="yellow"/>
        </w:rPr>
        <w:fldChar w:fldCharType="separate"/>
      </w:r>
      <w:r w:rsidRPr="007668E2">
        <w:rPr>
          <w:rFonts w:ascii="Times New Roman" w:eastAsia="Times New Roman" w:hAnsi="Times New Roman" w:cs="Times New Roman"/>
          <w:sz w:val="20"/>
          <w:szCs w:val="20"/>
          <w:highlight w:val="yellow"/>
          <w:bdr w:val="none" w:sz="0" w:space="0" w:color="auto" w:frame="1"/>
          <w:shd w:val="clear" w:color="auto" w:fill="FFFFFF"/>
          <w:lang w:val="el-GR"/>
        </w:rPr>
        <w:t>(56)</w:t>
      </w:r>
      <w:r w:rsidRPr="007668E2">
        <w:rPr>
          <w:rFonts w:ascii="Times New Roman" w:eastAsia="Times New Roman" w:hAnsi="Times New Roman" w:cs="Times New Roman"/>
          <w:sz w:val="20"/>
          <w:szCs w:val="20"/>
          <w:highlight w:val="yellow"/>
          <w:bdr w:val="none" w:sz="0" w:space="0" w:color="auto" w:frame="1"/>
          <w:shd w:val="clear" w:color="auto" w:fill="FFFFFF"/>
        </w:rPr>
        <w:t> </w:t>
      </w:r>
      <w:r w:rsidRPr="00A47F3F">
        <w:rPr>
          <w:rFonts w:ascii="Times New Roman" w:eastAsia="Times New Roman" w:hAnsi="Times New Roman" w:cs="Times New Roman"/>
          <w:sz w:val="20"/>
          <w:szCs w:val="20"/>
          <w:highlight w:val="yellow"/>
        </w:rPr>
        <w:fldChar w:fldCharType="end"/>
      </w:r>
      <w:bookmarkEnd w:id="57"/>
      <w:r w:rsidRPr="00A47F3F">
        <w:rPr>
          <w:rFonts w:ascii="Times New Roman" w:eastAsia="Times New Roman" w:hAnsi="Times New Roman" w:cs="Times New Roman"/>
          <w:sz w:val="20"/>
          <w:szCs w:val="20"/>
          <w:highlight w:val="yellow"/>
          <w:shd w:val="clear" w:color="auto" w:fill="FFFFFF"/>
          <w:lang w:val="el-GR"/>
        </w:rPr>
        <w:t>. Το Δικαστήριο εφάρμοσε επίσης την αρχή αυτή, μεταξύ άλλων, και στην περίπτωση ορισμένων προϋποθέσεων για τη στοιχειοθέτηση ευθύνης του κράτους λόγω παραβιάσεως του κοινοτικού δικαίου</w:t>
      </w:r>
      <w:r w:rsidRPr="00A47F3F">
        <w:rPr>
          <w:rFonts w:ascii="Times New Roman" w:eastAsia="Times New Roman" w:hAnsi="Times New Roman" w:cs="Times New Roman"/>
          <w:sz w:val="20"/>
          <w:szCs w:val="20"/>
          <w:highlight w:val="yellow"/>
          <w:shd w:val="clear" w:color="auto" w:fill="FFFFFF"/>
        </w:rPr>
        <w:t> </w:t>
      </w:r>
      <w:r w:rsidRPr="007668E2">
        <w:rPr>
          <w:rFonts w:ascii="Times New Roman" w:eastAsia="Times New Roman" w:hAnsi="Times New Roman" w:cs="Times New Roman"/>
          <w:sz w:val="20"/>
          <w:szCs w:val="20"/>
          <w:highlight w:val="yellow"/>
          <w:shd w:val="clear" w:color="auto" w:fill="FFFFFF"/>
        </w:rPr>
        <w:t> </w:t>
      </w:r>
      <w:bookmarkStart w:id="58" w:name="Footref57"/>
      <w:r w:rsidRPr="00A47F3F">
        <w:rPr>
          <w:rFonts w:ascii="Times New Roman" w:eastAsia="Times New Roman" w:hAnsi="Times New Roman" w:cs="Times New Roman"/>
          <w:sz w:val="20"/>
          <w:szCs w:val="20"/>
          <w:highlight w:val="yellow"/>
        </w:rPr>
        <w:fldChar w:fldCharType="begin"/>
      </w:r>
      <w:r w:rsidRPr="00A47F3F">
        <w:rPr>
          <w:rFonts w:ascii="Times New Roman" w:eastAsia="Times New Roman" w:hAnsi="Times New Roman" w:cs="Times New Roman"/>
          <w:sz w:val="20"/>
          <w:szCs w:val="20"/>
          <w:highlight w:val="yellow"/>
          <w:lang w:val="el-GR"/>
        </w:rPr>
        <w:instrText xml:space="preserve"> </w:instrText>
      </w:r>
      <w:r w:rsidRPr="00A47F3F">
        <w:rPr>
          <w:rFonts w:ascii="Times New Roman" w:eastAsia="Times New Roman" w:hAnsi="Times New Roman" w:cs="Times New Roman"/>
          <w:sz w:val="20"/>
          <w:szCs w:val="20"/>
          <w:highlight w:val="yellow"/>
        </w:rPr>
        <w:instrText>HYPERLINK</w:instrText>
      </w:r>
      <w:r w:rsidRPr="00A47F3F">
        <w:rPr>
          <w:rFonts w:ascii="Times New Roman" w:eastAsia="Times New Roman" w:hAnsi="Times New Roman" w:cs="Times New Roman"/>
          <w:sz w:val="20"/>
          <w:szCs w:val="20"/>
          <w:highlight w:val="yellow"/>
          <w:lang w:val="el-GR"/>
        </w:rPr>
        <w:instrText xml:space="preserve"> "</w:instrText>
      </w:r>
      <w:r w:rsidRPr="00A47F3F">
        <w:rPr>
          <w:rFonts w:ascii="Times New Roman" w:eastAsia="Times New Roman" w:hAnsi="Times New Roman" w:cs="Times New Roman"/>
          <w:sz w:val="20"/>
          <w:szCs w:val="20"/>
          <w:highlight w:val="yellow"/>
        </w:rPr>
        <w:instrText>http</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eur</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lex</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europa</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eu</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legal</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content</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EL</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TXT</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qid</w:instrText>
      </w:r>
      <w:r w:rsidRPr="00A47F3F">
        <w:rPr>
          <w:rFonts w:ascii="Times New Roman" w:eastAsia="Times New Roman" w:hAnsi="Times New Roman" w:cs="Times New Roman"/>
          <w:sz w:val="20"/>
          <w:szCs w:val="20"/>
          <w:highlight w:val="yellow"/>
          <w:lang w:val="el-GR"/>
        </w:rPr>
        <w:instrText>=1457321373396&amp;</w:instrText>
      </w:r>
      <w:r w:rsidRPr="00A47F3F">
        <w:rPr>
          <w:rFonts w:ascii="Times New Roman" w:eastAsia="Times New Roman" w:hAnsi="Times New Roman" w:cs="Times New Roman"/>
          <w:sz w:val="20"/>
          <w:szCs w:val="20"/>
          <w:highlight w:val="yellow"/>
        </w:rPr>
        <w:instrText>uri</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CELEX</w:instrText>
      </w:r>
      <w:r w:rsidRPr="00A47F3F">
        <w:rPr>
          <w:rFonts w:ascii="Times New Roman" w:eastAsia="Times New Roman" w:hAnsi="Times New Roman" w:cs="Times New Roman"/>
          <w:sz w:val="20"/>
          <w:szCs w:val="20"/>
          <w:highlight w:val="yellow"/>
          <w:lang w:val="el-GR"/>
        </w:rPr>
        <w:instrText>:62000</w:instrText>
      </w:r>
      <w:r w:rsidRPr="00A47F3F">
        <w:rPr>
          <w:rFonts w:ascii="Times New Roman" w:eastAsia="Times New Roman" w:hAnsi="Times New Roman" w:cs="Times New Roman"/>
          <w:sz w:val="20"/>
          <w:szCs w:val="20"/>
          <w:highlight w:val="yellow"/>
        </w:rPr>
        <w:instrText>CC</w:instrText>
      </w:r>
      <w:r w:rsidRPr="00A47F3F">
        <w:rPr>
          <w:rFonts w:ascii="Times New Roman" w:eastAsia="Times New Roman" w:hAnsi="Times New Roman" w:cs="Times New Roman"/>
          <w:sz w:val="20"/>
          <w:szCs w:val="20"/>
          <w:highlight w:val="yellow"/>
          <w:lang w:val="el-GR"/>
        </w:rPr>
        <w:instrText>0453" \</w:instrText>
      </w:r>
      <w:r w:rsidRPr="00A47F3F">
        <w:rPr>
          <w:rFonts w:ascii="Times New Roman" w:eastAsia="Times New Roman" w:hAnsi="Times New Roman" w:cs="Times New Roman"/>
          <w:sz w:val="20"/>
          <w:szCs w:val="20"/>
          <w:highlight w:val="yellow"/>
        </w:rPr>
        <w:instrText>l</w:instrText>
      </w:r>
      <w:r w:rsidRPr="00A47F3F">
        <w:rPr>
          <w:rFonts w:ascii="Times New Roman" w:eastAsia="Times New Roman" w:hAnsi="Times New Roman" w:cs="Times New Roman"/>
          <w:sz w:val="20"/>
          <w:szCs w:val="20"/>
          <w:highlight w:val="yellow"/>
          <w:lang w:val="el-GR"/>
        </w:rPr>
        <w:instrText xml:space="preserve"> "</w:instrText>
      </w:r>
      <w:r w:rsidRPr="00A47F3F">
        <w:rPr>
          <w:rFonts w:ascii="Times New Roman" w:eastAsia="Times New Roman" w:hAnsi="Times New Roman" w:cs="Times New Roman"/>
          <w:sz w:val="20"/>
          <w:szCs w:val="20"/>
          <w:highlight w:val="yellow"/>
        </w:rPr>
        <w:instrText>Footnote</w:instrText>
      </w:r>
      <w:r w:rsidRPr="00A47F3F">
        <w:rPr>
          <w:rFonts w:ascii="Times New Roman" w:eastAsia="Times New Roman" w:hAnsi="Times New Roman" w:cs="Times New Roman"/>
          <w:sz w:val="20"/>
          <w:szCs w:val="20"/>
          <w:highlight w:val="yellow"/>
          <w:lang w:val="el-GR"/>
        </w:rPr>
        <w:instrText xml:space="preserve">57" </w:instrText>
      </w:r>
      <w:r w:rsidRPr="00A47F3F">
        <w:rPr>
          <w:rFonts w:ascii="Times New Roman" w:eastAsia="Times New Roman" w:hAnsi="Times New Roman" w:cs="Times New Roman"/>
          <w:sz w:val="20"/>
          <w:szCs w:val="20"/>
          <w:highlight w:val="yellow"/>
        </w:rPr>
        <w:fldChar w:fldCharType="separate"/>
      </w:r>
      <w:r w:rsidRPr="007668E2">
        <w:rPr>
          <w:rFonts w:ascii="Times New Roman" w:eastAsia="Times New Roman" w:hAnsi="Times New Roman" w:cs="Times New Roman"/>
          <w:sz w:val="20"/>
          <w:szCs w:val="20"/>
          <w:highlight w:val="yellow"/>
          <w:bdr w:val="none" w:sz="0" w:space="0" w:color="auto" w:frame="1"/>
          <w:shd w:val="clear" w:color="auto" w:fill="FFFFFF"/>
          <w:lang w:val="el-GR"/>
        </w:rPr>
        <w:t>(57)</w:t>
      </w:r>
      <w:r w:rsidRPr="007668E2">
        <w:rPr>
          <w:rFonts w:ascii="Times New Roman" w:eastAsia="Times New Roman" w:hAnsi="Times New Roman" w:cs="Times New Roman"/>
          <w:sz w:val="20"/>
          <w:szCs w:val="20"/>
          <w:highlight w:val="yellow"/>
          <w:bdr w:val="none" w:sz="0" w:space="0" w:color="auto" w:frame="1"/>
          <w:shd w:val="clear" w:color="auto" w:fill="FFFFFF"/>
        </w:rPr>
        <w:t> </w:t>
      </w:r>
      <w:r w:rsidRPr="00A47F3F">
        <w:rPr>
          <w:rFonts w:ascii="Times New Roman" w:eastAsia="Times New Roman" w:hAnsi="Times New Roman" w:cs="Times New Roman"/>
          <w:sz w:val="20"/>
          <w:szCs w:val="20"/>
          <w:highlight w:val="yellow"/>
        </w:rPr>
        <w:fldChar w:fldCharType="end"/>
      </w:r>
      <w:bookmarkEnd w:id="58"/>
      <w:r w:rsidRPr="00A47F3F">
        <w:rPr>
          <w:rFonts w:ascii="Times New Roman" w:eastAsia="Times New Roman" w:hAnsi="Times New Roman" w:cs="Times New Roman"/>
          <w:sz w:val="20"/>
          <w:szCs w:val="20"/>
          <w:highlight w:val="yellow"/>
          <w:shd w:val="clear" w:color="auto" w:fill="FFFFFF"/>
          <w:lang w:val="el-GR"/>
        </w:rPr>
        <w:t>ή με αφορμή τον ρόλο του εθνικού δικαστή να εξετάζει αυτεπαγγέλτως λόγους στηριζόμενους στο κοινοτικό δίκαιο</w:t>
      </w:r>
      <w:r w:rsidRPr="00A47F3F">
        <w:rPr>
          <w:rFonts w:ascii="Times New Roman" w:eastAsia="Times New Roman" w:hAnsi="Times New Roman" w:cs="Times New Roman"/>
          <w:sz w:val="20"/>
          <w:szCs w:val="20"/>
          <w:highlight w:val="yellow"/>
          <w:shd w:val="clear" w:color="auto" w:fill="FFFFFF"/>
        </w:rPr>
        <w:t> </w:t>
      </w:r>
      <w:r w:rsidRPr="007668E2">
        <w:rPr>
          <w:rFonts w:ascii="Times New Roman" w:eastAsia="Times New Roman" w:hAnsi="Times New Roman" w:cs="Times New Roman"/>
          <w:sz w:val="20"/>
          <w:szCs w:val="20"/>
          <w:highlight w:val="yellow"/>
          <w:shd w:val="clear" w:color="auto" w:fill="FFFFFF"/>
        </w:rPr>
        <w:t> </w:t>
      </w:r>
      <w:bookmarkStart w:id="59" w:name="Footref58"/>
      <w:r w:rsidRPr="00A47F3F">
        <w:rPr>
          <w:rFonts w:ascii="Times New Roman" w:eastAsia="Times New Roman" w:hAnsi="Times New Roman" w:cs="Times New Roman"/>
          <w:sz w:val="20"/>
          <w:szCs w:val="20"/>
          <w:highlight w:val="yellow"/>
        </w:rPr>
        <w:fldChar w:fldCharType="begin"/>
      </w:r>
      <w:r w:rsidRPr="00A47F3F">
        <w:rPr>
          <w:rFonts w:ascii="Times New Roman" w:eastAsia="Times New Roman" w:hAnsi="Times New Roman" w:cs="Times New Roman"/>
          <w:sz w:val="20"/>
          <w:szCs w:val="20"/>
          <w:highlight w:val="yellow"/>
          <w:lang w:val="el-GR"/>
        </w:rPr>
        <w:instrText xml:space="preserve"> </w:instrText>
      </w:r>
      <w:r w:rsidRPr="00A47F3F">
        <w:rPr>
          <w:rFonts w:ascii="Times New Roman" w:eastAsia="Times New Roman" w:hAnsi="Times New Roman" w:cs="Times New Roman"/>
          <w:sz w:val="20"/>
          <w:szCs w:val="20"/>
          <w:highlight w:val="yellow"/>
        </w:rPr>
        <w:instrText>HYPERLINK</w:instrText>
      </w:r>
      <w:r w:rsidRPr="00A47F3F">
        <w:rPr>
          <w:rFonts w:ascii="Times New Roman" w:eastAsia="Times New Roman" w:hAnsi="Times New Roman" w:cs="Times New Roman"/>
          <w:sz w:val="20"/>
          <w:szCs w:val="20"/>
          <w:highlight w:val="yellow"/>
          <w:lang w:val="el-GR"/>
        </w:rPr>
        <w:instrText xml:space="preserve"> "</w:instrText>
      </w:r>
      <w:r w:rsidRPr="00A47F3F">
        <w:rPr>
          <w:rFonts w:ascii="Times New Roman" w:eastAsia="Times New Roman" w:hAnsi="Times New Roman" w:cs="Times New Roman"/>
          <w:sz w:val="20"/>
          <w:szCs w:val="20"/>
          <w:highlight w:val="yellow"/>
        </w:rPr>
        <w:instrText>http</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eur</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lex</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europa</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eu</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legal</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content</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EL</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TXT</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qid</w:instrText>
      </w:r>
      <w:r w:rsidRPr="00A47F3F">
        <w:rPr>
          <w:rFonts w:ascii="Times New Roman" w:eastAsia="Times New Roman" w:hAnsi="Times New Roman" w:cs="Times New Roman"/>
          <w:sz w:val="20"/>
          <w:szCs w:val="20"/>
          <w:highlight w:val="yellow"/>
          <w:lang w:val="el-GR"/>
        </w:rPr>
        <w:instrText>=1457321373396&amp;</w:instrText>
      </w:r>
      <w:r w:rsidRPr="00A47F3F">
        <w:rPr>
          <w:rFonts w:ascii="Times New Roman" w:eastAsia="Times New Roman" w:hAnsi="Times New Roman" w:cs="Times New Roman"/>
          <w:sz w:val="20"/>
          <w:szCs w:val="20"/>
          <w:highlight w:val="yellow"/>
        </w:rPr>
        <w:instrText>uri</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CELEX</w:instrText>
      </w:r>
      <w:r w:rsidRPr="00A47F3F">
        <w:rPr>
          <w:rFonts w:ascii="Times New Roman" w:eastAsia="Times New Roman" w:hAnsi="Times New Roman" w:cs="Times New Roman"/>
          <w:sz w:val="20"/>
          <w:szCs w:val="20"/>
          <w:highlight w:val="yellow"/>
          <w:lang w:val="el-GR"/>
        </w:rPr>
        <w:instrText>:62000</w:instrText>
      </w:r>
      <w:r w:rsidRPr="00A47F3F">
        <w:rPr>
          <w:rFonts w:ascii="Times New Roman" w:eastAsia="Times New Roman" w:hAnsi="Times New Roman" w:cs="Times New Roman"/>
          <w:sz w:val="20"/>
          <w:szCs w:val="20"/>
          <w:highlight w:val="yellow"/>
        </w:rPr>
        <w:instrText>CC</w:instrText>
      </w:r>
      <w:r w:rsidRPr="00A47F3F">
        <w:rPr>
          <w:rFonts w:ascii="Times New Roman" w:eastAsia="Times New Roman" w:hAnsi="Times New Roman" w:cs="Times New Roman"/>
          <w:sz w:val="20"/>
          <w:szCs w:val="20"/>
          <w:highlight w:val="yellow"/>
          <w:lang w:val="el-GR"/>
        </w:rPr>
        <w:instrText>0453" \</w:instrText>
      </w:r>
      <w:r w:rsidRPr="00A47F3F">
        <w:rPr>
          <w:rFonts w:ascii="Times New Roman" w:eastAsia="Times New Roman" w:hAnsi="Times New Roman" w:cs="Times New Roman"/>
          <w:sz w:val="20"/>
          <w:szCs w:val="20"/>
          <w:highlight w:val="yellow"/>
        </w:rPr>
        <w:instrText>l</w:instrText>
      </w:r>
      <w:r w:rsidRPr="00A47F3F">
        <w:rPr>
          <w:rFonts w:ascii="Times New Roman" w:eastAsia="Times New Roman" w:hAnsi="Times New Roman" w:cs="Times New Roman"/>
          <w:sz w:val="20"/>
          <w:szCs w:val="20"/>
          <w:highlight w:val="yellow"/>
          <w:lang w:val="el-GR"/>
        </w:rPr>
        <w:instrText xml:space="preserve"> "</w:instrText>
      </w:r>
      <w:r w:rsidRPr="00A47F3F">
        <w:rPr>
          <w:rFonts w:ascii="Times New Roman" w:eastAsia="Times New Roman" w:hAnsi="Times New Roman" w:cs="Times New Roman"/>
          <w:sz w:val="20"/>
          <w:szCs w:val="20"/>
          <w:highlight w:val="yellow"/>
        </w:rPr>
        <w:instrText>Footnote</w:instrText>
      </w:r>
      <w:r w:rsidRPr="00A47F3F">
        <w:rPr>
          <w:rFonts w:ascii="Times New Roman" w:eastAsia="Times New Roman" w:hAnsi="Times New Roman" w:cs="Times New Roman"/>
          <w:sz w:val="20"/>
          <w:szCs w:val="20"/>
          <w:highlight w:val="yellow"/>
          <w:lang w:val="el-GR"/>
        </w:rPr>
        <w:instrText xml:space="preserve">58" </w:instrText>
      </w:r>
      <w:r w:rsidRPr="00A47F3F">
        <w:rPr>
          <w:rFonts w:ascii="Times New Roman" w:eastAsia="Times New Roman" w:hAnsi="Times New Roman" w:cs="Times New Roman"/>
          <w:sz w:val="20"/>
          <w:szCs w:val="20"/>
          <w:highlight w:val="yellow"/>
        </w:rPr>
        <w:fldChar w:fldCharType="separate"/>
      </w:r>
      <w:r w:rsidRPr="007668E2">
        <w:rPr>
          <w:rFonts w:ascii="Times New Roman" w:eastAsia="Times New Roman" w:hAnsi="Times New Roman" w:cs="Times New Roman"/>
          <w:sz w:val="20"/>
          <w:szCs w:val="20"/>
          <w:highlight w:val="yellow"/>
          <w:bdr w:val="none" w:sz="0" w:space="0" w:color="auto" w:frame="1"/>
          <w:shd w:val="clear" w:color="auto" w:fill="FFFFFF"/>
          <w:lang w:val="el-GR"/>
        </w:rPr>
        <w:t>(58)</w:t>
      </w:r>
      <w:r w:rsidRPr="007668E2">
        <w:rPr>
          <w:rFonts w:ascii="Times New Roman" w:eastAsia="Times New Roman" w:hAnsi="Times New Roman" w:cs="Times New Roman"/>
          <w:sz w:val="20"/>
          <w:szCs w:val="20"/>
          <w:highlight w:val="yellow"/>
          <w:bdr w:val="none" w:sz="0" w:space="0" w:color="auto" w:frame="1"/>
          <w:shd w:val="clear" w:color="auto" w:fill="FFFFFF"/>
        </w:rPr>
        <w:t> </w:t>
      </w:r>
      <w:r w:rsidRPr="00A47F3F">
        <w:rPr>
          <w:rFonts w:ascii="Times New Roman" w:eastAsia="Times New Roman" w:hAnsi="Times New Roman" w:cs="Times New Roman"/>
          <w:sz w:val="20"/>
          <w:szCs w:val="20"/>
          <w:highlight w:val="yellow"/>
        </w:rPr>
        <w:fldChar w:fldCharType="end"/>
      </w:r>
      <w:bookmarkEnd w:id="59"/>
      <w:r w:rsidRPr="00A47F3F">
        <w:rPr>
          <w:rFonts w:ascii="Times New Roman" w:eastAsia="Times New Roman" w:hAnsi="Times New Roman" w:cs="Times New Roman"/>
          <w:sz w:val="20"/>
          <w:szCs w:val="20"/>
          <w:highlight w:val="yellow"/>
          <w:shd w:val="clear" w:color="auto" w:fill="FFFFFF"/>
          <w:lang w:val="el-GR"/>
        </w:rPr>
        <w:t>.</w:t>
      </w:r>
    </w:p>
    <w:p w:rsidR="00A47F3F" w:rsidRPr="00A47F3F" w:rsidRDefault="00A47F3F" w:rsidP="00A47F3F">
      <w:pPr>
        <w:spacing w:after="0" w:line="240" w:lineRule="auto"/>
        <w:rPr>
          <w:rFonts w:ascii="Times New Roman" w:eastAsia="Times New Roman" w:hAnsi="Times New Roman" w:cs="Times New Roman"/>
          <w:sz w:val="20"/>
          <w:szCs w:val="20"/>
          <w:highlight w:val="yellow"/>
          <w:lang w:val="el-GR"/>
        </w:rPr>
      </w:pPr>
      <w:r w:rsidRPr="00A47F3F">
        <w:rPr>
          <w:rFonts w:ascii="Times New Roman" w:eastAsia="Times New Roman" w:hAnsi="Times New Roman" w:cs="Times New Roman"/>
          <w:sz w:val="20"/>
          <w:szCs w:val="20"/>
          <w:highlight w:val="yellow"/>
          <w:shd w:val="clear" w:color="auto" w:fill="FFFFFF"/>
          <w:lang w:val="el-GR"/>
        </w:rPr>
        <w:t>70. Από την ανωτέρω νομολογία συνάγω ότι η αρχή της δικονομικής αυτονομίας ασκεί επιρροή στο πλαίσιο της δικαστικής επιδιώξεως ενός δικαιώματος που στηρίζεται στο κοινοτικό δίκαιο και όχι στο πλαίσιο σχετικά με αυτήν την ίδια την ύπαρξη του δικαιώματος αυτού. Εξάλλου, πρέπει να ληφθεί υπόψη ότι, αν διευρυνθεί το περιεχόμενο της αρχής της δικονομικής αυτονομίας πέραν του παρόντος πλαισίου, τούτο θα ισοδυναμούσε με το να εξαρτηθεί η ύπαρξη των δικαιωμάτων που στηρίζονται στο κοινοτικό δίκαιο από το εσωτερικό δίκαιο των διαφόρων κρατών μελών. Η κατάσταση αυτή θα ήταν ασυμβίβαστη με τις εγγενείς απαιτήσεις του κοινοτικού δικαίου που αφορούν ειδικότερα τις αρχές της υπεροχής του και της ενιαίας εφαρμογής του. Συναφώς, επιβάλλεται η διαπίστωση ότι το Δικαστήριο δεν ακολούθησε την οδό αυτή προκειμένου να συναγάγει την ύπαρξη δικαιώματος αποζημιώσεως των ιδιωτών που στηρίζεται απευθείας στο κοινοτικό δίκαιο.</w:t>
      </w:r>
    </w:p>
    <w:p w:rsidR="00A47F3F" w:rsidRPr="00A47F3F" w:rsidRDefault="00A47F3F" w:rsidP="00A47F3F">
      <w:pPr>
        <w:spacing w:after="0" w:line="240" w:lineRule="auto"/>
        <w:rPr>
          <w:rFonts w:ascii="Times New Roman" w:eastAsia="Times New Roman" w:hAnsi="Times New Roman" w:cs="Times New Roman"/>
          <w:sz w:val="20"/>
          <w:szCs w:val="20"/>
          <w:highlight w:val="yellow"/>
          <w:lang w:val="el-GR"/>
        </w:rPr>
      </w:pPr>
      <w:r w:rsidRPr="00A47F3F">
        <w:rPr>
          <w:rFonts w:ascii="Times New Roman" w:eastAsia="Times New Roman" w:hAnsi="Times New Roman" w:cs="Times New Roman"/>
          <w:sz w:val="20"/>
          <w:szCs w:val="20"/>
          <w:highlight w:val="yellow"/>
          <w:shd w:val="clear" w:color="auto" w:fill="FFFFFF"/>
          <w:lang w:val="el-GR"/>
        </w:rPr>
        <w:lastRenderedPageBreak/>
        <w:t>71. Λαμβανομένων υπόψη των ανωτέρω εκτιμήσεων, φρονώ ότι η αρχή της δικονομικής αυτονομίας δεν ασκεί επιρροή για την τυχόν αναγνώριση υπέρ των ιδιωτών ενός δικαιώματος όπως είναι το δικαίωμα επί της ουσίας ελέγχου από τη διοίκηση αιτήσεως πληρωμής η οποία στηρίζεται στο κοινοτικό δίκαιο, όπως ερμηνεύθηκε με προδικαστική απόφαση, ακόμα και όταν η αίτηση αυτή βάλλει κατά του κύρους διοικητικής αποφάσεως η οποία έχει καταστεί απρόσβλητη.</w:t>
      </w:r>
    </w:p>
    <w:p w:rsidR="00A47F3F" w:rsidRPr="00A47F3F" w:rsidRDefault="00A47F3F" w:rsidP="00A47F3F">
      <w:pPr>
        <w:spacing w:after="0" w:line="240" w:lineRule="auto"/>
        <w:rPr>
          <w:rFonts w:ascii="Times New Roman" w:eastAsia="Times New Roman" w:hAnsi="Times New Roman" w:cs="Times New Roman"/>
          <w:sz w:val="20"/>
          <w:szCs w:val="20"/>
          <w:highlight w:val="yellow"/>
          <w:lang w:val="el-GR"/>
        </w:rPr>
      </w:pPr>
      <w:r w:rsidRPr="00A47F3F">
        <w:rPr>
          <w:rFonts w:ascii="Times New Roman" w:eastAsia="Times New Roman" w:hAnsi="Times New Roman" w:cs="Times New Roman"/>
          <w:sz w:val="20"/>
          <w:szCs w:val="20"/>
          <w:highlight w:val="yellow"/>
          <w:shd w:val="clear" w:color="auto" w:fill="FFFFFF"/>
          <w:lang w:val="el-GR"/>
        </w:rPr>
        <w:t xml:space="preserve">72. Αντιθέτως, πρέπει να </w:t>
      </w:r>
      <w:proofErr w:type="spellStart"/>
      <w:r w:rsidRPr="00A47F3F">
        <w:rPr>
          <w:rFonts w:ascii="Times New Roman" w:eastAsia="Times New Roman" w:hAnsi="Times New Roman" w:cs="Times New Roman"/>
          <w:sz w:val="20"/>
          <w:szCs w:val="20"/>
          <w:highlight w:val="yellow"/>
          <w:shd w:val="clear" w:color="auto" w:fill="FFFFFF"/>
          <w:lang w:val="el-GR"/>
        </w:rPr>
        <w:t>υπομνησθεί</w:t>
      </w:r>
      <w:proofErr w:type="spellEnd"/>
      <w:r w:rsidRPr="00A47F3F">
        <w:rPr>
          <w:rFonts w:ascii="Times New Roman" w:eastAsia="Times New Roman" w:hAnsi="Times New Roman" w:cs="Times New Roman"/>
          <w:sz w:val="20"/>
          <w:szCs w:val="20"/>
          <w:highlight w:val="yellow"/>
          <w:shd w:val="clear" w:color="auto" w:fill="FFFFFF"/>
          <w:lang w:val="el-GR"/>
        </w:rPr>
        <w:t xml:space="preserve"> ότι, σύμφωνα με την πάγια νομολογία του Δικαστηρίου όσον αφορά την αρχή της δικονομικής αυτονομίας, τα κράτη μέλη μπορούν να απαιτούν, εν ονόματι της αρχής της ασφάλειας δικαίου, όπως η αίτηση πληρωμής που στηρίζεται στο κοινοτικό δίκαιο </w:t>
      </w:r>
      <w:proofErr w:type="spellStart"/>
      <w:r w:rsidRPr="00A47F3F">
        <w:rPr>
          <w:rFonts w:ascii="Times New Roman" w:eastAsia="Times New Roman" w:hAnsi="Times New Roman" w:cs="Times New Roman"/>
          <w:sz w:val="20"/>
          <w:szCs w:val="20"/>
          <w:highlight w:val="yellow"/>
          <w:shd w:val="clear" w:color="auto" w:fill="FFFFFF"/>
          <w:lang w:val="el-GR"/>
        </w:rPr>
        <w:t>─όπως</w:t>
      </w:r>
      <w:proofErr w:type="spellEnd"/>
      <w:r w:rsidRPr="00A47F3F">
        <w:rPr>
          <w:rFonts w:ascii="Times New Roman" w:eastAsia="Times New Roman" w:hAnsi="Times New Roman" w:cs="Times New Roman"/>
          <w:sz w:val="20"/>
          <w:szCs w:val="20"/>
          <w:highlight w:val="yellow"/>
          <w:shd w:val="clear" w:color="auto" w:fill="FFFFFF"/>
          <w:lang w:val="el-GR"/>
        </w:rPr>
        <w:t xml:space="preserve"> π.χ. είναι αυτή που αποτελεί αντικείμενο της διαφοράς στην κύρια </w:t>
      </w:r>
      <w:proofErr w:type="spellStart"/>
      <w:r w:rsidRPr="00A47F3F">
        <w:rPr>
          <w:rFonts w:ascii="Times New Roman" w:eastAsia="Times New Roman" w:hAnsi="Times New Roman" w:cs="Times New Roman"/>
          <w:sz w:val="20"/>
          <w:szCs w:val="20"/>
          <w:highlight w:val="yellow"/>
          <w:shd w:val="clear" w:color="auto" w:fill="FFFFFF"/>
          <w:lang w:val="el-GR"/>
        </w:rPr>
        <w:t>δίκη─</w:t>
      </w:r>
      <w:proofErr w:type="spellEnd"/>
      <w:r w:rsidRPr="00A47F3F">
        <w:rPr>
          <w:rFonts w:ascii="Times New Roman" w:eastAsia="Times New Roman" w:hAnsi="Times New Roman" w:cs="Times New Roman"/>
          <w:sz w:val="20"/>
          <w:szCs w:val="20"/>
          <w:highlight w:val="yellow"/>
          <w:shd w:val="clear" w:color="auto" w:fill="FFFFFF"/>
          <w:lang w:val="el-GR"/>
        </w:rPr>
        <w:t xml:space="preserve"> υποβάλλεται (ενώπιον της αρμόδιας διοικητικής αρχής) εντός εύλογης προθεσμίας</w:t>
      </w:r>
      <w:r w:rsidRPr="00A47F3F">
        <w:rPr>
          <w:rFonts w:ascii="Times New Roman" w:eastAsia="Times New Roman" w:hAnsi="Times New Roman" w:cs="Times New Roman"/>
          <w:sz w:val="20"/>
          <w:szCs w:val="20"/>
          <w:highlight w:val="yellow"/>
          <w:shd w:val="clear" w:color="auto" w:fill="FFFFFF"/>
        </w:rPr>
        <w:t> </w:t>
      </w:r>
      <w:r w:rsidRPr="007668E2">
        <w:rPr>
          <w:rFonts w:ascii="Times New Roman" w:eastAsia="Times New Roman" w:hAnsi="Times New Roman" w:cs="Times New Roman"/>
          <w:sz w:val="20"/>
          <w:szCs w:val="20"/>
          <w:highlight w:val="yellow"/>
          <w:shd w:val="clear" w:color="auto" w:fill="FFFFFF"/>
        </w:rPr>
        <w:t> </w:t>
      </w:r>
      <w:bookmarkStart w:id="60" w:name="Footref59"/>
      <w:r w:rsidRPr="00A47F3F">
        <w:rPr>
          <w:rFonts w:ascii="Times New Roman" w:eastAsia="Times New Roman" w:hAnsi="Times New Roman" w:cs="Times New Roman"/>
          <w:sz w:val="20"/>
          <w:szCs w:val="20"/>
          <w:highlight w:val="yellow"/>
        </w:rPr>
        <w:fldChar w:fldCharType="begin"/>
      </w:r>
      <w:r w:rsidRPr="00A47F3F">
        <w:rPr>
          <w:rFonts w:ascii="Times New Roman" w:eastAsia="Times New Roman" w:hAnsi="Times New Roman" w:cs="Times New Roman"/>
          <w:sz w:val="20"/>
          <w:szCs w:val="20"/>
          <w:highlight w:val="yellow"/>
          <w:lang w:val="el-GR"/>
        </w:rPr>
        <w:instrText xml:space="preserve"> </w:instrText>
      </w:r>
      <w:r w:rsidRPr="00A47F3F">
        <w:rPr>
          <w:rFonts w:ascii="Times New Roman" w:eastAsia="Times New Roman" w:hAnsi="Times New Roman" w:cs="Times New Roman"/>
          <w:sz w:val="20"/>
          <w:szCs w:val="20"/>
          <w:highlight w:val="yellow"/>
        </w:rPr>
        <w:instrText>HYPERLINK</w:instrText>
      </w:r>
      <w:r w:rsidRPr="00A47F3F">
        <w:rPr>
          <w:rFonts w:ascii="Times New Roman" w:eastAsia="Times New Roman" w:hAnsi="Times New Roman" w:cs="Times New Roman"/>
          <w:sz w:val="20"/>
          <w:szCs w:val="20"/>
          <w:highlight w:val="yellow"/>
          <w:lang w:val="el-GR"/>
        </w:rPr>
        <w:instrText xml:space="preserve"> "</w:instrText>
      </w:r>
      <w:r w:rsidRPr="00A47F3F">
        <w:rPr>
          <w:rFonts w:ascii="Times New Roman" w:eastAsia="Times New Roman" w:hAnsi="Times New Roman" w:cs="Times New Roman"/>
          <w:sz w:val="20"/>
          <w:szCs w:val="20"/>
          <w:highlight w:val="yellow"/>
        </w:rPr>
        <w:instrText>http</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eur</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lex</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europa</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eu</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legal</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content</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EL</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TXT</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qid</w:instrText>
      </w:r>
      <w:r w:rsidRPr="00A47F3F">
        <w:rPr>
          <w:rFonts w:ascii="Times New Roman" w:eastAsia="Times New Roman" w:hAnsi="Times New Roman" w:cs="Times New Roman"/>
          <w:sz w:val="20"/>
          <w:szCs w:val="20"/>
          <w:highlight w:val="yellow"/>
          <w:lang w:val="el-GR"/>
        </w:rPr>
        <w:instrText>=1457321373396&amp;</w:instrText>
      </w:r>
      <w:r w:rsidRPr="00A47F3F">
        <w:rPr>
          <w:rFonts w:ascii="Times New Roman" w:eastAsia="Times New Roman" w:hAnsi="Times New Roman" w:cs="Times New Roman"/>
          <w:sz w:val="20"/>
          <w:szCs w:val="20"/>
          <w:highlight w:val="yellow"/>
        </w:rPr>
        <w:instrText>uri</w:instrText>
      </w:r>
      <w:r w:rsidRPr="00A47F3F">
        <w:rPr>
          <w:rFonts w:ascii="Times New Roman" w:eastAsia="Times New Roman" w:hAnsi="Times New Roman" w:cs="Times New Roman"/>
          <w:sz w:val="20"/>
          <w:szCs w:val="20"/>
          <w:highlight w:val="yellow"/>
          <w:lang w:val="el-GR"/>
        </w:rPr>
        <w:instrText>=</w:instrText>
      </w:r>
      <w:r w:rsidRPr="00A47F3F">
        <w:rPr>
          <w:rFonts w:ascii="Times New Roman" w:eastAsia="Times New Roman" w:hAnsi="Times New Roman" w:cs="Times New Roman"/>
          <w:sz w:val="20"/>
          <w:szCs w:val="20"/>
          <w:highlight w:val="yellow"/>
        </w:rPr>
        <w:instrText>CELEX</w:instrText>
      </w:r>
      <w:r w:rsidRPr="00A47F3F">
        <w:rPr>
          <w:rFonts w:ascii="Times New Roman" w:eastAsia="Times New Roman" w:hAnsi="Times New Roman" w:cs="Times New Roman"/>
          <w:sz w:val="20"/>
          <w:szCs w:val="20"/>
          <w:highlight w:val="yellow"/>
          <w:lang w:val="el-GR"/>
        </w:rPr>
        <w:instrText>:62000</w:instrText>
      </w:r>
      <w:r w:rsidRPr="00A47F3F">
        <w:rPr>
          <w:rFonts w:ascii="Times New Roman" w:eastAsia="Times New Roman" w:hAnsi="Times New Roman" w:cs="Times New Roman"/>
          <w:sz w:val="20"/>
          <w:szCs w:val="20"/>
          <w:highlight w:val="yellow"/>
        </w:rPr>
        <w:instrText>CC</w:instrText>
      </w:r>
      <w:r w:rsidRPr="00A47F3F">
        <w:rPr>
          <w:rFonts w:ascii="Times New Roman" w:eastAsia="Times New Roman" w:hAnsi="Times New Roman" w:cs="Times New Roman"/>
          <w:sz w:val="20"/>
          <w:szCs w:val="20"/>
          <w:highlight w:val="yellow"/>
          <w:lang w:val="el-GR"/>
        </w:rPr>
        <w:instrText>0453" \</w:instrText>
      </w:r>
      <w:r w:rsidRPr="00A47F3F">
        <w:rPr>
          <w:rFonts w:ascii="Times New Roman" w:eastAsia="Times New Roman" w:hAnsi="Times New Roman" w:cs="Times New Roman"/>
          <w:sz w:val="20"/>
          <w:szCs w:val="20"/>
          <w:highlight w:val="yellow"/>
        </w:rPr>
        <w:instrText>l</w:instrText>
      </w:r>
      <w:r w:rsidRPr="00A47F3F">
        <w:rPr>
          <w:rFonts w:ascii="Times New Roman" w:eastAsia="Times New Roman" w:hAnsi="Times New Roman" w:cs="Times New Roman"/>
          <w:sz w:val="20"/>
          <w:szCs w:val="20"/>
          <w:highlight w:val="yellow"/>
          <w:lang w:val="el-GR"/>
        </w:rPr>
        <w:instrText xml:space="preserve"> "</w:instrText>
      </w:r>
      <w:r w:rsidRPr="00A47F3F">
        <w:rPr>
          <w:rFonts w:ascii="Times New Roman" w:eastAsia="Times New Roman" w:hAnsi="Times New Roman" w:cs="Times New Roman"/>
          <w:sz w:val="20"/>
          <w:szCs w:val="20"/>
          <w:highlight w:val="yellow"/>
        </w:rPr>
        <w:instrText>Footnote</w:instrText>
      </w:r>
      <w:r w:rsidRPr="00A47F3F">
        <w:rPr>
          <w:rFonts w:ascii="Times New Roman" w:eastAsia="Times New Roman" w:hAnsi="Times New Roman" w:cs="Times New Roman"/>
          <w:sz w:val="20"/>
          <w:szCs w:val="20"/>
          <w:highlight w:val="yellow"/>
          <w:lang w:val="el-GR"/>
        </w:rPr>
        <w:instrText xml:space="preserve">59" </w:instrText>
      </w:r>
      <w:r w:rsidRPr="00A47F3F">
        <w:rPr>
          <w:rFonts w:ascii="Times New Roman" w:eastAsia="Times New Roman" w:hAnsi="Times New Roman" w:cs="Times New Roman"/>
          <w:sz w:val="20"/>
          <w:szCs w:val="20"/>
          <w:highlight w:val="yellow"/>
        </w:rPr>
        <w:fldChar w:fldCharType="separate"/>
      </w:r>
      <w:r w:rsidRPr="007668E2">
        <w:rPr>
          <w:rFonts w:ascii="Times New Roman" w:eastAsia="Times New Roman" w:hAnsi="Times New Roman" w:cs="Times New Roman"/>
          <w:sz w:val="20"/>
          <w:szCs w:val="20"/>
          <w:highlight w:val="yellow"/>
          <w:bdr w:val="none" w:sz="0" w:space="0" w:color="auto" w:frame="1"/>
          <w:shd w:val="clear" w:color="auto" w:fill="FFFFFF"/>
          <w:lang w:val="el-GR"/>
        </w:rPr>
        <w:t>(59)</w:t>
      </w:r>
      <w:r w:rsidRPr="007668E2">
        <w:rPr>
          <w:rFonts w:ascii="Times New Roman" w:eastAsia="Times New Roman" w:hAnsi="Times New Roman" w:cs="Times New Roman"/>
          <w:sz w:val="20"/>
          <w:szCs w:val="20"/>
          <w:highlight w:val="yellow"/>
          <w:bdr w:val="none" w:sz="0" w:space="0" w:color="auto" w:frame="1"/>
          <w:shd w:val="clear" w:color="auto" w:fill="FFFFFF"/>
        </w:rPr>
        <w:t> </w:t>
      </w:r>
      <w:r w:rsidRPr="00A47F3F">
        <w:rPr>
          <w:rFonts w:ascii="Times New Roman" w:eastAsia="Times New Roman" w:hAnsi="Times New Roman" w:cs="Times New Roman"/>
          <w:sz w:val="20"/>
          <w:szCs w:val="20"/>
          <w:highlight w:val="yellow"/>
        </w:rPr>
        <w:fldChar w:fldCharType="end"/>
      </w:r>
      <w:bookmarkEnd w:id="60"/>
      <w:r w:rsidRPr="00A47F3F">
        <w:rPr>
          <w:rFonts w:ascii="Times New Roman" w:eastAsia="Times New Roman" w:hAnsi="Times New Roman" w:cs="Times New Roman"/>
          <w:sz w:val="20"/>
          <w:szCs w:val="20"/>
          <w:highlight w:val="yellow"/>
          <w:shd w:val="clear" w:color="auto" w:fill="FFFFFF"/>
          <w:lang w:val="el-GR"/>
        </w:rPr>
        <w:t>.</w:t>
      </w:r>
    </w:p>
    <w:p w:rsidR="00A47F3F" w:rsidRPr="00A47F3F" w:rsidRDefault="00A47F3F" w:rsidP="00A47F3F">
      <w:pPr>
        <w:spacing w:after="0" w:line="240" w:lineRule="auto"/>
        <w:rPr>
          <w:rFonts w:ascii="Times New Roman" w:eastAsia="Times New Roman" w:hAnsi="Times New Roman" w:cs="Times New Roman"/>
          <w:sz w:val="20"/>
          <w:szCs w:val="20"/>
          <w:highlight w:val="yellow"/>
          <w:lang w:val="el-GR"/>
        </w:rPr>
      </w:pPr>
      <w:r w:rsidRPr="00A47F3F">
        <w:rPr>
          <w:rFonts w:ascii="Times New Roman" w:eastAsia="Times New Roman" w:hAnsi="Times New Roman" w:cs="Times New Roman"/>
          <w:sz w:val="20"/>
          <w:szCs w:val="20"/>
          <w:highlight w:val="yellow"/>
          <w:shd w:val="clear" w:color="auto" w:fill="FFFFFF"/>
          <w:lang w:val="el-GR"/>
        </w:rPr>
        <w:t xml:space="preserve">73. Από τις ανωτέρω αναπτύξεις προκύπτει ότι σκοπός της αναλύσεώς μου ουδόλως είναι να θέσει εν </w:t>
      </w:r>
      <w:proofErr w:type="spellStart"/>
      <w:r w:rsidRPr="00A47F3F">
        <w:rPr>
          <w:rFonts w:ascii="Times New Roman" w:eastAsia="Times New Roman" w:hAnsi="Times New Roman" w:cs="Times New Roman"/>
          <w:sz w:val="20"/>
          <w:szCs w:val="20"/>
          <w:highlight w:val="yellow"/>
          <w:shd w:val="clear" w:color="auto" w:fill="FFFFFF"/>
          <w:lang w:val="el-GR"/>
        </w:rPr>
        <w:t>αμφιβόλω</w:t>
      </w:r>
      <w:proofErr w:type="spellEnd"/>
      <w:r w:rsidRPr="00A47F3F">
        <w:rPr>
          <w:rFonts w:ascii="Times New Roman" w:eastAsia="Times New Roman" w:hAnsi="Times New Roman" w:cs="Times New Roman"/>
          <w:sz w:val="20"/>
          <w:szCs w:val="20"/>
          <w:highlight w:val="yellow"/>
          <w:shd w:val="clear" w:color="auto" w:fill="FFFFFF"/>
          <w:lang w:val="el-GR"/>
        </w:rPr>
        <w:t xml:space="preserve"> την αρχή της δικονομικής αυτονομίας.</w:t>
      </w:r>
    </w:p>
    <w:p w:rsidR="00A47F3F" w:rsidRPr="00A47F3F" w:rsidRDefault="00A47F3F" w:rsidP="00A47F3F">
      <w:pPr>
        <w:spacing w:after="0" w:line="240" w:lineRule="auto"/>
        <w:rPr>
          <w:rFonts w:ascii="Times New Roman" w:eastAsia="Times New Roman" w:hAnsi="Times New Roman" w:cs="Times New Roman"/>
          <w:sz w:val="20"/>
          <w:szCs w:val="20"/>
          <w:highlight w:val="yellow"/>
          <w:lang w:val="el-GR"/>
        </w:rPr>
      </w:pPr>
      <w:r w:rsidRPr="00A47F3F">
        <w:rPr>
          <w:rFonts w:ascii="Times New Roman" w:eastAsia="Times New Roman" w:hAnsi="Times New Roman" w:cs="Times New Roman"/>
          <w:sz w:val="20"/>
          <w:szCs w:val="20"/>
          <w:highlight w:val="yellow"/>
          <w:shd w:val="clear" w:color="auto" w:fill="FFFFFF"/>
          <w:lang w:val="el-GR"/>
        </w:rPr>
        <w:t>74. Επιπλέον, τονίζω ότι σκοπός της αναλύσεως αυτής δεν είναι να υποχρεώσει τα διοικητικά όργανα να ανακαλούν τις πράξεις τους ή τα δικαστικά όργανα να επανεξετάζουν τις αμετάκλητες αποφάσεις τους οσάκις οι αποφάσεις αυτές στηρίζονται σε ερμηνεία του κοινοτικού δικαίου η οποία δεν έγινε δεκτή από προδικαστική απόφαση που δημοσιεύθηκε μεταγενεστέρως. Φρονώ μόνον ότι το κοινοτικό δίκαιο απαγορεύει στις εθνικές διοικητικές αρχές να απορρίπτουν αίτηση που στηρίζεται στο κοινοτικό δίκαιο, όπως αυτό έχει ερμηνευθεί από το Δικαστήριο με προδικαστική απόφασή του, με το αιτιολογικό και μόνον ότι η έγκριση της αιτήσεως αυτής θα αντέβαινε σε κανόνα του εθνικού δικαίου που αφορά τον σεβασμό του δεδικασμένου που παράγουν οι αμετάκλητες αποφάσεις. Η έγκριση μιας τέτοιας αιτήσεως από τις διοικητικές αρχές δεν συνεπάγεται κατ' ανάγκην την ανάκληση της προγενέστερης διοικητικής αποφάσεως ή την επανεξέταση της δικαστικής αποφάσεως. Ούτως εχόντων των πραγμάτων, εναπόκειται στα κράτη μέλη, εφόσον το κρίνουν αναγκαίο, να εκδώσουν τις απαιτούμενες προς τούτο διατάξεις.</w:t>
      </w:r>
    </w:p>
    <w:p w:rsidR="00A47F3F" w:rsidRPr="00A47F3F" w:rsidRDefault="00A47F3F" w:rsidP="00A47F3F">
      <w:pPr>
        <w:spacing w:after="0" w:line="240" w:lineRule="auto"/>
        <w:rPr>
          <w:rFonts w:ascii="Times New Roman" w:eastAsia="Times New Roman" w:hAnsi="Times New Roman" w:cs="Times New Roman"/>
          <w:sz w:val="20"/>
          <w:szCs w:val="20"/>
          <w:lang w:val="el-GR"/>
        </w:rPr>
      </w:pPr>
      <w:r w:rsidRPr="00A47F3F">
        <w:rPr>
          <w:rFonts w:ascii="Times New Roman" w:eastAsia="Times New Roman" w:hAnsi="Times New Roman" w:cs="Times New Roman"/>
          <w:sz w:val="20"/>
          <w:szCs w:val="20"/>
          <w:highlight w:val="yellow"/>
          <w:shd w:val="clear" w:color="auto" w:fill="FFFFFF"/>
          <w:lang w:val="el-GR"/>
        </w:rPr>
        <w:t>75. Κατά συνέπεια, στο παρόν προδικαστικό ερώτημα πρέπει να δοθεί η απάντηση ότι οι αρχές της άμεσης εφαρμογής και της υπεροχής του κοινοτικού δικαίου, καθώς και οι διατάξεις του άρθρου 10 ΕΚ, απαγορεύουν στις εθνικές διοικητικές αρχές να απορρίπτουν αίτηση πληρωμής που υποβάλλεται από ιδιώτη και στηρίζεται στο κοινοτικό δίκαιο με το αιτιολογικό ότι η αίτηση αυτή στρέφεται κατά του κύρους προγενέστερης διοικητικής αποφάσεως η οποία κατέστη απρόσβλητη κατόπιν απορρίψεως της κατ' αυτής ασκηθείσας προσφυγής με αμετάκλητη δικαστική απόφαση, η δε αμετάκλητη αυτή απόφαση στηρίζεται σε ερμηνεία του κοινοτικού δικαίου η οποία κρίθηκε εσφαλμένη με μεταγενέστερη προδικαστική απόφαση του Δικαστηρίου.</w:t>
      </w:r>
    </w:p>
    <w:p w:rsidR="00A47F3F" w:rsidRPr="00A47F3F" w:rsidRDefault="00A47F3F" w:rsidP="00A47F3F">
      <w:pPr>
        <w:spacing w:after="0" w:line="240" w:lineRule="auto"/>
        <w:rPr>
          <w:rFonts w:ascii="Times New Roman" w:eastAsia="Times New Roman" w:hAnsi="Times New Roman" w:cs="Times New Roman"/>
          <w:sz w:val="20"/>
          <w:szCs w:val="20"/>
          <w:lang w:val="el-GR"/>
        </w:rPr>
      </w:pPr>
      <w:r w:rsidRPr="00A47F3F">
        <w:rPr>
          <w:rFonts w:ascii="Times New Roman" w:eastAsia="Times New Roman" w:hAnsi="Times New Roman" w:cs="Times New Roman"/>
          <w:sz w:val="20"/>
          <w:szCs w:val="20"/>
          <w:shd w:val="clear" w:color="auto" w:fill="FFFFFF"/>
        </w:rPr>
        <w:t>VI</w:t>
      </w:r>
      <w:r w:rsidRPr="00A47F3F">
        <w:rPr>
          <w:rFonts w:ascii="Times New Roman" w:eastAsia="Times New Roman" w:hAnsi="Times New Roman" w:cs="Times New Roman"/>
          <w:sz w:val="20"/>
          <w:szCs w:val="20"/>
          <w:shd w:val="clear" w:color="auto" w:fill="FFFFFF"/>
          <w:lang w:val="el-GR"/>
        </w:rPr>
        <w:t xml:space="preserve"> ─ Πρόταση</w:t>
      </w:r>
    </w:p>
    <w:p w:rsidR="00A47F3F" w:rsidRPr="00A47F3F" w:rsidRDefault="00A47F3F" w:rsidP="00A47F3F">
      <w:pPr>
        <w:spacing w:after="0" w:line="240" w:lineRule="auto"/>
        <w:rPr>
          <w:rFonts w:ascii="Times New Roman" w:eastAsia="Times New Roman" w:hAnsi="Times New Roman" w:cs="Times New Roman"/>
          <w:sz w:val="20"/>
          <w:szCs w:val="20"/>
          <w:lang w:val="el-GR"/>
        </w:rPr>
      </w:pPr>
      <w:r w:rsidRPr="00A47F3F">
        <w:rPr>
          <w:rFonts w:ascii="Times New Roman" w:eastAsia="Times New Roman" w:hAnsi="Times New Roman" w:cs="Times New Roman"/>
          <w:sz w:val="20"/>
          <w:szCs w:val="20"/>
          <w:shd w:val="clear" w:color="auto" w:fill="FFFFFF"/>
          <w:lang w:val="el-GR"/>
        </w:rPr>
        <w:t xml:space="preserve">76. Κατόπιν του συνόλου των ανωτέρω σκέψεων, προτείνω στο Δικαστήριο να απαντήσει στο προδικαστικό ερώτημα που υπέβαλε το </w:t>
      </w:r>
      <w:r w:rsidRPr="00A47F3F">
        <w:rPr>
          <w:rFonts w:ascii="Times New Roman" w:eastAsia="Times New Roman" w:hAnsi="Times New Roman" w:cs="Times New Roman"/>
          <w:sz w:val="20"/>
          <w:szCs w:val="20"/>
          <w:shd w:val="clear" w:color="auto" w:fill="FFFFFF"/>
        </w:rPr>
        <w:t>College</w:t>
      </w:r>
      <w:r w:rsidRPr="00A47F3F">
        <w:rPr>
          <w:rFonts w:ascii="Times New Roman" w:eastAsia="Times New Roman" w:hAnsi="Times New Roman" w:cs="Times New Roman"/>
          <w:sz w:val="20"/>
          <w:szCs w:val="20"/>
          <w:shd w:val="clear" w:color="auto" w:fill="FFFFFF"/>
          <w:lang w:val="el-GR"/>
        </w:rPr>
        <w:t xml:space="preserve"> </w:t>
      </w:r>
      <w:r w:rsidRPr="00A47F3F">
        <w:rPr>
          <w:rFonts w:ascii="Times New Roman" w:eastAsia="Times New Roman" w:hAnsi="Times New Roman" w:cs="Times New Roman"/>
          <w:sz w:val="20"/>
          <w:szCs w:val="20"/>
          <w:shd w:val="clear" w:color="auto" w:fill="FFFFFF"/>
        </w:rPr>
        <w:t>van</w:t>
      </w:r>
      <w:r w:rsidRPr="00A47F3F">
        <w:rPr>
          <w:rFonts w:ascii="Times New Roman" w:eastAsia="Times New Roman" w:hAnsi="Times New Roman" w:cs="Times New Roman"/>
          <w:sz w:val="20"/>
          <w:szCs w:val="20"/>
          <w:shd w:val="clear" w:color="auto" w:fill="FFFFFF"/>
          <w:lang w:val="el-GR"/>
        </w:rPr>
        <w:t xml:space="preserve"> </w:t>
      </w:r>
      <w:proofErr w:type="spellStart"/>
      <w:r w:rsidRPr="00A47F3F">
        <w:rPr>
          <w:rFonts w:ascii="Times New Roman" w:eastAsia="Times New Roman" w:hAnsi="Times New Roman" w:cs="Times New Roman"/>
          <w:sz w:val="20"/>
          <w:szCs w:val="20"/>
          <w:shd w:val="clear" w:color="auto" w:fill="FFFFFF"/>
        </w:rPr>
        <w:t>Beroep</w:t>
      </w:r>
      <w:proofErr w:type="spellEnd"/>
      <w:r w:rsidRPr="00A47F3F">
        <w:rPr>
          <w:rFonts w:ascii="Times New Roman" w:eastAsia="Times New Roman" w:hAnsi="Times New Roman" w:cs="Times New Roman"/>
          <w:sz w:val="20"/>
          <w:szCs w:val="20"/>
          <w:shd w:val="clear" w:color="auto" w:fill="FFFFFF"/>
          <w:lang w:val="el-GR"/>
        </w:rPr>
        <w:t xml:space="preserve"> </w:t>
      </w:r>
      <w:proofErr w:type="spellStart"/>
      <w:r w:rsidRPr="00A47F3F">
        <w:rPr>
          <w:rFonts w:ascii="Times New Roman" w:eastAsia="Times New Roman" w:hAnsi="Times New Roman" w:cs="Times New Roman"/>
          <w:sz w:val="20"/>
          <w:szCs w:val="20"/>
          <w:shd w:val="clear" w:color="auto" w:fill="FFFFFF"/>
        </w:rPr>
        <w:t>voor</w:t>
      </w:r>
      <w:proofErr w:type="spellEnd"/>
      <w:r w:rsidRPr="00A47F3F">
        <w:rPr>
          <w:rFonts w:ascii="Times New Roman" w:eastAsia="Times New Roman" w:hAnsi="Times New Roman" w:cs="Times New Roman"/>
          <w:sz w:val="20"/>
          <w:szCs w:val="20"/>
          <w:shd w:val="clear" w:color="auto" w:fill="FFFFFF"/>
          <w:lang w:val="el-GR"/>
        </w:rPr>
        <w:t xml:space="preserve"> </w:t>
      </w:r>
      <w:r w:rsidRPr="00A47F3F">
        <w:rPr>
          <w:rFonts w:ascii="Times New Roman" w:eastAsia="Times New Roman" w:hAnsi="Times New Roman" w:cs="Times New Roman"/>
          <w:sz w:val="20"/>
          <w:szCs w:val="20"/>
          <w:shd w:val="clear" w:color="auto" w:fill="FFFFFF"/>
        </w:rPr>
        <w:t>het</w:t>
      </w:r>
      <w:r w:rsidRPr="00A47F3F">
        <w:rPr>
          <w:rFonts w:ascii="Times New Roman" w:eastAsia="Times New Roman" w:hAnsi="Times New Roman" w:cs="Times New Roman"/>
          <w:sz w:val="20"/>
          <w:szCs w:val="20"/>
          <w:shd w:val="clear" w:color="auto" w:fill="FFFFFF"/>
          <w:lang w:val="el-GR"/>
        </w:rPr>
        <w:t xml:space="preserve"> </w:t>
      </w:r>
      <w:proofErr w:type="spellStart"/>
      <w:r w:rsidRPr="00A47F3F">
        <w:rPr>
          <w:rFonts w:ascii="Times New Roman" w:eastAsia="Times New Roman" w:hAnsi="Times New Roman" w:cs="Times New Roman"/>
          <w:sz w:val="20"/>
          <w:szCs w:val="20"/>
          <w:shd w:val="clear" w:color="auto" w:fill="FFFFFF"/>
        </w:rPr>
        <w:t>bedrijfsleven</w:t>
      </w:r>
      <w:proofErr w:type="spellEnd"/>
      <w:r w:rsidRPr="00A47F3F">
        <w:rPr>
          <w:rFonts w:ascii="Times New Roman" w:eastAsia="Times New Roman" w:hAnsi="Times New Roman" w:cs="Times New Roman"/>
          <w:sz w:val="20"/>
          <w:szCs w:val="20"/>
          <w:shd w:val="clear" w:color="auto" w:fill="FFFFFF"/>
          <w:lang w:val="el-GR"/>
        </w:rPr>
        <w:t xml:space="preserve"> ως </w:t>
      </w:r>
      <w:proofErr w:type="spellStart"/>
      <w:r w:rsidRPr="00A47F3F">
        <w:rPr>
          <w:rFonts w:ascii="Times New Roman" w:eastAsia="Times New Roman" w:hAnsi="Times New Roman" w:cs="Times New Roman"/>
          <w:sz w:val="20"/>
          <w:szCs w:val="20"/>
          <w:shd w:val="clear" w:color="auto" w:fill="FFFFFF"/>
          <w:lang w:val="el-GR"/>
        </w:rPr>
        <w:t>εξής:Οι</w:t>
      </w:r>
      <w:proofErr w:type="spellEnd"/>
      <w:r w:rsidRPr="00A47F3F">
        <w:rPr>
          <w:rFonts w:ascii="Times New Roman" w:eastAsia="Times New Roman" w:hAnsi="Times New Roman" w:cs="Times New Roman"/>
          <w:sz w:val="20"/>
          <w:szCs w:val="20"/>
          <w:shd w:val="clear" w:color="auto" w:fill="FFFFFF"/>
          <w:lang w:val="el-GR"/>
        </w:rPr>
        <w:t xml:space="preserve"> αρχές της άμεσης εφαρμογής και της υπεροχής του κοινοτικού δικαίου, καθώς και οι διατάξεις του άρθρου 10 ΕΚ, απαγορεύουν στις εθνικές διοικητικές αρχές να απορρίπτουν αίτηση πληρωμής που υποβάλλεται από ιδιώτη και στηρίζεται στο κοινοτικό δίκαιο με το αιτιολογικό ότι η αίτηση αυτή στρέφεται κατά του κύρους προγενέστερης διοικητικής αποφάσεως η οποία κατέστη απρόσβλητη κατόπιν απορρίψεως της κατ' αυτής ασκηθείσας προσφυγής με αμετάκλητη δικαστική απόφαση, η δε αμετάκλητη αυτή απόφαση στηρίζεται σε ερμηνεία του κοινοτικού δικαίου η οποία κρίθηκε εσφαλμένη με μεταγενέστερη προδικαστική απόφαση του Δικαστηρίου.</w:t>
      </w:r>
    </w:p>
    <w:p w:rsidR="00A47F3F" w:rsidRPr="00A47F3F" w:rsidRDefault="00A47F3F" w:rsidP="00A47F3F">
      <w:pPr>
        <w:spacing w:after="0" w:line="240" w:lineRule="auto"/>
        <w:rPr>
          <w:rFonts w:ascii="Times New Roman" w:eastAsia="Times New Roman" w:hAnsi="Times New Roman" w:cs="Times New Roman"/>
          <w:sz w:val="20"/>
          <w:szCs w:val="20"/>
        </w:rPr>
      </w:pPr>
      <w:r w:rsidRPr="00A47F3F">
        <w:rPr>
          <w:rFonts w:ascii="Times New Roman" w:eastAsia="Times New Roman" w:hAnsi="Times New Roman" w:cs="Times New Roman"/>
          <w:sz w:val="20"/>
          <w:szCs w:val="20"/>
        </w:rPr>
        <w:pict>
          <v:rect id="_x0000_i1025" style="width:0;height:1.5pt" o:hralign="center" o:hrstd="t" o:hrnoshade="t" o:hr="t" fillcolor="#444" stroked="f"/>
        </w:pict>
      </w:r>
    </w:p>
    <w:bookmarkStart w:id="61" w:name="Footnote1"/>
    <w:p w:rsidR="00A47F3F" w:rsidRPr="00A47F3F" w:rsidRDefault="00A47F3F" w:rsidP="00A47F3F">
      <w:pPr>
        <w:shd w:val="clear" w:color="auto" w:fill="FFFFFF"/>
        <w:spacing w:after="0" w:line="250" w:lineRule="atLeast"/>
        <w:textAlignment w:val="baseline"/>
        <w:rPr>
          <w:rFonts w:ascii="Times New Roman" w:eastAsia="Times New Roman" w:hAnsi="Times New Roman" w:cs="Times New Roman"/>
          <w:sz w:val="20"/>
          <w:szCs w:val="20"/>
          <w:lang w:val="el-GR"/>
        </w:rPr>
      </w:pPr>
      <w:r w:rsidRPr="00A47F3F">
        <w:rPr>
          <w:rFonts w:ascii="Times New Roman" w:eastAsia="Times New Roman" w:hAnsi="Times New Roman" w:cs="Times New Roman"/>
          <w:sz w:val="20"/>
          <w:szCs w:val="20"/>
        </w:rPr>
        <w:fldChar w:fldCharType="begin"/>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HYPERLINK</w:instrText>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http</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eur</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lex</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europa</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legal</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content</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EL</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TXT</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qid</w:instrText>
      </w:r>
      <w:r w:rsidRPr="00A47F3F">
        <w:rPr>
          <w:rFonts w:ascii="Times New Roman" w:eastAsia="Times New Roman" w:hAnsi="Times New Roman" w:cs="Times New Roman"/>
          <w:sz w:val="20"/>
          <w:szCs w:val="20"/>
          <w:lang w:val="el-GR"/>
        </w:rPr>
        <w:instrText>=1457321373396&amp;</w:instrText>
      </w:r>
      <w:r w:rsidRPr="00A47F3F">
        <w:rPr>
          <w:rFonts w:ascii="Times New Roman" w:eastAsia="Times New Roman" w:hAnsi="Times New Roman" w:cs="Times New Roman"/>
          <w:sz w:val="20"/>
          <w:szCs w:val="20"/>
        </w:rPr>
        <w:instrText>uri</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CELEX</w:instrText>
      </w:r>
      <w:r w:rsidRPr="00A47F3F">
        <w:rPr>
          <w:rFonts w:ascii="Times New Roman" w:eastAsia="Times New Roman" w:hAnsi="Times New Roman" w:cs="Times New Roman"/>
          <w:sz w:val="20"/>
          <w:szCs w:val="20"/>
          <w:lang w:val="el-GR"/>
        </w:rPr>
        <w:instrText>:62000</w:instrText>
      </w:r>
      <w:r w:rsidRPr="00A47F3F">
        <w:rPr>
          <w:rFonts w:ascii="Times New Roman" w:eastAsia="Times New Roman" w:hAnsi="Times New Roman" w:cs="Times New Roman"/>
          <w:sz w:val="20"/>
          <w:szCs w:val="20"/>
        </w:rPr>
        <w:instrText>CC</w:instrText>
      </w:r>
      <w:r w:rsidRPr="00A47F3F">
        <w:rPr>
          <w:rFonts w:ascii="Times New Roman" w:eastAsia="Times New Roman" w:hAnsi="Times New Roman" w:cs="Times New Roman"/>
          <w:sz w:val="20"/>
          <w:szCs w:val="20"/>
          <w:lang w:val="el-GR"/>
        </w:rPr>
        <w:instrText>0453" \</w:instrText>
      </w:r>
      <w:r w:rsidRPr="00A47F3F">
        <w:rPr>
          <w:rFonts w:ascii="Times New Roman" w:eastAsia="Times New Roman" w:hAnsi="Times New Roman" w:cs="Times New Roman"/>
          <w:sz w:val="20"/>
          <w:szCs w:val="20"/>
        </w:rPr>
        <w:instrText>l</w:instrText>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Footref</w:instrText>
      </w:r>
      <w:r w:rsidRPr="00A47F3F">
        <w:rPr>
          <w:rFonts w:ascii="Times New Roman" w:eastAsia="Times New Roman" w:hAnsi="Times New Roman" w:cs="Times New Roman"/>
          <w:sz w:val="20"/>
          <w:szCs w:val="20"/>
          <w:lang w:val="el-GR"/>
        </w:rPr>
        <w:instrText xml:space="preserve">1" </w:instrText>
      </w:r>
      <w:r w:rsidRPr="00A47F3F">
        <w:rPr>
          <w:rFonts w:ascii="Times New Roman" w:eastAsia="Times New Roman" w:hAnsi="Times New Roman" w:cs="Times New Roman"/>
          <w:sz w:val="20"/>
          <w:szCs w:val="20"/>
        </w:rPr>
        <w:fldChar w:fldCharType="separate"/>
      </w:r>
      <w:r w:rsidRPr="00FA067A">
        <w:rPr>
          <w:rFonts w:ascii="Times New Roman" w:eastAsia="Times New Roman" w:hAnsi="Times New Roman" w:cs="Times New Roman"/>
          <w:sz w:val="20"/>
          <w:szCs w:val="20"/>
          <w:bdr w:val="none" w:sz="0" w:space="0" w:color="auto" w:frame="1"/>
          <w:lang w:val="el-GR"/>
        </w:rPr>
        <w:t>1</w:t>
      </w:r>
      <w:r w:rsidRPr="00A47F3F">
        <w:rPr>
          <w:rFonts w:ascii="Times New Roman" w:eastAsia="Times New Roman" w:hAnsi="Times New Roman" w:cs="Times New Roman"/>
          <w:sz w:val="20"/>
          <w:szCs w:val="20"/>
        </w:rPr>
        <w:fldChar w:fldCharType="end"/>
      </w:r>
      <w:bookmarkEnd w:id="61"/>
      <w:r w:rsidRPr="00FA067A">
        <w:rPr>
          <w:rFonts w:ascii="Times New Roman" w:eastAsia="Times New Roman" w:hAnsi="Times New Roman" w:cs="Times New Roman"/>
          <w:sz w:val="20"/>
          <w:szCs w:val="20"/>
        </w:rPr>
        <w:t> </w:t>
      </w:r>
      <w:r w:rsidRPr="00A47F3F">
        <w:rPr>
          <w:rFonts w:ascii="Times New Roman" w:eastAsia="Times New Roman" w:hAnsi="Times New Roman" w:cs="Times New Roman"/>
          <w:sz w:val="20"/>
          <w:szCs w:val="20"/>
          <w:lang w:val="el-GR"/>
        </w:rPr>
        <w:t>–</w:t>
      </w:r>
    </w:p>
    <w:p w:rsidR="00A47F3F" w:rsidRPr="00A47F3F" w:rsidRDefault="00A47F3F" w:rsidP="00A47F3F">
      <w:pPr>
        <w:shd w:val="clear" w:color="auto" w:fill="FFFFFF"/>
        <w:spacing w:after="0" w:line="250" w:lineRule="atLeast"/>
        <w:ind w:left="720"/>
        <w:textAlignment w:val="baseline"/>
        <w:rPr>
          <w:rFonts w:ascii="Times New Roman" w:eastAsia="Times New Roman" w:hAnsi="Times New Roman" w:cs="Times New Roman"/>
          <w:sz w:val="20"/>
          <w:szCs w:val="20"/>
          <w:lang w:val="el-GR"/>
        </w:rPr>
      </w:pPr>
      <w:r w:rsidRPr="00A47F3F">
        <w:rPr>
          <w:rFonts w:ascii="Times New Roman" w:eastAsia="Times New Roman" w:hAnsi="Times New Roman" w:cs="Times New Roman"/>
          <w:sz w:val="20"/>
          <w:szCs w:val="20"/>
          <w:lang w:val="el-GR"/>
        </w:rPr>
        <w:t>Γλώσσα του πρωτοτύπου: η γαλλική.</w:t>
      </w:r>
    </w:p>
    <w:p w:rsidR="00A47F3F" w:rsidRPr="00A47F3F" w:rsidRDefault="00A47F3F" w:rsidP="00A47F3F">
      <w:pPr>
        <w:spacing w:after="0" w:line="240" w:lineRule="auto"/>
        <w:rPr>
          <w:rFonts w:ascii="Times New Roman" w:eastAsia="Times New Roman" w:hAnsi="Times New Roman" w:cs="Times New Roman"/>
          <w:sz w:val="20"/>
          <w:szCs w:val="20"/>
        </w:rPr>
      </w:pPr>
      <w:r w:rsidRPr="00A47F3F">
        <w:rPr>
          <w:rFonts w:ascii="Times New Roman" w:eastAsia="Times New Roman" w:hAnsi="Times New Roman" w:cs="Times New Roman"/>
          <w:sz w:val="20"/>
          <w:szCs w:val="20"/>
        </w:rPr>
        <w:pict>
          <v:rect id="_x0000_i1026" style="width:0;height:1.5pt" o:hralign="center" o:hrstd="t" o:hrnoshade="t" o:hr="t" fillcolor="#444" stroked="f"/>
        </w:pict>
      </w:r>
    </w:p>
    <w:bookmarkStart w:id="62" w:name="Footnote2"/>
    <w:p w:rsidR="00A47F3F" w:rsidRPr="00A47F3F" w:rsidRDefault="00A47F3F" w:rsidP="00A47F3F">
      <w:pPr>
        <w:shd w:val="clear" w:color="auto" w:fill="FFFFFF"/>
        <w:spacing w:after="0" w:line="250" w:lineRule="atLeast"/>
        <w:textAlignment w:val="baseline"/>
        <w:rPr>
          <w:rFonts w:ascii="Times New Roman" w:eastAsia="Times New Roman" w:hAnsi="Times New Roman" w:cs="Times New Roman"/>
          <w:sz w:val="20"/>
          <w:szCs w:val="20"/>
        </w:rPr>
      </w:pPr>
      <w:r w:rsidRPr="00A47F3F">
        <w:rPr>
          <w:rFonts w:ascii="Times New Roman" w:eastAsia="Times New Roman" w:hAnsi="Times New Roman" w:cs="Times New Roman"/>
          <w:sz w:val="20"/>
          <w:szCs w:val="20"/>
        </w:rPr>
        <w:fldChar w:fldCharType="begin"/>
      </w:r>
      <w:r w:rsidRPr="00A47F3F">
        <w:rPr>
          <w:rFonts w:ascii="Times New Roman" w:eastAsia="Times New Roman" w:hAnsi="Times New Roman" w:cs="Times New Roman"/>
          <w:sz w:val="20"/>
          <w:szCs w:val="20"/>
        </w:rPr>
        <w:instrText xml:space="preserve"> HYPERLINK "http://eur-lex.europa.eu/legal-content/EL/TXT/?qid=1457321373396&amp;uri=CELEX:62000CC0453" \l "Footref2" </w:instrText>
      </w:r>
      <w:r w:rsidRPr="00A47F3F">
        <w:rPr>
          <w:rFonts w:ascii="Times New Roman" w:eastAsia="Times New Roman" w:hAnsi="Times New Roman" w:cs="Times New Roman"/>
          <w:sz w:val="20"/>
          <w:szCs w:val="20"/>
        </w:rPr>
        <w:fldChar w:fldCharType="separate"/>
      </w:r>
      <w:r w:rsidRPr="00FA067A">
        <w:rPr>
          <w:rFonts w:ascii="Times New Roman" w:eastAsia="Times New Roman" w:hAnsi="Times New Roman" w:cs="Times New Roman"/>
          <w:sz w:val="20"/>
          <w:szCs w:val="20"/>
          <w:bdr w:val="none" w:sz="0" w:space="0" w:color="auto" w:frame="1"/>
        </w:rPr>
        <w:t>2</w:t>
      </w:r>
      <w:r w:rsidRPr="00A47F3F">
        <w:rPr>
          <w:rFonts w:ascii="Times New Roman" w:eastAsia="Times New Roman" w:hAnsi="Times New Roman" w:cs="Times New Roman"/>
          <w:sz w:val="20"/>
          <w:szCs w:val="20"/>
        </w:rPr>
        <w:fldChar w:fldCharType="end"/>
      </w:r>
      <w:bookmarkEnd w:id="62"/>
      <w:r w:rsidRPr="00FA067A">
        <w:rPr>
          <w:rFonts w:ascii="Times New Roman" w:eastAsia="Times New Roman" w:hAnsi="Times New Roman" w:cs="Times New Roman"/>
          <w:sz w:val="20"/>
          <w:szCs w:val="20"/>
        </w:rPr>
        <w:t> </w:t>
      </w:r>
      <w:r w:rsidRPr="00A47F3F">
        <w:rPr>
          <w:rFonts w:ascii="Times New Roman" w:eastAsia="Times New Roman" w:hAnsi="Times New Roman" w:cs="Times New Roman"/>
          <w:sz w:val="20"/>
          <w:szCs w:val="20"/>
        </w:rPr>
        <w:t>–</w:t>
      </w:r>
    </w:p>
    <w:p w:rsidR="00A47F3F" w:rsidRPr="00A47F3F" w:rsidRDefault="00A47F3F" w:rsidP="00A47F3F">
      <w:pPr>
        <w:shd w:val="clear" w:color="auto" w:fill="FFFFFF"/>
        <w:spacing w:after="0" w:line="250" w:lineRule="atLeast"/>
        <w:ind w:left="720"/>
        <w:textAlignment w:val="baseline"/>
        <w:rPr>
          <w:rFonts w:ascii="Times New Roman" w:eastAsia="Times New Roman" w:hAnsi="Times New Roman" w:cs="Times New Roman"/>
          <w:sz w:val="20"/>
          <w:szCs w:val="20"/>
        </w:rPr>
      </w:pPr>
      <w:proofErr w:type="gramStart"/>
      <w:r w:rsidRPr="00A47F3F">
        <w:rPr>
          <w:rFonts w:ascii="Times New Roman" w:eastAsia="Times New Roman" w:hAnsi="Times New Roman" w:cs="Times New Roman"/>
          <w:sz w:val="20"/>
          <w:szCs w:val="20"/>
        </w:rPr>
        <w:t xml:space="preserve">ΕΕ </w:t>
      </w:r>
      <w:proofErr w:type="spellStart"/>
      <w:r w:rsidRPr="00A47F3F">
        <w:rPr>
          <w:rFonts w:ascii="Times New Roman" w:eastAsia="Times New Roman" w:hAnsi="Times New Roman" w:cs="Times New Roman"/>
          <w:sz w:val="20"/>
          <w:szCs w:val="20"/>
        </w:rPr>
        <w:t>ειδ</w:t>
      </w:r>
      <w:proofErr w:type="spellEnd"/>
      <w:r w:rsidRPr="00A47F3F">
        <w:rPr>
          <w:rFonts w:ascii="Times New Roman" w:eastAsia="Times New Roman" w:hAnsi="Times New Roman" w:cs="Times New Roman"/>
          <w:sz w:val="20"/>
          <w:szCs w:val="20"/>
        </w:rPr>
        <w:t>.</w:t>
      </w:r>
      <w:proofErr w:type="gramEnd"/>
      <w:r w:rsidRPr="00A47F3F">
        <w:rPr>
          <w:rFonts w:ascii="Times New Roman" w:eastAsia="Times New Roman" w:hAnsi="Times New Roman" w:cs="Times New Roman"/>
          <w:sz w:val="20"/>
          <w:szCs w:val="20"/>
        </w:rPr>
        <w:t xml:space="preserve"> </w:t>
      </w:r>
      <w:proofErr w:type="spellStart"/>
      <w:proofErr w:type="gramStart"/>
      <w:r w:rsidRPr="00A47F3F">
        <w:rPr>
          <w:rFonts w:ascii="Times New Roman" w:eastAsia="Times New Roman" w:hAnsi="Times New Roman" w:cs="Times New Roman"/>
          <w:sz w:val="20"/>
          <w:szCs w:val="20"/>
        </w:rPr>
        <w:t>εκδ</w:t>
      </w:r>
      <w:proofErr w:type="spellEnd"/>
      <w:proofErr w:type="gramEnd"/>
      <w:r w:rsidRPr="00A47F3F">
        <w:rPr>
          <w:rFonts w:ascii="Times New Roman" w:eastAsia="Times New Roman" w:hAnsi="Times New Roman" w:cs="Times New Roman"/>
          <w:sz w:val="20"/>
          <w:szCs w:val="20"/>
        </w:rPr>
        <w:t>. 03/014, σ. 71.</w:t>
      </w:r>
    </w:p>
    <w:p w:rsidR="00A47F3F" w:rsidRPr="00A47F3F" w:rsidRDefault="00A47F3F" w:rsidP="00A47F3F">
      <w:pPr>
        <w:spacing w:after="0" w:line="240" w:lineRule="auto"/>
        <w:rPr>
          <w:rFonts w:ascii="Times New Roman" w:eastAsia="Times New Roman" w:hAnsi="Times New Roman" w:cs="Times New Roman"/>
          <w:sz w:val="20"/>
          <w:szCs w:val="20"/>
        </w:rPr>
      </w:pPr>
      <w:r w:rsidRPr="00A47F3F">
        <w:rPr>
          <w:rFonts w:ascii="Times New Roman" w:eastAsia="Times New Roman" w:hAnsi="Times New Roman" w:cs="Times New Roman"/>
          <w:sz w:val="20"/>
          <w:szCs w:val="20"/>
        </w:rPr>
        <w:pict>
          <v:rect id="_x0000_i1027" style="width:0;height:1.5pt" o:hralign="center" o:hrstd="t" o:hrnoshade="t" o:hr="t" fillcolor="#444" stroked="f"/>
        </w:pict>
      </w:r>
    </w:p>
    <w:bookmarkStart w:id="63" w:name="Footnote3"/>
    <w:p w:rsidR="00A47F3F" w:rsidRPr="00A47F3F" w:rsidRDefault="00A47F3F" w:rsidP="00A47F3F">
      <w:pPr>
        <w:shd w:val="clear" w:color="auto" w:fill="FFFFFF"/>
        <w:spacing w:after="0" w:line="250" w:lineRule="atLeast"/>
        <w:textAlignment w:val="baseline"/>
        <w:rPr>
          <w:rFonts w:ascii="Times New Roman" w:eastAsia="Times New Roman" w:hAnsi="Times New Roman" w:cs="Times New Roman"/>
          <w:sz w:val="20"/>
          <w:szCs w:val="20"/>
          <w:lang w:val="el-GR"/>
        </w:rPr>
      </w:pPr>
      <w:r w:rsidRPr="00A47F3F">
        <w:rPr>
          <w:rFonts w:ascii="Times New Roman" w:eastAsia="Times New Roman" w:hAnsi="Times New Roman" w:cs="Times New Roman"/>
          <w:sz w:val="20"/>
          <w:szCs w:val="20"/>
        </w:rPr>
        <w:fldChar w:fldCharType="begin"/>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HYPERLINK</w:instrText>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http</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eur</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lex</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europa</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legal</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content</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EL</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TXT</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qid</w:instrText>
      </w:r>
      <w:r w:rsidRPr="00A47F3F">
        <w:rPr>
          <w:rFonts w:ascii="Times New Roman" w:eastAsia="Times New Roman" w:hAnsi="Times New Roman" w:cs="Times New Roman"/>
          <w:sz w:val="20"/>
          <w:szCs w:val="20"/>
          <w:lang w:val="el-GR"/>
        </w:rPr>
        <w:instrText>=1457321373396&amp;</w:instrText>
      </w:r>
      <w:r w:rsidRPr="00A47F3F">
        <w:rPr>
          <w:rFonts w:ascii="Times New Roman" w:eastAsia="Times New Roman" w:hAnsi="Times New Roman" w:cs="Times New Roman"/>
          <w:sz w:val="20"/>
          <w:szCs w:val="20"/>
        </w:rPr>
        <w:instrText>uri</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CELEX</w:instrText>
      </w:r>
      <w:r w:rsidRPr="00A47F3F">
        <w:rPr>
          <w:rFonts w:ascii="Times New Roman" w:eastAsia="Times New Roman" w:hAnsi="Times New Roman" w:cs="Times New Roman"/>
          <w:sz w:val="20"/>
          <w:szCs w:val="20"/>
          <w:lang w:val="el-GR"/>
        </w:rPr>
        <w:instrText>:62000</w:instrText>
      </w:r>
      <w:r w:rsidRPr="00A47F3F">
        <w:rPr>
          <w:rFonts w:ascii="Times New Roman" w:eastAsia="Times New Roman" w:hAnsi="Times New Roman" w:cs="Times New Roman"/>
          <w:sz w:val="20"/>
          <w:szCs w:val="20"/>
        </w:rPr>
        <w:instrText>CC</w:instrText>
      </w:r>
      <w:r w:rsidRPr="00A47F3F">
        <w:rPr>
          <w:rFonts w:ascii="Times New Roman" w:eastAsia="Times New Roman" w:hAnsi="Times New Roman" w:cs="Times New Roman"/>
          <w:sz w:val="20"/>
          <w:szCs w:val="20"/>
          <w:lang w:val="el-GR"/>
        </w:rPr>
        <w:instrText>0453" \</w:instrText>
      </w:r>
      <w:r w:rsidRPr="00A47F3F">
        <w:rPr>
          <w:rFonts w:ascii="Times New Roman" w:eastAsia="Times New Roman" w:hAnsi="Times New Roman" w:cs="Times New Roman"/>
          <w:sz w:val="20"/>
          <w:szCs w:val="20"/>
        </w:rPr>
        <w:instrText>l</w:instrText>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Footref</w:instrText>
      </w:r>
      <w:r w:rsidRPr="00A47F3F">
        <w:rPr>
          <w:rFonts w:ascii="Times New Roman" w:eastAsia="Times New Roman" w:hAnsi="Times New Roman" w:cs="Times New Roman"/>
          <w:sz w:val="20"/>
          <w:szCs w:val="20"/>
          <w:lang w:val="el-GR"/>
        </w:rPr>
        <w:instrText xml:space="preserve">3" </w:instrText>
      </w:r>
      <w:r w:rsidRPr="00A47F3F">
        <w:rPr>
          <w:rFonts w:ascii="Times New Roman" w:eastAsia="Times New Roman" w:hAnsi="Times New Roman" w:cs="Times New Roman"/>
          <w:sz w:val="20"/>
          <w:szCs w:val="20"/>
        </w:rPr>
        <w:fldChar w:fldCharType="separate"/>
      </w:r>
      <w:r w:rsidRPr="00FA067A">
        <w:rPr>
          <w:rFonts w:ascii="Times New Roman" w:eastAsia="Times New Roman" w:hAnsi="Times New Roman" w:cs="Times New Roman"/>
          <w:sz w:val="20"/>
          <w:szCs w:val="20"/>
          <w:bdr w:val="none" w:sz="0" w:space="0" w:color="auto" w:frame="1"/>
          <w:lang w:val="el-GR"/>
        </w:rPr>
        <w:t>3</w:t>
      </w:r>
      <w:r w:rsidRPr="00A47F3F">
        <w:rPr>
          <w:rFonts w:ascii="Times New Roman" w:eastAsia="Times New Roman" w:hAnsi="Times New Roman" w:cs="Times New Roman"/>
          <w:sz w:val="20"/>
          <w:szCs w:val="20"/>
        </w:rPr>
        <w:fldChar w:fldCharType="end"/>
      </w:r>
      <w:bookmarkEnd w:id="63"/>
      <w:r w:rsidRPr="00FA067A">
        <w:rPr>
          <w:rFonts w:ascii="Times New Roman" w:eastAsia="Times New Roman" w:hAnsi="Times New Roman" w:cs="Times New Roman"/>
          <w:sz w:val="20"/>
          <w:szCs w:val="20"/>
        </w:rPr>
        <w:t> </w:t>
      </w:r>
      <w:r w:rsidRPr="00A47F3F">
        <w:rPr>
          <w:rFonts w:ascii="Times New Roman" w:eastAsia="Times New Roman" w:hAnsi="Times New Roman" w:cs="Times New Roman"/>
          <w:sz w:val="20"/>
          <w:szCs w:val="20"/>
          <w:lang w:val="el-GR"/>
        </w:rPr>
        <w:t>–</w:t>
      </w:r>
    </w:p>
    <w:p w:rsidR="00A47F3F" w:rsidRPr="00A47F3F" w:rsidRDefault="00A47F3F" w:rsidP="00A47F3F">
      <w:pPr>
        <w:shd w:val="clear" w:color="auto" w:fill="FFFFFF"/>
        <w:spacing w:after="0" w:line="250" w:lineRule="atLeast"/>
        <w:ind w:left="720"/>
        <w:textAlignment w:val="baseline"/>
        <w:rPr>
          <w:rFonts w:ascii="Times New Roman" w:eastAsia="Times New Roman" w:hAnsi="Times New Roman" w:cs="Times New Roman"/>
          <w:sz w:val="20"/>
          <w:szCs w:val="20"/>
          <w:lang w:val="el-GR"/>
        </w:rPr>
      </w:pPr>
      <w:r w:rsidRPr="00A47F3F">
        <w:rPr>
          <w:rFonts w:ascii="Times New Roman" w:eastAsia="Times New Roman" w:hAnsi="Times New Roman" w:cs="Times New Roman"/>
          <w:sz w:val="20"/>
          <w:szCs w:val="20"/>
          <w:lang w:val="el-GR"/>
        </w:rPr>
        <w:t xml:space="preserve">Κανονισμοί (ΕΟΚ) 3176/86, της 17ης Οκτωβρίου 1986 (ΕΕ </w:t>
      </w:r>
      <w:r w:rsidRPr="00A47F3F">
        <w:rPr>
          <w:rFonts w:ascii="Times New Roman" w:eastAsia="Times New Roman" w:hAnsi="Times New Roman" w:cs="Times New Roman"/>
          <w:sz w:val="20"/>
          <w:szCs w:val="20"/>
        </w:rPr>
        <w:t>L</w:t>
      </w:r>
      <w:r w:rsidRPr="00A47F3F">
        <w:rPr>
          <w:rFonts w:ascii="Times New Roman" w:eastAsia="Times New Roman" w:hAnsi="Times New Roman" w:cs="Times New Roman"/>
          <w:sz w:val="20"/>
          <w:szCs w:val="20"/>
          <w:lang w:val="el-GR"/>
        </w:rPr>
        <w:t xml:space="preserve"> 295, σ.</w:t>
      </w:r>
      <w:r w:rsidRPr="00A47F3F">
        <w:rPr>
          <w:rFonts w:ascii="Times New Roman" w:eastAsia="Times New Roman" w:hAnsi="Times New Roman" w:cs="Times New Roman"/>
          <w:sz w:val="20"/>
          <w:szCs w:val="20"/>
        </w:rPr>
        <w:t> </w:t>
      </w:r>
      <w:r w:rsidRPr="00A47F3F">
        <w:rPr>
          <w:rFonts w:ascii="Times New Roman" w:eastAsia="Times New Roman" w:hAnsi="Times New Roman" w:cs="Times New Roman"/>
          <w:sz w:val="20"/>
          <w:szCs w:val="20"/>
          <w:lang w:val="el-GR"/>
        </w:rPr>
        <w:t>14), 267/87, της 28ης Ιανουαρίου 1987 (</w:t>
      </w:r>
      <w:r w:rsidRPr="00A47F3F">
        <w:rPr>
          <w:rFonts w:ascii="Times New Roman" w:eastAsia="Times New Roman" w:hAnsi="Times New Roman" w:cs="Times New Roman"/>
          <w:sz w:val="20"/>
          <w:szCs w:val="20"/>
        </w:rPr>
        <w:t>EE</w:t>
      </w:r>
      <w:r w:rsidRPr="00A47F3F">
        <w:rPr>
          <w:rFonts w:ascii="Times New Roman" w:eastAsia="Times New Roman" w:hAnsi="Times New Roman" w:cs="Times New Roman"/>
          <w:sz w:val="20"/>
          <w:szCs w:val="20"/>
          <w:lang w:val="el-GR"/>
        </w:rPr>
        <w:t xml:space="preserve"> </w:t>
      </w:r>
      <w:r w:rsidRPr="00A47F3F">
        <w:rPr>
          <w:rFonts w:ascii="Times New Roman" w:eastAsia="Times New Roman" w:hAnsi="Times New Roman" w:cs="Times New Roman"/>
          <w:sz w:val="20"/>
          <w:szCs w:val="20"/>
        </w:rPr>
        <w:t>L</w:t>
      </w:r>
      <w:r w:rsidRPr="00A47F3F">
        <w:rPr>
          <w:rFonts w:ascii="Times New Roman" w:eastAsia="Times New Roman" w:hAnsi="Times New Roman" w:cs="Times New Roman"/>
          <w:sz w:val="20"/>
          <w:szCs w:val="20"/>
          <w:lang w:val="el-GR"/>
        </w:rPr>
        <w:t xml:space="preserve"> 26, σ.</w:t>
      </w:r>
      <w:r w:rsidRPr="00A47F3F">
        <w:rPr>
          <w:rFonts w:ascii="Times New Roman" w:eastAsia="Times New Roman" w:hAnsi="Times New Roman" w:cs="Times New Roman"/>
          <w:sz w:val="20"/>
          <w:szCs w:val="20"/>
        </w:rPr>
        <w:t> </w:t>
      </w:r>
      <w:r w:rsidRPr="00A47F3F">
        <w:rPr>
          <w:rFonts w:ascii="Times New Roman" w:eastAsia="Times New Roman" w:hAnsi="Times New Roman" w:cs="Times New Roman"/>
          <w:sz w:val="20"/>
          <w:szCs w:val="20"/>
          <w:lang w:val="el-GR"/>
        </w:rPr>
        <w:t>33), 1151/87, της 27ης Απριλίου 1987 (</w:t>
      </w:r>
      <w:r w:rsidRPr="00A47F3F">
        <w:rPr>
          <w:rFonts w:ascii="Times New Roman" w:eastAsia="Times New Roman" w:hAnsi="Times New Roman" w:cs="Times New Roman"/>
          <w:sz w:val="20"/>
          <w:szCs w:val="20"/>
        </w:rPr>
        <w:t>EE</w:t>
      </w:r>
      <w:r w:rsidRPr="00A47F3F">
        <w:rPr>
          <w:rFonts w:ascii="Times New Roman" w:eastAsia="Times New Roman" w:hAnsi="Times New Roman" w:cs="Times New Roman"/>
          <w:sz w:val="20"/>
          <w:szCs w:val="20"/>
          <w:lang w:val="el-GR"/>
        </w:rPr>
        <w:t xml:space="preserve"> </w:t>
      </w:r>
      <w:r w:rsidRPr="00A47F3F">
        <w:rPr>
          <w:rFonts w:ascii="Times New Roman" w:eastAsia="Times New Roman" w:hAnsi="Times New Roman" w:cs="Times New Roman"/>
          <w:sz w:val="20"/>
          <w:szCs w:val="20"/>
        </w:rPr>
        <w:t>L</w:t>
      </w:r>
      <w:r w:rsidRPr="00A47F3F">
        <w:rPr>
          <w:rFonts w:ascii="Times New Roman" w:eastAsia="Times New Roman" w:hAnsi="Times New Roman" w:cs="Times New Roman"/>
          <w:sz w:val="20"/>
          <w:szCs w:val="20"/>
          <w:lang w:val="el-GR"/>
        </w:rPr>
        <w:t xml:space="preserve"> 111, σ.</w:t>
      </w:r>
      <w:r w:rsidRPr="00A47F3F">
        <w:rPr>
          <w:rFonts w:ascii="Times New Roman" w:eastAsia="Times New Roman" w:hAnsi="Times New Roman" w:cs="Times New Roman"/>
          <w:sz w:val="20"/>
          <w:szCs w:val="20"/>
        </w:rPr>
        <w:t> </w:t>
      </w:r>
      <w:r w:rsidRPr="00A47F3F">
        <w:rPr>
          <w:rFonts w:ascii="Times New Roman" w:eastAsia="Times New Roman" w:hAnsi="Times New Roman" w:cs="Times New Roman"/>
          <w:sz w:val="20"/>
          <w:szCs w:val="20"/>
          <w:lang w:val="el-GR"/>
        </w:rPr>
        <w:t>21), 2800/87, της 18ης Σεπτεμβρίου 1987 (</w:t>
      </w:r>
      <w:r w:rsidRPr="00A47F3F">
        <w:rPr>
          <w:rFonts w:ascii="Times New Roman" w:eastAsia="Times New Roman" w:hAnsi="Times New Roman" w:cs="Times New Roman"/>
          <w:sz w:val="20"/>
          <w:szCs w:val="20"/>
        </w:rPr>
        <w:t>EE</w:t>
      </w:r>
      <w:r w:rsidRPr="00A47F3F">
        <w:rPr>
          <w:rFonts w:ascii="Times New Roman" w:eastAsia="Times New Roman" w:hAnsi="Times New Roman" w:cs="Times New Roman"/>
          <w:sz w:val="20"/>
          <w:szCs w:val="20"/>
          <w:lang w:val="el-GR"/>
        </w:rPr>
        <w:t xml:space="preserve"> </w:t>
      </w:r>
      <w:r w:rsidRPr="00A47F3F">
        <w:rPr>
          <w:rFonts w:ascii="Times New Roman" w:eastAsia="Times New Roman" w:hAnsi="Times New Roman" w:cs="Times New Roman"/>
          <w:sz w:val="20"/>
          <w:szCs w:val="20"/>
        </w:rPr>
        <w:t>L</w:t>
      </w:r>
      <w:r w:rsidRPr="00A47F3F">
        <w:rPr>
          <w:rFonts w:ascii="Times New Roman" w:eastAsia="Times New Roman" w:hAnsi="Times New Roman" w:cs="Times New Roman"/>
          <w:sz w:val="20"/>
          <w:szCs w:val="20"/>
          <w:lang w:val="el-GR"/>
        </w:rPr>
        <w:t xml:space="preserve"> 268, σ.</w:t>
      </w:r>
      <w:r w:rsidRPr="00A47F3F">
        <w:rPr>
          <w:rFonts w:ascii="Times New Roman" w:eastAsia="Times New Roman" w:hAnsi="Times New Roman" w:cs="Times New Roman"/>
          <w:sz w:val="20"/>
          <w:szCs w:val="20"/>
        </w:rPr>
        <w:t> </w:t>
      </w:r>
      <w:r w:rsidRPr="00A47F3F">
        <w:rPr>
          <w:rFonts w:ascii="Times New Roman" w:eastAsia="Times New Roman" w:hAnsi="Times New Roman" w:cs="Times New Roman"/>
          <w:sz w:val="20"/>
          <w:szCs w:val="20"/>
          <w:lang w:val="el-GR"/>
        </w:rPr>
        <w:t>47), και 3205/87, της 27ης Οκτωβρίου 1987 (</w:t>
      </w:r>
      <w:r w:rsidRPr="00A47F3F">
        <w:rPr>
          <w:rFonts w:ascii="Times New Roman" w:eastAsia="Times New Roman" w:hAnsi="Times New Roman" w:cs="Times New Roman"/>
          <w:sz w:val="20"/>
          <w:szCs w:val="20"/>
        </w:rPr>
        <w:t>EE</w:t>
      </w:r>
      <w:r w:rsidRPr="00A47F3F">
        <w:rPr>
          <w:rFonts w:ascii="Times New Roman" w:eastAsia="Times New Roman" w:hAnsi="Times New Roman" w:cs="Times New Roman"/>
          <w:sz w:val="20"/>
          <w:szCs w:val="20"/>
          <w:lang w:val="el-GR"/>
        </w:rPr>
        <w:t xml:space="preserve"> </w:t>
      </w:r>
      <w:r w:rsidRPr="00A47F3F">
        <w:rPr>
          <w:rFonts w:ascii="Times New Roman" w:eastAsia="Times New Roman" w:hAnsi="Times New Roman" w:cs="Times New Roman"/>
          <w:sz w:val="20"/>
          <w:szCs w:val="20"/>
        </w:rPr>
        <w:t>L</w:t>
      </w:r>
      <w:r w:rsidRPr="00A47F3F">
        <w:rPr>
          <w:rFonts w:ascii="Times New Roman" w:eastAsia="Times New Roman" w:hAnsi="Times New Roman" w:cs="Times New Roman"/>
          <w:sz w:val="20"/>
          <w:szCs w:val="20"/>
          <w:lang w:val="el-GR"/>
        </w:rPr>
        <w:t xml:space="preserve"> 306, σ.</w:t>
      </w:r>
      <w:r w:rsidRPr="00A47F3F">
        <w:rPr>
          <w:rFonts w:ascii="Times New Roman" w:eastAsia="Times New Roman" w:hAnsi="Times New Roman" w:cs="Times New Roman"/>
          <w:sz w:val="20"/>
          <w:szCs w:val="20"/>
        </w:rPr>
        <w:t> </w:t>
      </w:r>
      <w:r w:rsidRPr="00A47F3F">
        <w:rPr>
          <w:rFonts w:ascii="Times New Roman" w:eastAsia="Times New Roman" w:hAnsi="Times New Roman" w:cs="Times New Roman"/>
          <w:sz w:val="20"/>
          <w:szCs w:val="20"/>
          <w:lang w:val="el-GR"/>
        </w:rPr>
        <w:t>7) της Επιτροπής, που καθορίζουν τις επιστροφές λόγω εξαγωγής στον τομέα του κρέατος των πουλερικών.</w:t>
      </w:r>
    </w:p>
    <w:p w:rsidR="00A47F3F" w:rsidRPr="00A47F3F" w:rsidRDefault="00A47F3F" w:rsidP="00A47F3F">
      <w:pPr>
        <w:spacing w:after="0" w:line="240" w:lineRule="auto"/>
        <w:rPr>
          <w:rFonts w:ascii="Times New Roman" w:eastAsia="Times New Roman" w:hAnsi="Times New Roman" w:cs="Times New Roman"/>
          <w:sz w:val="20"/>
          <w:szCs w:val="20"/>
        </w:rPr>
      </w:pPr>
      <w:r w:rsidRPr="00A47F3F">
        <w:rPr>
          <w:rFonts w:ascii="Times New Roman" w:eastAsia="Times New Roman" w:hAnsi="Times New Roman" w:cs="Times New Roman"/>
          <w:sz w:val="20"/>
          <w:szCs w:val="20"/>
        </w:rPr>
        <w:pict>
          <v:rect id="_x0000_i1028" style="width:0;height:1.5pt" o:hralign="center" o:hrstd="t" o:hrnoshade="t" o:hr="t" fillcolor="#444" stroked="f"/>
        </w:pict>
      </w:r>
    </w:p>
    <w:bookmarkStart w:id="64" w:name="Footnote4"/>
    <w:p w:rsidR="00A47F3F" w:rsidRPr="00A47F3F" w:rsidRDefault="00A47F3F" w:rsidP="00A47F3F">
      <w:pPr>
        <w:shd w:val="clear" w:color="auto" w:fill="FFFFFF"/>
        <w:spacing w:after="0" w:line="250" w:lineRule="atLeast"/>
        <w:textAlignment w:val="baseline"/>
        <w:rPr>
          <w:rFonts w:ascii="Times New Roman" w:eastAsia="Times New Roman" w:hAnsi="Times New Roman" w:cs="Times New Roman"/>
          <w:sz w:val="20"/>
          <w:szCs w:val="20"/>
          <w:lang w:val="el-GR"/>
        </w:rPr>
      </w:pPr>
      <w:r w:rsidRPr="00A47F3F">
        <w:rPr>
          <w:rFonts w:ascii="Times New Roman" w:eastAsia="Times New Roman" w:hAnsi="Times New Roman" w:cs="Times New Roman"/>
          <w:sz w:val="20"/>
          <w:szCs w:val="20"/>
        </w:rPr>
        <w:fldChar w:fldCharType="begin"/>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HYPERLINK</w:instrText>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http</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eur</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lex</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europa</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legal</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content</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EL</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TXT</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qid</w:instrText>
      </w:r>
      <w:r w:rsidRPr="00A47F3F">
        <w:rPr>
          <w:rFonts w:ascii="Times New Roman" w:eastAsia="Times New Roman" w:hAnsi="Times New Roman" w:cs="Times New Roman"/>
          <w:sz w:val="20"/>
          <w:szCs w:val="20"/>
          <w:lang w:val="el-GR"/>
        </w:rPr>
        <w:instrText>=1457321373396&amp;</w:instrText>
      </w:r>
      <w:r w:rsidRPr="00A47F3F">
        <w:rPr>
          <w:rFonts w:ascii="Times New Roman" w:eastAsia="Times New Roman" w:hAnsi="Times New Roman" w:cs="Times New Roman"/>
          <w:sz w:val="20"/>
          <w:szCs w:val="20"/>
        </w:rPr>
        <w:instrText>uri</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CELEX</w:instrText>
      </w:r>
      <w:r w:rsidRPr="00A47F3F">
        <w:rPr>
          <w:rFonts w:ascii="Times New Roman" w:eastAsia="Times New Roman" w:hAnsi="Times New Roman" w:cs="Times New Roman"/>
          <w:sz w:val="20"/>
          <w:szCs w:val="20"/>
          <w:lang w:val="el-GR"/>
        </w:rPr>
        <w:instrText>:62000</w:instrText>
      </w:r>
      <w:r w:rsidRPr="00A47F3F">
        <w:rPr>
          <w:rFonts w:ascii="Times New Roman" w:eastAsia="Times New Roman" w:hAnsi="Times New Roman" w:cs="Times New Roman"/>
          <w:sz w:val="20"/>
          <w:szCs w:val="20"/>
        </w:rPr>
        <w:instrText>CC</w:instrText>
      </w:r>
      <w:r w:rsidRPr="00A47F3F">
        <w:rPr>
          <w:rFonts w:ascii="Times New Roman" w:eastAsia="Times New Roman" w:hAnsi="Times New Roman" w:cs="Times New Roman"/>
          <w:sz w:val="20"/>
          <w:szCs w:val="20"/>
          <w:lang w:val="el-GR"/>
        </w:rPr>
        <w:instrText>0453" \</w:instrText>
      </w:r>
      <w:r w:rsidRPr="00A47F3F">
        <w:rPr>
          <w:rFonts w:ascii="Times New Roman" w:eastAsia="Times New Roman" w:hAnsi="Times New Roman" w:cs="Times New Roman"/>
          <w:sz w:val="20"/>
          <w:szCs w:val="20"/>
        </w:rPr>
        <w:instrText>l</w:instrText>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Footref</w:instrText>
      </w:r>
      <w:r w:rsidRPr="00A47F3F">
        <w:rPr>
          <w:rFonts w:ascii="Times New Roman" w:eastAsia="Times New Roman" w:hAnsi="Times New Roman" w:cs="Times New Roman"/>
          <w:sz w:val="20"/>
          <w:szCs w:val="20"/>
          <w:lang w:val="el-GR"/>
        </w:rPr>
        <w:instrText xml:space="preserve">4" </w:instrText>
      </w:r>
      <w:r w:rsidRPr="00A47F3F">
        <w:rPr>
          <w:rFonts w:ascii="Times New Roman" w:eastAsia="Times New Roman" w:hAnsi="Times New Roman" w:cs="Times New Roman"/>
          <w:sz w:val="20"/>
          <w:szCs w:val="20"/>
        </w:rPr>
        <w:fldChar w:fldCharType="separate"/>
      </w:r>
      <w:r w:rsidRPr="00FA067A">
        <w:rPr>
          <w:rFonts w:ascii="Times New Roman" w:eastAsia="Times New Roman" w:hAnsi="Times New Roman" w:cs="Times New Roman"/>
          <w:sz w:val="20"/>
          <w:szCs w:val="20"/>
          <w:bdr w:val="none" w:sz="0" w:space="0" w:color="auto" w:frame="1"/>
          <w:lang w:val="el-GR"/>
        </w:rPr>
        <w:t>4</w:t>
      </w:r>
      <w:r w:rsidRPr="00A47F3F">
        <w:rPr>
          <w:rFonts w:ascii="Times New Roman" w:eastAsia="Times New Roman" w:hAnsi="Times New Roman" w:cs="Times New Roman"/>
          <w:sz w:val="20"/>
          <w:szCs w:val="20"/>
        </w:rPr>
        <w:fldChar w:fldCharType="end"/>
      </w:r>
      <w:bookmarkEnd w:id="64"/>
      <w:r w:rsidRPr="00FA067A">
        <w:rPr>
          <w:rFonts w:ascii="Times New Roman" w:eastAsia="Times New Roman" w:hAnsi="Times New Roman" w:cs="Times New Roman"/>
          <w:sz w:val="20"/>
          <w:szCs w:val="20"/>
        </w:rPr>
        <w:t> </w:t>
      </w:r>
      <w:r w:rsidRPr="00A47F3F">
        <w:rPr>
          <w:rFonts w:ascii="Times New Roman" w:eastAsia="Times New Roman" w:hAnsi="Times New Roman" w:cs="Times New Roman"/>
          <w:sz w:val="20"/>
          <w:szCs w:val="20"/>
          <w:lang w:val="el-GR"/>
        </w:rPr>
        <w:t>–</w:t>
      </w:r>
    </w:p>
    <w:p w:rsidR="00A47F3F" w:rsidRPr="00A47F3F" w:rsidRDefault="00A47F3F" w:rsidP="00A47F3F">
      <w:pPr>
        <w:shd w:val="clear" w:color="auto" w:fill="FFFFFF"/>
        <w:spacing w:after="0" w:line="250" w:lineRule="atLeast"/>
        <w:ind w:left="720"/>
        <w:textAlignment w:val="baseline"/>
        <w:rPr>
          <w:rFonts w:ascii="Times New Roman" w:eastAsia="Times New Roman" w:hAnsi="Times New Roman" w:cs="Times New Roman"/>
          <w:sz w:val="20"/>
          <w:szCs w:val="20"/>
          <w:lang w:val="el-GR"/>
        </w:rPr>
      </w:pPr>
      <w:r w:rsidRPr="00A47F3F">
        <w:rPr>
          <w:rFonts w:ascii="Times New Roman" w:eastAsia="Times New Roman" w:hAnsi="Times New Roman" w:cs="Times New Roman"/>
          <w:sz w:val="20"/>
          <w:szCs w:val="20"/>
          <w:lang w:val="el-GR"/>
        </w:rPr>
        <w:t>Νόμος της 4ης Ιουνίου 1992 (</w:t>
      </w:r>
      <w:proofErr w:type="spellStart"/>
      <w:r w:rsidRPr="00A47F3F">
        <w:rPr>
          <w:rFonts w:ascii="Times New Roman" w:eastAsia="Times New Roman" w:hAnsi="Times New Roman" w:cs="Times New Roman"/>
          <w:sz w:val="20"/>
          <w:szCs w:val="20"/>
        </w:rPr>
        <w:t>Stb</w:t>
      </w:r>
      <w:proofErr w:type="spellEnd"/>
      <w:r w:rsidRPr="00A47F3F">
        <w:rPr>
          <w:rFonts w:ascii="Times New Roman" w:eastAsia="Times New Roman" w:hAnsi="Times New Roman" w:cs="Times New Roman"/>
          <w:sz w:val="20"/>
          <w:szCs w:val="20"/>
          <w:lang w:val="el-GR"/>
        </w:rPr>
        <w:t>. 1992, σ.</w:t>
      </w:r>
      <w:r w:rsidRPr="00A47F3F">
        <w:rPr>
          <w:rFonts w:ascii="Times New Roman" w:eastAsia="Times New Roman" w:hAnsi="Times New Roman" w:cs="Times New Roman"/>
          <w:sz w:val="20"/>
          <w:szCs w:val="20"/>
        </w:rPr>
        <w:t> </w:t>
      </w:r>
      <w:r w:rsidRPr="00A47F3F">
        <w:rPr>
          <w:rFonts w:ascii="Times New Roman" w:eastAsia="Times New Roman" w:hAnsi="Times New Roman" w:cs="Times New Roman"/>
          <w:sz w:val="20"/>
          <w:szCs w:val="20"/>
          <w:lang w:val="el-GR"/>
        </w:rPr>
        <w:t>315), όπως τροποποιήθηκε επανειλημμένως, ειδικότερα τη 12η Δεκεμβρίου 2001 (</w:t>
      </w:r>
      <w:proofErr w:type="spellStart"/>
      <w:r w:rsidRPr="00A47F3F">
        <w:rPr>
          <w:rFonts w:ascii="Times New Roman" w:eastAsia="Times New Roman" w:hAnsi="Times New Roman" w:cs="Times New Roman"/>
          <w:sz w:val="20"/>
          <w:szCs w:val="20"/>
        </w:rPr>
        <w:t>Stb</w:t>
      </w:r>
      <w:proofErr w:type="spellEnd"/>
      <w:r w:rsidRPr="00A47F3F">
        <w:rPr>
          <w:rFonts w:ascii="Times New Roman" w:eastAsia="Times New Roman" w:hAnsi="Times New Roman" w:cs="Times New Roman"/>
          <w:sz w:val="20"/>
          <w:szCs w:val="20"/>
          <w:lang w:val="el-GR"/>
        </w:rPr>
        <w:t>. 2001, σ.</w:t>
      </w:r>
      <w:r w:rsidRPr="00A47F3F">
        <w:rPr>
          <w:rFonts w:ascii="Times New Roman" w:eastAsia="Times New Roman" w:hAnsi="Times New Roman" w:cs="Times New Roman"/>
          <w:sz w:val="20"/>
          <w:szCs w:val="20"/>
        </w:rPr>
        <w:t> </w:t>
      </w:r>
      <w:r w:rsidRPr="00A47F3F">
        <w:rPr>
          <w:rFonts w:ascii="Times New Roman" w:eastAsia="Times New Roman" w:hAnsi="Times New Roman" w:cs="Times New Roman"/>
          <w:sz w:val="20"/>
          <w:szCs w:val="20"/>
          <w:lang w:val="el-GR"/>
        </w:rPr>
        <w:t>664).</w:t>
      </w:r>
    </w:p>
    <w:p w:rsidR="00A47F3F" w:rsidRPr="00A47F3F" w:rsidRDefault="00A47F3F" w:rsidP="00A47F3F">
      <w:pPr>
        <w:spacing w:after="0" w:line="240" w:lineRule="auto"/>
        <w:rPr>
          <w:rFonts w:ascii="Times New Roman" w:eastAsia="Times New Roman" w:hAnsi="Times New Roman" w:cs="Times New Roman"/>
          <w:sz w:val="20"/>
          <w:szCs w:val="20"/>
        </w:rPr>
      </w:pPr>
      <w:r w:rsidRPr="00A47F3F">
        <w:rPr>
          <w:rFonts w:ascii="Times New Roman" w:eastAsia="Times New Roman" w:hAnsi="Times New Roman" w:cs="Times New Roman"/>
          <w:sz w:val="20"/>
          <w:szCs w:val="20"/>
        </w:rPr>
        <w:lastRenderedPageBreak/>
        <w:pict>
          <v:rect id="_x0000_i1029" style="width:0;height:1.5pt" o:hralign="center" o:hrstd="t" o:hrnoshade="t" o:hr="t" fillcolor="#444" stroked="f"/>
        </w:pict>
      </w:r>
    </w:p>
    <w:bookmarkStart w:id="65" w:name="Footnote5"/>
    <w:p w:rsidR="00A47F3F" w:rsidRPr="00A47F3F" w:rsidRDefault="00A47F3F" w:rsidP="00A47F3F">
      <w:pPr>
        <w:shd w:val="clear" w:color="auto" w:fill="FFFFFF"/>
        <w:spacing w:after="0" w:line="250" w:lineRule="atLeast"/>
        <w:textAlignment w:val="baseline"/>
        <w:rPr>
          <w:rFonts w:ascii="Times New Roman" w:eastAsia="Times New Roman" w:hAnsi="Times New Roman" w:cs="Times New Roman"/>
          <w:sz w:val="20"/>
          <w:szCs w:val="20"/>
          <w:lang w:val="el-GR"/>
        </w:rPr>
      </w:pPr>
      <w:r w:rsidRPr="00A47F3F">
        <w:rPr>
          <w:rFonts w:ascii="Times New Roman" w:eastAsia="Times New Roman" w:hAnsi="Times New Roman" w:cs="Times New Roman"/>
          <w:sz w:val="20"/>
          <w:szCs w:val="20"/>
        </w:rPr>
        <w:fldChar w:fldCharType="begin"/>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HYPERLINK</w:instrText>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http</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eur</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lex</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europa</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legal</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content</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EL</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TXT</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qid</w:instrText>
      </w:r>
      <w:r w:rsidRPr="00A47F3F">
        <w:rPr>
          <w:rFonts w:ascii="Times New Roman" w:eastAsia="Times New Roman" w:hAnsi="Times New Roman" w:cs="Times New Roman"/>
          <w:sz w:val="20"/>
          <w:szCs w:val="20"/>
          <w:lang w:val="el-GR"/>
        </w:rPr>
        <w:instrText>=1457321373396&amp;</w:instrText>
      </w:r>
      <w:r w:rsidRPr="00A47F3F">
        <w:rPr>
          <w:rFonts w:ascii="Times New Roman" w:eastAsia="Times New Roman" w:hAnsi="Times New Roman" w:cs="Times New Roman"/>
          <w:sz w:val="20"/>
          <w:szCs w:val="20"/>
        </w:rPr>
        <w:instrText>uri</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CELEX</w:instrText>
      </w:r>
      <w:r w:rsidRPr="00A47F3F">
        <w:rPr>
          <w:rFonts w:ascii="Times New Roman" w:eastAsia="Times New Roman" w:hAnsi="Times New Roman" w:cs="Times New Roman"/>
          <w:sz w:val="20"/>
          <w:szCs w:val="20"/>
          <w:lang w:val="el-GR"/>
        </w:rPr>
        <w:instrText>:62000</w:instrText>
      </w:r>
      <w:r w:rsidRPr="00A47F3F">
        <w:rPr>
          <w:rFonts w:ascii="Times New Roman" w:eastAsia="Times New Roman" w:hAnsi="Times New Roman" w:cs="Times New Roman"/>
          <w:sz w:val="20"/>
          <w:szCs w:val="20"/>
        </w:rPr>
        <w:instrText>CC</w:instrText>
      </w:r>
      <w:r w:rsidRPr="00A47F3F">
        <w:rPr>
          <w:rFonts w:ascii="Times New Roman" w:eastAsia="Times New Roman" w:hAnsi="Times New Roman" w:cs="Times New Roman"/>
          <w:sz w:val="20"/>
          <w:szCs w:val="20"/>
          <w:lang w:val="el-GR"/>
        </w:rPr>
        <w:instrText>0453" \</w:instrText>
      </w:r>
      <w:r w:rsidRPr="00A47F3F">
        <w:rPr>
          <w:rFonts w:ascii="Times New Roman" w:eastAsia="Times New Roman" w:hAnsi="Times New Roman" w:cs="Times New Roman"/>
          <w:sz w:val="20"/>
          <w:szCs w:val="20"/>
        </w:rPr>
        <w:instrText>l</w:instrText>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Footref</w:instrText>
      </w:r>
      <w:r w:rsidRPr="00A47F3F">
        <w:rPr>
          <w:rFonts w:ascii="Times New Roman" w:eastAsia="Times New Roman" w:hAnsi="Times New Roman" w:cs="Times New Roman"/>
          <w:sz w:val="20"/>
          <w:szCs w:val="20"/>
          <w:lang w:val="el-GR"/>
        </w:rPr>
        <w:instrText xml:space="preserve">5" </w:instrText>
      </w:r>
      <w:r w:rsidRPr="00A47F3F">
        <w:rPr>
          <w:rFonts w:ascii="Times New Roman" w:eastAsia="Times New Roman" w:hAnsi="Times New Roman" w:cs="Times New Roman"/>
          <w:sz w:val="20"/>
          <w:szCs w:val="20"/>
        </w:rPr>
        <w:fldChar w:fldCharType="separate"/>
      </w:r>
      <w:r w:rsidRPr="00FA067A">
        <w:rPr>
          <w:rFonts w:ascii="Times New Roman" w:eastAsia="Times New Roman" w:hAnsi="Times New Roman" w:cs="Times New Roman"/>
          <w:sz w:val="20"/>
          <w:szCs w:val="20"/>
          <w:bdr w:val="none" w:sz="0" w:space="0" w:color="auto" w:frame="1"/>
          <w:lang w:val="el-GR"/>
        </w:rPr>
        <w:t>5</w:t>
      </w:r>
      <w:r w:rsidRPr="00A47F3F">
        <w:rPr>
          <w:rFonts w:ascii="Times New Roman" w:eastAsia="Times New Roman" w:hAnsi="Times New Roman" w:cs="Times New Roman"/>
          <w:sz w:val="20"/>
          <w:szCs w:val="20"/>
        </w:rPr>
        <w:fldChar w:fldCharType="end"/>
      </w:r>
      <w:bookmarkEnd w:id="65"/>
      <w:r w:rsidRPr="00FA067A">
        <w:rPr>
          <w:rFonts w:ascii="Times New Roman" w:eastAsia="Times New Roman" w:hAnsi="Times New Roman" w:cs="Times New Roman"/>
          <w:sz w:val="20"/>
          <w:szCs w:val="20"/>
        </w:rPr>
        <w:t> </w:t>
      </w:r>
      <w:r w:rsidRPr="00A47F3F">
        <w:rPr>
          <w:rFonts w:ascii="Times New Roman" w:eastAsia="Times New Roman" w:hAnsi="Times New Roman" w:cs="Times New Roman"/>
          <w:sz w:val="20"/>
          <w:szCs w:val="20"/>
          <w:lang w:val="el-GR"/>
        </w:rPr>
        <w:t>–</w:t>
      </w:r>
    </w:p>
    <w:p w:rsidR="00A47F3F" w:rsidRPr="00A47F3F" w:rsidRDefault="00A47F3F" w:rsidP="00A47F3F">
      <w:pPr>
        <w:shd w:val="clear" w:color="auto" w:fill="FFFFFF"/>
        <w:spacing w:after="0" w:line="250" w:lineRule="atLeast"/>
        <w:ind w:left="720"/>
        <w:textAlignment w:val="baseline"/>
        <w:rPr>
          <w:rFonts w:ascii="Times New Roman" w:eastAsia="Times New Roman" w:hAnsi="Times New Roman" w:cs="Times New Roman"/>
          <w:sz w:val="20"/>
          <w:szCs w:val="20"/>
          <w:lang w:val="el-GR"/>
        </w:rPr>
      </w:pPr>
      <w:r w:rsidRPr="00A47F3F">
        <w:rPr>
          <w:rFonts w:ascii="Times New Roman" w:eastAsia="Times New Roman" w:hAnsi="Times New Roman" w:cs="Times New Roman"/>
          <w:sz w:val="20"/>
          <w:szCs w:val="20"/>
          <w:lang w:val="el-GR"/>
        </w:rPr>
        <w:t xml:space="preserve">Ο συνεταιρισμός αυτός περιλαμβάνει τις </w:t>
      </w:r>
      <w:proofErr w:type="spellStart"/>
      <w:r w:rsidRPr="00A47F3F">
        <w:rPr>
          <w:rFonts w:ascii="Times New Roman" w:eastAsia="Times New Roman" w:hAnsi="Times New Roman" w:cs="Times New Roman"/>
          <w:sz w:val="20"/>
          <w:szCs w:val="20"/>
          <w:lang w:val="el-GR"/>
        </w:rPr>
        <w:t>διεπαγγελματικές</w:t>
      </w:r>
      <w:proofErr w:type="spellEnd"/>
      <w:r w:rsidRPr="00A47F3F">
        <w:rPr>
          <w:rFonts w:ascii="Times New Roman" w:eastAsia="Times New Roman" w:hAnsi="Times New Roman" w:cs="Times New Roman"/>
          <w:sz w:val="20"/>
          <w:szCs w:val="20"/>
          <w:lang w:val="el-GR"/>
        </w:rPr>
        <w:t xml:space="preserve"> ομάδες που ασχολούνται με την εκτροφή ζώων, με την παραγωγή κρέατος και αυγών και έχουν ως σκοπό την προάσπιση των συμφερόντων των προσώπων που δραστηριοποιούνται στους τομείς αυτούς.</w:t>
      </w:r>
    </w:p>
    <w:p w:rsidR="00A47F3F" w:rsidRPr="00A47F3F" w:rsidRDefault="00A47F3F" w:rsidP="00A47F3F">
      <w:pPr>
        <w:spacing w:after="0" w:line="240" w:lineRule="auto"/>
        <w:rPr>
          <w:rFonts w:ascii="Times New Roman" w:eastAsia="Times New Roman" w:hAnsi="Times New Roman" w:cs="Times New Roman"/>
          <w:sz w:val="20"/>
          <w:szCs w:val="20"/>
        </w:rPr>
      </w:pPr>
      <w:r w:rsidRPr="00A47F3F">
        <w:rPr>
          <w:rFonts w:ascii="Times New Roman" w:eastAsia="Times New Roman" w:hAnsi="Times New Roman" w:cs="Times New Roman"/>
          <w:sz w:val="20"/>
          <w:szCs w:val="20"/>
        </w:rPr>
        <w:pict>
          <v:rect id="_x0000_i1030" style="width:0;height:1.5pt" o:hralign="center" o:hrstd="t" o:hrnoshade="t" o:hr="t" fillcolor="#444" stroked="f"/>
        </w:pict>
      </w:r>
    </w:p>
    <w:bookmarkStart w:id="66" w:name="Footnote6"/>
    <w:p w:rsidR="00A47F3F" w:rsidRPr="00A47F3F" w:rsidRDefault="00A47F3F" w:rsidP="00A47F3F">
      <w:pPr>
        <w:shd w:val="clear" w:color="auto" w:fill="FFFFFF"/>
        <w:spacing w:after="0" w:line="250" w:lineRule="atLeast"/>
        <w:textAlignment w:val="baseline"/>
        <w:rPr>
          <w:rFonts w:ascii="Times New Roman" w:eastAsia="Times New Roman" w:hAnsi="Times New Roman" w:cs="Times New Roman"/>
          <w:sz w:val="20"/>
          <w:szCs w:val="20"/>
          <w:lang w:val="el-GR"/>
        </w:rPr>
      </w:pPr>
      <w:r w:rsidRPr="00A47F3F">
        <w:rPr>
          <w:rFonts w:ascii="Times New Roman" w:eastAsia="Times New Roman" w:hAnsi="Times New Roman" w:cs="Times New Roman"/>
          <w:sz w:val="20"/>
          <w:szCs w:val="20"/>
        </w:rPr>
        <w:fldChar w:fldCharType="begin"/>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HYPERLINK</w:instrText>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http</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eur</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lex</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europa</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legal</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content</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EL</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TXT</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qid</w:instrText>
      </w:r>
      <w:r w:rsidRPr="00A47F3F">
        <w:rPr>
          <w:rFonts w:ascii="Times New Roman" w:eastAsia="Times New Roman" w:hAnsi="Times New Roman" w:cs="Times New Roman"/>
          <w:sz w:val="20"/>
          <w:szCs w:val="20"/>
          <w:lang w:val="el-GR"/>
        </w:rPr>
        <w:instrText>=1457321373396&amp;</w:instrText>
      </w:r>
      <w:r w:rsidRPr="00A47F3F">
        <w:rPr>
          <w:rFonts w:ascii="Times New Roman" w:eastAsia="Times New Roman" w:hAnsi="Times New Roman" w:cs="Times New Roman"/>
          <w:sz w:val="20"/>
          <w:szCs w:val="20"/>
        </w:rPr>
        <w:instrText>uri</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CELEX</w:instrText>
      </w:r>
      <w:r w:rsidRPr="00A47F3F">
        <w:rPr>
          <w:rFonts w:ascii="Times New Roman" w:eastAsia="Times New Roman" w:hAnsi="Times New Roman" w:cs="Times New Roman"/>
          <w:sz w:val="20"/>
          <w:szCs w:val="20"/>
          <w:lang w:val="el-GR"/>
        </w:rPr>
        <w:instrText>:62000</w:instrText>
      </w:r>
      <w:r w:rsidRPr="00A47F3F">
        <w:rPr>
          <w:rFonts w:ascii="Times New Roman" w:eastAsia="Times New Roman" w:hAnsi="Times New Roman" w:cs="Times New Roman"/>
          <w:sz w:val="20"/>
          <w:szCs w:val="20"/>
        </w:rPr>
        <w:instrText>CC</w:instrText>
      </w:r>
      <w:r w:rsidRPr="00A47F3F">
        <w:rPr>
          <w:rFonts w:ascii="Times New Roman" w:eastAsia="Times New Roman" w:hAnsi="Times New Roman" w:cs="Times New Roman"/>
          <w:sz w:val="20"/>
          <w:szCs w:val="20"/>
          <w:lang w:val="el-GR"/>
        </w:rPr>
        <w:instrText>0453" \</w:instrText>
      </w:r>
      <w:r w:rsidRPr="00A47F3F">
        <w:rPr>
          <w:rFonts w:ascii="Times New Roman" w:eastAsia="Times New Roman" w:hAnsi="Times New Roman" w:cs="Times New Roman"/>
          <w:sz w:val="20"/>
          <w:szCs w:val="20"/>
        </w:rPr>
        <w:instrText>l</w:instrText>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Footref</w:instrText>
      </w:r>
      <w:r w:rsidRPr="00A47F3F">
        <w:rPr>
          <w:rFonts w:ascii="Times New Roman" w:eastAsia="Times New Roman" w:hAnsi="Times New Roman" w:cs="Times New Roman"/>
          <w:sz w:val="20"/>
          <w:szCs w:val="20"/>
          <w:lang w:val="el-GR"/>
        </w:rPr>
        <w:instrText xml:space="preserve">6" </w:instrText>
      </w:r>
      <w:r w:rsidRPr="00A47F3F">
        <w:rPr>
          <w:rFonts w:ascii="Times New Roman" w:eastAsia="Times New Roman" w:hAnsi="Times New Roman" w:cs="Times New Roman"/>
          <w:sz w:val="20"/>
          <w:szCs w:val="20"/>
        </w:rPr>
        <w:fldChar w:fldCharType="separate"/>
      </w:r>
      <w:r w:rsidRPr="00FA067A">
        <w:rPr>
          <w:rFonts w:ascii="Times New Roman" w:eastAsia="Times New Roman" w:hAnsi="Times New Roman" w:cs="Times New Roman"/>
          <w:sz w:val="20"/>
          <w:szCs w:val="20"/>
          <w:bdr w:val="none" w:sz="0" w:space="0" w:color="auto" w:frame="1"/>
          <w:lang w:val="el-GR"/>
        </w:rPr>
        <w:t>6</w:t>
      </w:r>
      <w:r w:rsidRPr="00A47F3F">
        <w:rPr>
          <w:rFonts w:ascii="Times New Roman" w:eastAsia="Times New Roman" w:hAnsi="Times New Roman" w:cs="Times New Roman"/>
          <w:sz w:val="20"/>
          <w:szCs w:val="20"/>
        </w:rPr>
        <w:fldChar w:fldCharType="end"/>
      </w:r>
      <w:bookmarkEnd w:id="66"/>
      <w:r w:rsidRPr="00FA067A">
        <w:rPr>
          <w:rFonts w:ascii="Times New Roman" w:eastAsia="Times New Roman" w:hAnsi="Times New Roman" w:cs="Times New Roman"/>
          <w:sz w:val="20"/>
          <w:szCs w:val="20"/>
        </w:rPr>
        <w:t> </w:t>
      </w:r>
      <w:r w:rsidRPr="00A47F3F">
        <w:rPr>
          <w:rFonts w:ascii="Times New Roman" w:eastAsia="Times New Roman" w:hAnsi="Times New Roman" w:cs="Times New Roman"/>
          <w:sz w:val="20"/>
          <w:szCs w:val="20"/>
          <w:lang w:val="el-GR"/>
        </w:rPr>
        <w:t>–</w:t>
      </w:r>
    </w:p>
    <w:p w:rsidR="00A47F3F" w:rsidRPr="00A47F3F" w:rsidRDefault="00A47F3F" w:rsidP="00A47F3F">
      <w:pPr>
        <w:shd w:val="clear" w:color="auto" w:fill="FFFFFF"/>
        <w:spacing w:after="0" w:line="250" w:lineRule="atLeast"/>
        <w:ind w:left="720"/>
        <w:textAlignment w:val="baseline"/>
        <w:rPr>
          <w:rFonts w:ascii="Times New Roman" w:eastAsia="Times New Roman" w:hAnsi="Times New Roman" w:cs="Times New Roman"/>
          <w:sz w:val="20"/>
          <w:szCs w:val="20"/>
          <w:lang w:val="el-GR"/>
        </w:rPr>
      </w:pPr>
      <w:r w:rsidRPr="00A47F3F">
        <w:rPr>
          <w:rFonts w:ascii="Times New Roman" w:eastAsia="Times New Roman" w:hAnsi="Times New Roman" w:cs="Times New Roman"/>
          <w:sz w:val="20"/>
          <w:szCs w:val="20"/>
          <w:lang w:val="el-GR"/>
        </w:rPr>
        <w:t>Προκειμένου να διευκολύνω την ανάγνωση και την κατανόηση των πραγματικών περιστατικών και της διαδικασίας στην κύρια δίκη, θα τονίζω τη χρονολογία των διαφόρων διοικητικών αποφάσεων των οποίων το κύρος αμφισβητείται στο πλαίσιο της παρούσας διαδικασίας.</w:t>
      </w:r>
    </w:p>
    <w:p w:rsidR="00A47F3F" w:rsidRPr="00A47F3F" w:rsidRDefault="00A47F3F" w:rsidP="00A47F3F">
      <w:pPr>
        <w:spacing w:after="0" w:line="240" w:lineRule="auto"/>
        <w:rPr>
          <w:rFonts w:ascii="Times New Roman" w:eastAsia="Times New Roman" w:hAnsi="Times New Roman" w:cs="Times New Roman"/>
          <w:sz w:val="20"/>
          <w:szCs w:val="20"/>
        </w:rPr>
      </w:pPr>
      <w:r w:rsidRPr="00A47F3F">
        <w:rPr>
          <w:rFonts w:ascii="Times New Roman" w:eastAsia="Times New Roman" w:hAnsi="Times New Roman" w:cs="Times New Roman"/>
          <w:sz w:val="20"/>
          <w:szCs w:val="20"/>
        </w:rPr>
        <w:pict>
          <v:rect id="_x0000_i1031" style="width:0;height:1.5pt" o:hralign="center" o:hrstd="t" o:hrnoshade="t" o:hr="t" fillcolor="#444" stroked="f"/>
        </w:pict>
      </w:r>
    </w:p>
    <w:bookmarkStart w:id="67" w:name="Footnote7"/>
    <w:p w:rsidR="00A47F3F" w:rsidRPr="00A47F3F" w:rsidRDefault="00A47F3F" w:rsidP="00A47F3F">
      <w:pPr>
        <w:shd w:val="clear" w:color="auto" w:fill="FFFFFF"/>
        <w:spacing w:after="0" w:line="250" w:lineRule="atLeast"/>
        <w:textAlignment w:val="baseline"/>
        <w:rPr>
          <w:rFonts w:ascii="Times New Roman" w:eastAsia="Times New Roman" w:hAnsi="Times New Roman" w:cs="Times New Roman"/>
          <w:sz w:val="20"/>
          <w:szCs w:val="20"/>
          <w:lang w:val="el-GR"/>
        </w:rPr>
      </w:pPr>
      <w:r w:rsidRPr="00A47F3F">
        <w:rPr>
          <w:rFonts w:ascii="Times New Roman" w:eastAsia="Times New Roman" w:hAnsi="Times New Roman" w:cs="Times New Roman"/>
          <w:sz w:val="20"/>
          <w:szCs w:val="20"/>
        </w:rPr>
        <w:fldChar w:fldCharType="begin"/>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HYPERLINK</w:instrText>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http</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eur</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lex</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europa</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legal</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content</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EL</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TXT</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qid</w:instrText>
      </w:r>
      <w:r w:rsidRPr="00A47F3F">
        <w:rPr>
          <w:rFonts w:ascii="Times New Roman" w:eastAsia="Times New Roman" w:hAnsi="Times New Roman" w:cs="Times New Roman"/>
          <w:sz w:val="20"/>
          <w:szCs w:val="20"/>
          <w:lang w:val="el-GR"/>
        </w:rPr>
        <w:instrText>=1457321373396&amp;</w:instrText>
      </w:r>
      <w:r w:rsidRPr="00A47F3F">
        <w:rPr>
          <w:rFonts w:ascii="Times New Roman" w:eastAsia="Times New Roman" w:hAnsi="Times New Roman" w:cs="Times New Roman"/>
          <w:sz w:val="20"/>
          <w:szCs w:val="20"/>
        </w:rPr>
        <w:instrText>uri</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CELEX</w:instrText>
      </w:r>
      <w:r w:rsidRPr="00A47F3F">
        <w:rPr>
          <w:rFonts w:ascii="Times New Roman" w:eastAsia="Times New Roman" w:hAnsi="Times New Roman" w:cs="Times New Roman"/>
          <w:sz w:val="20"/>
          <w:szCs w:val="20"/>
          <w:lang w:val="el-GR"/>
        </w:rPr>
        <w:instrText>:62000</w:instrText>
      </w:r>
      <w:r w:rsidRPr="00A47F3F">
        <w:rPr>
          <w:rFonts w:ascii="Times New Roman" w:eastAsia="Times New Roman" w:hAnsi="Times New Roman" w:cs="Times New Roman"/>
          <w:sz w:val="20"/>
          <w:szCs w:val="20"/>
        </w:rPr>
        <w:instrText>CC</w:instrText>
      </w:r>
      <w:r w:rsidRPr="00A47F3F">
        <w:rPr>
          <w:rFonts w:ascii="Times New Roman" w:eastAsia="Times New Roman" w:hAnsi="Times New Roman" w:cs="Times New Roman"/>
          <w:sz w:val="20"/>
          <w:szCs w:val="20"/>
          <w:lang w:val="el-GR"/>
        </w:rPr>
        <w:instrText>0453" \</w:instrText>
      </w:r>
      <w:r w:rsidRPr="00A47F3F">
        <w:rPr>
          <w:rFonts w:ascii="Times New Roman" w:eastAsia="Times New Roman" w:hAnsi="Times New Roman" w:cs="Times New Roman"/>
          <w:sz w:val="20"/>
          <w:szCs w:val="20"/>
        </w:rPr>
        <w:instrText>l</w:instrText>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Footref</w:instrText>
      </w:r>
      <w:r w:rsidRPr="00A47F3F">
        <w:rPr>
          <w:rFonts w:ascii="Times New Roman" w:eastAsia="Times New Roman" w:hAnsi="Times New Roman" w:cs="Times New Roman"/>
          <w:sz w:val="20"/>
          <w:szCs w:val="20"/>
          <w:lang w:val="el-GR"/>
        </w:rPr>
        <w:instrText xml:space="preserve">7" </w:instrText>
      </w:r>
      <w:r w:rsidRPr="00A47F3F">
        <w:rPr>
          <w:rFonts w:ascii="Times New Roman" w:eastAsia="Times New Roman" w:hAnsi="Times New Roman" w:cs="Times New Roman"/>
          <w:sz w:val="20"/>
          <w:szCs w:val="20"/>
        </w:rPr>
        <w:fldChar w:fldCharType="separate"/>
      </w:r>
      <w:r w:rsidRPr="00FA067A">
        <w:rPr>
          <w:rFonts w:ascii="Times New Roman" w:eastAsia="Times New Roman" w:hAnsi="Times New Roman" w:cs="Times New Roman"/>
          <w:sz w:val="20"/>
          <w:szCs w:val="20"/>
          <w:bdr w:val="none" w:sz="0" w:space="0" w:color="auto" w:frame="1"/>
          <w:lang w:val="el-GR"/>
        </w:rPr>
        <w:t>7</w:t>
      </w:r>
      <w:r w:rsidRPr="00A47F3F">
        <w:rPr>
          <w:rFonts w:ascii="Times New Roman" w:eastAsia="Times New Roman" w:hAnsi="Times New Roman" w:cs="Times New Roman"/>
          <w:sz w:val="20"/>
          <w:szCs w:val="20"/>
        </w:rPr>
        <w:fldChar w:fldCharType="end"/>
      </w:r>
      <w:bookmarkEnd w:id="67"/>
      <w:r w:rsidRPr="00FA067A">
        <w:rPr>
          <w:rFonts w:ascii="Times New Roman" w:eastAsia="Times New Roman" w:hAnsi="Times New Roman" w:cs="Times New Roman"/>
          <w:sz w:val="20"/>
          <w:szCs w:val="20"/>
        </w:rPr>
        <w:t> </w:t>
      </w:r>
      <w:r w:rsidRPr="00A47F3F">
        <w:rPr>
          <w:rFonts w:ascii="Times New Roman" w:eastAsia="Times New Roman" w:hAnsi="Times New Roman" w:cs="Times New Roman"/>
          <w:sz w:val="20"/>
          <w:szCs w:val="20"/>
          <w:lang w:val="el-GR"/>
        </w:rPr>
        <w:t>–</w:t>
      </w:r>
    </w:p>
    <w:p w:rsidR="00A47F3F" w:rsidRPr="00A47F3F" w:rsidRDefault="00A47F3F" w:rsidP="00A47F3F">
      <w:pPr>
        <w:shd w:val="clear" w:color="auto" w:fill="FFFFFF"/>
        <w:spacing w:after="0" w:line="250" w:lineRule="atLeast"/>
        <w:ind w:left="720"/>
        <w:textAlignment w:val="baseline"/>
        <w:rPr>
          <w:rFonts w:ascii="Times New Roman" w:eastAsia="Times New Roman" w:hAnsi="Times New Roman" w:cs="Times New Roman"/>
          <w:sz w:val="20"/>
          <w:szCs w:val="20"/>
          <w:lang w:val="el-GR"/>
        </w:rPr>
      </w:pPr>
      <w:r w:rsidRPr="00A47F3F">
        <w:rPr>
          <w:rFonts w:ascii="Times New Roman" w:eastAsia="Times New Roman" w:hAnsi="Times New Roman" w:cs="Times New Roman"/>
          <w:sz w:val="20"/>
          <w:szCs w:val="20"/>
          <w:lang w:val="el-GR"/>
        </w:rPr>
        <w:t xml:space="preserve">Από τους προαναφερθέντες κανονισμούς της Επιτροπής, που ίσχυαν κατά τον χρόνο των κρίσιμων πραγματικών περιστατικών της διαφοράς που αποτελεί αντικείμενο της κύριας δίκης, προκύπτει ότι το ύψος των επιστροφών που αντιστοιχεί στη δασμολογική κλάση 02.02 Β ΙΙ </w:t>
      </w:r>
      <w:r w:rsidRPr="00A47F3F">
        <w:rPr>
          <w:rFonts w:ascii="Times New Roman" w:eastAsia="Times New Roman" w:hAnsi="Times New Roman" w:cs="Times New Roman"/>
          <w:sz w:val="20"/>
          <w:szCs w:val="20"/>
        </w:rPr>
        <w:t>ex</w:t>
      </w:r>
      <w:r w:rsidRPr="00A47F3F">
        <w:rPr>
          <w:rFonts w:ascii="Times New Roman" w:eastAsia="Times New Roman" w:hAnsi="Times New Roman" w:cs="Times New Roman"/>
          <w:sz w:val="20"/>
          <w:szCs w:val="20"/>
          <w:lang w:val="el-GR"/>
        </w:rPr>
        <w:t xml:space="preserve"> ζ) είναι περίπου δύο έως τρεις φορές μικρότερο από αυτό που αντιστοιχεί στη δασμολογική κλάση 02.02 Β ΙΙ ε) 3 που αναγράφεται στις επίδικες δηλώσεις.</w:t>
      </w:r>
    </w:p>
    <w:p w:rsidR="00A47F3F" w:rsidRPr="00A47F3F" w:rsidRDefault="00A47F3F" w:rsidP="00A47F3F">
      <w:pPr>
        <w:spacing w:after="0" w:line="240" w:lineRule="auto"/>
        <w:rPr>
          <w:rFonts w:ascii="Times New Roman" w:eastAsia="Times New Roman" w:hAnsi="Times New Roman" w:cs="Times New Roman"/>
          <w:sz w:val="20"/>
          <w:szCs w:val="20"/>
        </w:rPr>
      </w:pPr>
      <w:r w:rsidRPr="00A47F3F">
        <w:rPr>
          <w:rFonts w:ascii="Times New Roman" w:eastAsia="Times New Roman" w:hAnsi="Times New Roman" w:cs="Times New Roman"/>
          <w:sz w:val="20"/>
          <w:szCs w:val="20"/>
        </w:rPr>
        <w:pict>
          <v:rect id="_x0000_i1032" style="width:0;height:1.5pt" o:hralign="center" o:hrstd="t" o:hrnoshade="t" o:hr="t" fillcolor="#444" stroked="f"/>
        </w:pict>
      </w:r>
    </w:p>
    <w:bookmarkStart w:id="68" w:name="Footnote8"/>
    <w:p w:rsidR="00A47F3F" w:rsidRPr="00A47F3F" w:rsidRDefault="00A47F3F" w:rsidP="00A47F3F">
      <w:pPr>
        <w:shd w:val="clear" w:color="auto" w:fill="FFFFFF"/>
        <w:spacing w:after="0" w:line="250" w:lineRule="atLeast"/>
        <w:textAlignment w:val="baseline"/>
        <w:rPr>
          <w:rFonts w:ascii="Times New Roman" w:eastAsia="Times New Roman" w:hAnsi="Times New Roman" w:cs="Times New Roman"/>
          <w:sz w:val="20"/>
          <w:szCs w:val="20"/>
          <w:lang w:val="el-GR"/>
        </w:rPr>
      </w:pPr>
      <w:r w:rsidRPr="00A47F3F">
        <w:rPr>
          <w:rFonts w:ascii="Times New Roman" w:eastAsia="Times New Roman" w:hAnsi="Times New Roman" w:cs="Times New Roman"/>
          <w:sz w:val="20"/>
          <w:szCs w:val="20"/>
        </w:rPr>
        <w:fldChar w:fldCharType="begin"/>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HYPERLINK</w:instrText>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http</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eur</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lex</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europa</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legal</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content</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EL</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TXT</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qid</w:instrText>
      </w:r>
      <w:r w:rsidRPr="00A47F3F">
        <w:rPr>
          <w:rFonts w:ascii="Times New Roman" w:eastAsia="Times New Roman" w:hAnsi="Times New Roman" w:cs="Times New Roman"/>
          <w:sz w:val="20"/>
          <w:szCs w:val="20"/>
          <w:lang w:val="el-GR"/>
        </w:rPr>
        <w:instrText>=1457321373396&amp;</w:instrText>
      </w:r>
      <w:r w:rsidRPr="00A47F3F">
        <w:rPr>
          <w:rFonts w:ascii="Times New Roman" w:eastAsia="Times New Roman" w:hAnsi="Times New Roman" w:cs="Times New Roman"/>
          <w:sz w:val="20"/>
          <w:szCs w:val="20"/>
        </w:rPr>
        <w:instrText>uri</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CELEX</w:instrText>
      </w:r>
      <w:r w:rsidRPr="00A47F3F">
        <w:rPr>
          <w:rFonts w:ascii="Times New Roman" w:eastAsia="Times New Roman" w:hAnsi="Times New Roman" w:cs="Times New Roman"/>
          <w:sz w:val="20"/>
          <w:szCs w:val="20"/>
          <w:lang w:val="el-GR"/>
        </w:rPr>
        <w:instrText>:62000</w:instrText>
      </w:r>
      <w:r w:rsidRPr="00A47F3F">
        <w:rPr>
          <w:rFonts w:ascii="Times New Roman" w:eastAsia="Times New Roman" w:hAnsi="Times New Roman" w:cs="Times New Roman"/>
          <w:sz w:val="20"/>
          <w:szCs w:val="20"/>
        </w:rPr>
        <w:instrText>CC</w:instrText>
      </w:r>
      <w:r w:rsidRPr="00A47F3F">
        <w:rPr>
          <w:rFonts w:ascii="Times New Roman" w:eastAsia="Times New Roman" w:hAnsi="Times New Roman" w:cs="Times New Roman"/>
          <w:sz w:val="20"/>
          <w:szCs w:val="20"/>
          <w:lang w:val="el-GR"/>
        </w:rPr>
        <w:instrText>0453" \</w:instrText>
      </w:r>
      <w:r w:rsidRPr="00A47F3F">
        <w:rPr>
          <w:rFonts w:ascii="Times New Roman" w:eastAsia="Times New Roman" w:hAnsi="Times New Roman" w:cs="Times New Roman"/>
          <w:sz w:val="20"/>
          <w:szCs w:val="20"/>
        </w:rPr>
        <w:instrText>l</w:instrText>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Footref</w:instrText>
      </w:r>
      <w:r w:rsidRPr="00A47F3F">
        <w:rPr>
          <w:rFonts w:ascii="Times New Roman" w:eastAsia="Times New Roman" w:hAnsi="Times New Roman" w:cs="Times New Roman"/>
          <w:sz w:val="20"/>
          <w:szCs w:val="20"/>
          <w:lang w:val="el-GR"/>
        </w:rPr>
        <w:instrText xml:space="preserve">8" </w:instrText>
      </w:r>
      <w:r w:rsidRPr="00A47F3F">
        <w:rPr>
          <w:rFonts w:ascii="Times New Roman" w:eastAsia="Times New Roman" w:hAnsi="Times New Roman" w:cs="Times New Roman"/>
          <w:sz w:val="20"/>
          <w:szCs w:val="20"/>
        </w:rPr>
        <w:fldChar w:fldCharType="separate"/>
      </w:r>
      <w:r w:rsidRPr="00FA067A">
        <w:rPr>
          <w:rFonts w:ascii="Times New Roman" w:eastAsia="Times New Roman" w:hAnsi="Times New Roman" w:cs="Times New Roman"/>
          <w:sz w:val="20"/>
          <w:szCs w:val="20"/>
          <w:bdr w:val="none" w:sz="0" w:space="0" w:color="auto" w:frame="1"/>
          <w:lang w:val="el-GR"/>
        </w:rPr>
        <w:t>8</w:t>
      </w:r>
      <w:r w:rsidRPr="00A47F3F">
        <w:rPr>
          <w:rFonts w:ascii="Times New Roman" w:eastAsia="Times New Roman" w:hAnsi="Times New Roman" w:cs="Times New Roman"/>
          <w:sz w:val="20"/>
          <w:szCs w:val="20"/>
        </w:rPr>
        <w:fldChar w:fldCharType="end"/>
      </w:r>
      <w:bookmarkEnd w:id="68"/>
      <w:r w:rsidRPr="00FA067A">
        <w:rPr>
          <w:rFonts w:ascii="Times New Roman" w:eastAsia="Times New Roman" w:hAnsi="Times New Roman" w:cs="Times New Roman"/>
          <w:sz w:val="20"/>
          <w:szCs w:val="20"/>
        </w:rPr>
        <w:t> </w:t>
      </w:r>
      <w:r w:rsidRPr="00A47F3F">
        <w:rPr>
          <w:rFonts w:ascii="Times New Roman" w:eastAsia="Times New Roman" w:hAnsi="Times New Roman" w:cs="Times New Roman"/>
          <w:sz w:val="20"/>
          <w:szCs w:val="20"/>
          <w:lang w:val="el-GR"/>
        </w:rPr>
        <w:t>–</w:t>
      </w:r>
    </w:p>
    <w:p w:rsidR="00A47F3F" w:rsidRPr="00A47F3F" w:rsidRDefault="00A47F3F" w:rsidP="00A47F3F">
      <w:pPr>
        <w:shd w:val="clear" w:color="auto" w:fill="FFFFFF"/>
        <w:spacing w:after="0" w:line="250" w:lineRule="atLeast"/>
        <w:ind w:left="720"/>
        <w:textAlignment w:val="baseline"/>
        <w:rPr>
          <w:rFonts w:ascii="Times New Roman" w:eastAsia="Times New Roman" w:hAnsi="Times New Roman" w:cs="Times New Roman"/>
          <w:sz w:val="20"/>
          <w:szCs w:val="20"/>
          <w:lang w:val="el-GR"/>
        </w:rPr>
      </w:pPr>
      <w:r w:rsidRPr="00A47F3F">
        <w:rPr>
          <w:rFonts w:ascii="Times New Roman" w:eastAsia="Times New Roman" w:hAnsi="Times New Roman" w:cs="Times New Roman"/>
          <w:sz w:val="20"/>
          <w:szCs w:val="20"/>
          <w:lang w:val="el-GR"/>
        </w:rPr>
        <w:t xml:space="preserve">Το δικαστήριο αυτό που χαρακτηρίζεται σώμα εκδικάσεως εφέσεων για ζητήματα οικονομικής φύσεως είναι το μόνο αρμόδιο δικαστήριο για την εκδίκαση διαφορών με αντικείμενο τη νομιμότητα των αποφάσεων που λαμβάνουν οι </w:t>
      </w:r>
      <w:proofErr w:type="spellStart"/>
      <w:r w:rsidRPr="00A47F3F">
        <w:rPr>
          <w:rFonts w:ascii="Times New Roman" w:eastAsia="Times New Roman" w:hAnsi="Times New Roman" w:cs="Times New Roman"/>
          <w:sz w:val="20"/>
          <w:szCs w:val="20"/>
          <w:lang w:val="el-GR"/>
        </w:rPr>
        <w:t>διεπαγγελματικές</w:t>
      </w:r>
      <w:proofErr w:type="spellEnd"/>
      <w:r w:rsidRPr="00A47F3F">
        <w:rPr>
          <w:rFonts w:ascii="Times New Roman" w:eastAsia="Times New Roman" w:hAnsi="Times New Roman" w:cs="Times New Roman"/>
          <w:sz w:val="20"/>
          <w:szCs w:val="20"/>
          <w:lang w:val="el-GR"/>
        </w:rPr>
        <w:t xml:space="preserve"> ομάδες όπως είναι ο </w:t>
      </w:r>
      <w:r w:rsidRPr="00A47F3F">
        <w:rPr>
          <w:rFonts w:ascii="Times New Roman" w:eastAsia="Times New Roman" w:hAnsi="Times New Roman" w:cs="Times New Roman"/>
          <w:sz w:val="20"/>
          <w:szCs w:val="20"/>
        </w:rPr>
        <w:t>PVV</w:t>
      </w:r>
      <w:r w:rsidRPr="00A47F3F">
        <w:rPr>
          <w:rFonts w:ascii="Times New Roman" w:eastAsia="Times New Roman" w:hAnsi="Times New Roman" w:cs="Times New Roman"/>
          <w:sz w:val="20"/>
          <w:szCs w:val="20"/>
          <w:lang w:val="el-GR"/>
        </w:rPr>
        <w:t>. Μολονότι δεν είναι ανώτερο από κάποιο άλλο δικαστήριο στον τομέα αυτόν, λειτουργεί ως ανώτατο δικαστήριο, διότι οι αποφάσεις του δεν υπόκεινται σε ένδικο μέσο.</w:t>
      </w:r>
    </w:p>
    <w:p w:rsidR="00A47F3F" w:rsidRPr="00A47F3F" w:rsidRDefault="00A47F3F" w:rsidP="00A47F3F">
      <w:pPr>
        <w:spacing w:after="0" w:line="240" w:lineRule="auto"/>
        <w:rPr>
          <w:rFonts w:ascii="Times New Roman" w:eastAsia="Times New Roman" w:hAnsi="Times New Roman" w:cs="Times New Roman"/>
          <w:sz w:val="20"/>
          <w:szCs w:val="20"/>
        </w:rPr>
      </w:pPr>
      <w:r w:rsidRPr="00A47F3F">
        <w:rPr>
          <w:rFonts w:ascii="Times New Roman" w:eastAsia="Times New Roman" w:hAnsi="Times New Roman" w:cs="Times New Roman"/>
          <w:sz w:val="20"/>
          <w:szCs w:val="20"/>
        </w:rPr>
        <w:pict>
          <v:rect id="_x0000_i1033" style="width:0;height:1.5pt" o:hralign="center" o:hrstd="t" o:hrnoshade="t" o:hr="t" fillcolor="#444" stroked="f"/>
        </w:pict>
      </w:r>
    </w:p>
    <w:bookmarkStart w:id="69" w:name="Footnote9"/>
    <w:p w:rsidR="00A47F3F" w:rsidRPr="00A47F3F" w:rsidRDefault="00A47F3F" w:rsidP="00A47F3F">
      <w:pPr>
        <w:shd w:val="clear" w:color="auto" w:fill="FFFFFF"/>
        <w:spacing w:after="0" w:line="250" w:lineRule="atLeast"/>
        <w:textAlignment w:val="baseline"/>
        <w:rPr>
          <w:rFonts w:ascii="Times New Roman" w:eastAsia="Times New Roman" w:hAnsi="Times New Roman" w:cs="Times New Roman"/>
          <w:sz w:val="20"/>
          <w:szCs w:val="20"/>
        </w:rPr>
      </w:pPr>
      <w:r w:rsidRPr="00A47F3F">
        <w:rPr>
          <w:rFonts w:ascii="Times New Roman" w:eastAsia="Times New Roman" w:hAnsi="Times New Roman" w:cs="Times New Roman"/>
          <w:sz w:val="20"/>
          <w:szCs w:val="20"/>
        </w:rPr>
        <w:fldChar w:fldCharType="begin"/>
      </w:r>
      <w:r w:rsidRPr="00A47F3F">
        <w:rPr>
          <w:rFonts w:ascii="Times New Roman" w:eastAsia="Times New Roman" w:hAnsi="Times New Roman" w:cs="Times New Roman"/>
          <w:sz w:val="20"/>
          <w:szCs w:val="20"/>
        </w:rPr>
        <w:instrText xml:space="preserve"> HYPERLINK "http://eur-lex.europa.eu/legal-content/EL/TXT/?qid=1457321373396&amp;uri=CELEX:62000CC0453" \l "Footref9" </w:instrText>
      </w:r>
      <w:r w:rsidRPr="00A47F3F">
        <w:rPr>
          <w:rFonts w:ascii="Times New Roman" w:eastAsia="Times New Roman" w:hAnsi="Times New Roman" w:cs="Times New Roman"/>
          <w:sz w:val="20"/>
          <w:szCs w:val="20"/>
        </w:rPr>
        <w:fldChar w:fldCharType="separate"/>
      </w:r>
      <w:r w:rsidRPr="00FA067A">
        <w:rPr>
          <w:rFonts w:ascii="Times New Roman" w:eastAsia="Times New Roman" w:hAnsi="Times New Roman" w:cs="Times New Roman"/>
          <w:sz w:val="20"/>
          <w:szCs w:val="20"/>
          <w:bdr w:val="none" w:sz="0" w:space="0" w:color="auto" w:frame="1"/>
        </w:rPr>
        <w:t>9</w:t>
      </w:r>
      <w:r w:rsidRPr="00A47F3F">
        <w:rPr>
          <w:rFonts w:ascii="Times New Roman" w:eastAsia="Times New Roman" w:hAnsi="Times New Roman" w:cs="Times New Roman"/>
          <w:sz w:val="20"/>
          <w:szCs w:val="20"/>
        </w:rPr>
        <w:fldChar w:fldCharType="end"/>
      </w:r>
      <w:bookmarkEnd w:id="69"/>
      <w:r w:rsidRPr="00FA067A">
        <w:rPr>
          <w:rFonts w:ascii="Times New Roman" w:eastAsia="Times New Roman" w:hAnsi="Times New Roman" w:cs="Times New Roman"/>
          <w:sz w:val="20"/>
          <w:szCs w:val="20"/>
        </w:rPr>
        <w:t> </w:t>
      </w:r>
      <w:r w:rsidRPr="00A47F3F">
        <w:rPr>
          <w:rFonts w:ascii="Times New Roman" w:eastAsia="Times New Roman" w:hAnsi="Times New Roman" w:cs="Times New Roman"/>
          <w:sz w:val="20"/>
          <w:szCs w:val="20"/>
        </w:rPr>
        <w:t>–</w:t>
      </w:r>
    </w:p>
    <w:p w:rsidR="00A47F3F" w:rsidRPr="00A47F3F" w:rsidRDefault="00A47F3F" w:rsidP="00A47F3F">
      <w:pPr>
        <w:shd w:val="clear" w:color="auto" w:fill="FFFFFF"/>
        <w:spacing w:after="0" w:line="250" w:lineRule="atLeast"/>
        <w:ind w:left="720"/>
        <w:textAlignment w:val="baseline"/>
        <w:rPr>
          <w:rFonts w:ascii="Times New Roman" w:eastAsia="Times New Roman" w:hAnsi="Times New Roman" w:cs="Times New Roman"/>
          <w:sz w:val="20"/>
          <w:szCs w:val="20"/>
        </w:rPr>
      </w:pPr>
      <w:proofErr w:type="gramStart"/>
      <w:r w:rsidRPr="00A47F3F">
        <w:rPr>
          <w:rFonts w:ascii="Times New Roman" w:eastAsia="Times New Roman" w:hAnsi="Times New Roman" w:cs="Times New Roman"/>
          <w:sz w:val="20"/>
          <w:szCs w:val="20"/>
        </w:rPr>
        <w:t>ΕΕ L 271, σ. 44.</w:t>
      </w:r>
      <w:proofErr w:type="gramEnd"/>
    </w:p>
    <w:p w:rsidR="00A47F3F" w:rsidRPr="00A47F3F" w:rsidRDefault="00A47F3F" w:rsidP="00A47F3F">
      <w:pPr>
        <w:spacing w:after="0" w:line="240" w:lineRule="auto"/>
        <w:rPr>
          <w:rFonts w:ascii="Times New Roman" w:eastAsia="Times New Roman" w:hAnsi="Times New Roman" w:cs="Times New Roman"/>
          <w:sz w:val="20"/>
          <w:szCs w:val="20"/>
        </w:rPr>
      </w:pPr>
      <w:r w:rsidRPr="00A47F3F">
        <w:rPr>
          <w:rFonts w:ascii="Times New Roman" w:eastAsia="Times New Roman" w:hAnsi="Times New Roman" w:cs="Times New Roman"/>
          <w:sz w:val="20"/>
          <w:szCs w:val="20"/>
        </w:rPr>
        <w:pict>
          <v:rect id="_x0000_i1034" style="width:0;height:1.5pt" o:hralign="center" o:hrstd="t" o:hrnoshade="t" o:hr="t" fillcolor="#444" stroked="f"/>
        </w:pict>
      </w:r>
    </w:p>
    <w:bookmarkStart w:id="70" w:name="Footnote10"/>
    <w:p w:rsidR="00A47F3F" w:rsidRPr="00A47F3F" w:rsidRDefault="00A47F3F" w:rsidP="00A47F3F">
      <w:pPr>
        <w:shd w:val="clear" w:color="auto" w:fill="FFFFFF"/>
        <w:spacing w:after="0" w:line="250" w:lineRule="atLeast"/>
        <w:textAlignment w:val="baseline"/>
        <w:rPr>
          <w:rFonts w:ascii="Times New Roman" w:eastAsia="Times New Roman" w:hAnsi="Times New Roman" w:cs="Times New Roman"/>
          <w:sz w:val="20"/>
          <w:szCs w:val="20"/>
          <w:lang w:val="el-GR"/>
        </w:rPr>
      </w:pPr>
      <w:r w:rsidRPr="00A47F3F">
        <w:rPr>
          <w:rFonts w:ascii="Times New Roman" w:eastAsia="Times New Roman" w:hAnsi="Times New Roman" w:cs="Times New Roman"/>
          <w:sz w:val="20"/>
          <w:szCs w:val="20"/>
        </w:rPr>
        <w:fldChar w:fldCharType="begin"/>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HYPERLINK</w:instrText>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http</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eur</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lex</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europa</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legal</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content</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EL</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TXT</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qid</w:instrText>
      </w:r>
      <w:r w:rsidRPr="00A47F3F">
        <w:rPr>
          <w:rFonts w:ascii="Times New Roman" w:eastAsia="Times New Roman" w:hAnsi="Times New Roman" w:cs="Times New Roman"/>
          <w:sz w:val="20"/>
          <w:szCs w:val="20"/>
          <w:lang w:val="el-GR"/>
        </w:rPr>
        <w:instrText>=1457321373396&amp;</w:instrText>
      </w:r>
      <w:r w:rsidRPr="00A47F3F">
        <w:rPr>
          <w:rFonts w:ascii="Times New Roman" w:eastAsia="Times New Roman" w:hAnsi="Times New Roman" w:cs="Times New Roman"/>
          <w:sz w:val="20"/>
          <w:szCs w:val="20"/>
        </w:rPr>
        <w:instrText>uri</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CELEX</w:instrText>
      </w:r>
      <w:r w:rsidRPr="00A47F3F">
        <w:rPr>
          <w:rFonts w:ascii="Times New Roman" w:eastAsia="Times New Roman" w:hAnsi="Times New Roman" w:cs="Times New Roman"/>
          <w:sz w:val="20"/>
          <w:szCs w:val="20"/>
          <w:lang w:val="el-GR"/>
        </w:rPr>
        <w:instrText>:62000</w:instrText>
      </w:r>
      <w:r w:rsidRPr="00A47F3F">
        <w:rPr>
          <w:rFonts w:ascii="Times New Roman" w:eastAsia="Times New Roman" w:hAnsi="Times New Roman" w:cs="Times New Roman"/>
          <w:sz w:val="20"/>
          <w:szCs w:val="20"/>
        </w:rPr>
        <w:instrText>CC</w:instrText>
      </w:r>
      <w:r w:rsidRPr="00A47F3F">
        <w:rPr>
          <w:rFonts w:ascii="Times New Roman" w:eastAsia="Times New Roman" w:hAnsi="Times New Roman" w:cs="Times New Roman"/>
          <w:sz w:val="20"/>
          <w:szCs w:val="20"/>
          <w:lang w:val="el-GR"/>
        </w:rPr>
        <w:instrText>0453" \</w:instrText>
      </w:r>
      <w:r w:rsidRPr="00A47F3F">
        <w:rPr>
          <w:rFonts w:ascii="Times New Roman" w:eastAsia="Times New Roman" w:hAnsi="Times New Roman" w:cs="Times New Roman"/>
          <w:sz w:val="20"/>
          <w:szCs w:val="20"/>
        </w:rPr>
        <w:instrText>l</w:instrText>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Footref</w:instrText>
      </w:r>
      <w:r w:rsidRPr="00A47F3F">
        <w:rPr>
          <w:rFonts w:ascii="Times New Roman" w:eastAsia="Times New Roman" w:hAnsi="Times New Roman" w:cs="Times New Roman"/>
          <w:sz w:val="20"/>
          <w:szCs w:val="20"/>
          <w:lang w:val="el-GR"/>
        </w:rPr>
        <w:instrText xml:space="preserve">10" </w:instrText>
      </w:r>
      <w:r w:rsidRPr="00A47F3F">
        <w:rPr>
          <w:rFonts w:ascii="Times New Roman" w:eastAsia="Times New Roman" w:hAnsi="Times New Roman" w:cs="Times New Roman"/>
          <w:sz w:val="20"/>
          <w:szCs w:val="20"/>
        </w:rPr>
        <w:fldChar w:fldCharType="separate"/>
      </w:r>
      <w:r w:rsidRPr="00FA067A">
        <w:rPr>
          <w:rFonts w:ascii="Times New Roman" w:eastAsia="Times New Roman" w:hAnsi="Times New Roman" w:cs="Times New Roman"/>
          <w:sz w:val="20"/>
          <w:szCs w:val="20"/>
          <w:bdr w:val="none" w:sz="0" w:space="0" w:color="auto" w:frame="1"/>
          <w:lang w:val="el-GR"/>
        </w:rPr>
        <w:t>10</w:t>
      </w:r>
      <w:r w:rsidRPr="00A47F3F">
        <w:rPr>
          <w:rFonts w:ascii="Times New Roman" w:eastAsia="Times New Roman" w:hAnsi="Times New Roman" w:cs="Times New Roman"/>
          <w:sz w:val="20"/>
          <w:szCs w:val="20"/>
        </w:rPr>
        <w:fldChar w:fldCharType="end"/>
      </w:r>
      <w:bookmarkEnd w:id="70"/>
      <w:r w:rsidRPr="00FA067A">
        <w:rPr>
          <w:rFonts w:ascii="Times New Roman" w:eastAsia="Times New Roman" w:hAnsi="Times New Roman" w:cs="Times New Roman"/>
          <w:sz w:val="20"/>
          <w:szCs w:val="20"/>
        </w:rPr>
        <w:t> </w:t>
      </w:r>
      <w:r w:rsidRPr="00A47F3F">
        <w:rPr>
          <w:rFonts w:ascii="Times New Roman" w:eastAsia="Times New Roman" w:hAnsi="Times New Roman" w:cs="Times New Roman"/>
          <w:sz w:val="20"/>
          <w:szCs w:val="20"/>
          <w:lang w:val="el-GR"/>
        </w:rPr>
        <w:t>–</w:t>
      </w:r>
    </w:p>
    <w:p w:rsidR="00A47F3F" w:rsidRPr="00A47F3F" w:rsidRDefault="00A47F3F" w:rsidP="00A47F3F">
      <w:pPr>
        <w:shd w:val="clear" w:color="auto" w:fill="FFFFFF"/>
        <w:spacing w:after="0" w:line="250" w:lineRule="atLeast"/>
        <w:ind w:left="720"/>
        <w:textAlignment w:val="baseline"/>
        <w:rPr>
          <w:rFonts w:ascii="Times New Roman" w:eastAsia="Times New Roman" w:hAnsi="Times New Roman" w:cs="Times New Roman"/>
          <w:sz w:val="20"/>
          <w:szCs w:val="20"/>
          <w:lang w:val="el-GR"/>
        </w:rPr>
      </w:pPr>
      <w:r w:rsidRPr="00A47F3F">
        <w:rPr>
          <w:rFonts w:ascii="Times New Roman" w:eastAsia="Times New Roman" w:hAnsi="Times New Roman" w:cs="Times New Roman"/>
          <w:sz w:val="20"/>
          <w:szCs w:val="20"/>
          <w:lang w:val="el-GR"/>
        </w:rPr>
        <w:t xml:space="preserve">Το Δικαστήριο απάντησε σ' αυτό το προδικαστικό ερώτημα με απόφαση της 18ης Ιανουαρίου 1984, 327/82, </w:t>
      </w:r>
      <w:proofErr w:type="spellStart"/>
      <w:r w:rsidRPr="00A47F3F">
        <w:rPr>
          <w:rFonts w:ascii="Times New Roman" w:eastAsia="Times New Roman" w:hAnsi="Times New Roman" w:cs="Times New Roman"/>
          <w:sz w:val="20"/>
          <w:szCs w:val="20"/>
        </w:rPr>
        <w:t>Ekro</w:t>
      </w:r>
      <w:proofErr w:type="spellEnd"/>
      <w:r w:rsidRPr="00A47F3F">
        <w:rPr>
          <w:rFonts w:ascii="Times New Roman" w:eastAsia="Times New Roman" w:hAnsi="Times New Roman" w:cs="Times New Roman"/>
          <w:sz w:val="20"/>
          <w:szCs w:val="20"/>
          <w:lang w:val="el-GR"/>
        </w:rPr>
        <w:t xml:space="preserve"> (Συλλογή 1984, σ.</w:t>
      </w:r>
      <w:r w:rsidRPr="00A47F3F">
        <w:rPr>
          <w:rFonts w:ascii="Times New Roman" w:eastAsia="Times New Roman" w:hAnsi="Times New Roman" w:cs="Times New Roman"/>
          <w:sz w:val="20"/>
          <w:szCs w:val="20"/>
        </w:rPr>
        <w:t> </w:t>
      </w:r>
      <w:r w:rsidRPr="00A47F3F">
        <w:rPr>
          <w:rFonts w:ascii="Times New Roman" w:eastAsia="Times New Roman" w:hAnsi="Times New Roman" w:cs="Times New Roman"/>
          <w:sz w:val="20"/>
          <w:szCs w:val="20"/>
          <w:lang w:val="el-GR"/>
        </w:rPr>
        <w:t>107).</w:t>
      </w:r>
    </w:p>
    <w:p w:rsidR="00A47F3F" w:rsidRPr="00A47F3F" w:rsidRDefault="00A47F3F" w:rsidP="00A47F3F">
      <w:pPr>
        <w:spacing w:after="0" w:line="240" w:lineRule="auto"/>
        <w:rPr>
          <w:rFonts w:ascii="Times New Roman" w:eastAsia="Times New Roman" w:hAnsi="Times New Roman" w:cs="Times New Roman"/>
          <w:sz w:val="20"/>
          <w:szCs w:val="20"/>
        </w:rPr>
      </w:pPr>
      <w:r w:rsidRPr="00A47F3F">
        <w:rPr>
          <w:rFonts w:ascii="Times New Roman" w:eastAsia="Times New Roman" w:hAnsi="Times New Roman" w:cs="Times New Roman"/>
          <w:sz w:val="20"/>
          <w:szCs w:val="20"/>
        </w:rPr>
        <w:pict>
          <v:rect id="_x0000_i1035" style="width:0;height:1.5pt" o:hralign="center" o:hrstd="t" o:hrnoshade="t" o:hr="t" fillcolor="#444" stroked="f"/>
        </w:pict>
      </w:r>
    </w:p>
    <w:bookmarkStart w:id="71" w:name="Footnote11"/>
    <w:p w:rsidR="00A47F3F" w:rsidRPr="00A47F3F" w:rsidRDefault="00A47F3F" w:rsidP="00A47F3F">
      <w:pPr>
        <w:shd w:val="clear" w:color="auto" w:fill="FFFFFF"/>
        <w:spacing w:after="0" w:line="250" w:lineRule="atLeast"/>
        <w:textAlignment w:val="baseline"/>
        <w:rPr>
          <w:rFonts w:ascii="Times New Roman" w:eastAsia="Times New Roman" w:hAnsi="Times New Roman" w:cs="Times New Roman"/>
          <w:sz w:val="20"/>
          <w:szCs w:val="20"/>
          <w:lang w:val="el-GR"/>
        </w:rPr>
      </w:pPr>
      <w:r w:rsidRPr="00A47F3F">
        <w:rPr>
          <w:rFonts w:ascii="Times New Roman" w:eastAsia="Times New Roman" w:hAnsi="Times New Roman" w:cs="Times New Roman"/>
          <w:sz w:val="20"/>
          <w:szCs w:val="20"/>
        </w:rPr>
        <w:fldChar w:fldCharType="begin"/>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HYPERLINK</w:instrText>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http</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eur</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lex</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europa</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legal</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content</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EL</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TXT</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qid</w:instrText>
      </w:r>
      <w:r w:rsidRPr="00A47F3F">
        <w:rPr>
          <w:rFonts w:ascii="Times New Roman" w:eastAsia="Times New Roman" w:hAnsi="Times New Roman" w:cs="Times New Roman"/>
          <w:sz w:val="20"/>
          <w:szCs w:val="20"/>
          <w:lang w:val="el-GR"/>
        </w:rPr>
        <w:instrText>=1457321373396&amp;</w:instrText>
      </w:r>
      <w:r w:rsidRPr="00A47F3F">
        <w:rPr>
          <w:rFonts w:ascii="Times New Roman" w:eastAsia="Times New Roman" w:hAnsi="Times New Roman" w:cs="Times New Roman"/>
          <w:sz w:val="20"/>
          <w:szCs w:val="20"/>
        </w:rPr>
        <w:instrText>uri</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CELEX</w:instrText>
      </w:r>
      <w:r w:rsidRPr="00A47F3F">
        <w:rPr>
          <w:rFonts w:ascii="Times New Roman" w:eastAsia="Times New Roman" w:hAnsi="Times New Roman" w:cs="Times New Roman"/>
          <w:sz w:val="20"/>
          <w:szCs w:val="20"/>
          <w:lang w:val="el-GR"/>
        </w:rPr>
        <w:instrText>:62000</w:instrText>
      </w:r>
      <w:r w:rsidRPr="00A47F3F">
        <w:rPr>
          <w:rFonts w:ascii="Times New Roman" w:eastAsia="Times New Roman" w:hAnsi="Times New Roman" w:cs="Times New Roman"/>
          <w:sz w:val="20"/>
          <w:szCs w:val="20"/>
        </w:rPr>
        <w:instrText>CC</w:instrText>
      </w:r>
      <w:r w:rsidRPr="00A47F3F">
        <w:rPr>
          <w:rFonts w:ascii="Times New Roman" w:eastAsia="Times New Roman" w:hAnsi="Times New Roman" w:cs="Times New Roman"/>
          <w:sz w:val="20"/>
          <w:szCs w:val="20"/>
          <w:lang w:val="el-GR"/>
        </w:rPr>
        <w:instrText>0453" \</w:instrText>
      </w:r>
      <w:r w:rsidRPr="00A47F3F">
        <w:rPr>
          <w:rFonts w:ascii="Times New Roman" w:eastAsia="Times New Roman" w:hAnsi="Times New Roman" w:cs="Times New Roman"/>
          <w:sz w:val="20"/>
          <w:szCs w:val="20"/>
        </w:rPr>
        <w:instrText>l</w:instrText>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Footref</w:instrText>
      </w:r>
      <w:r w:rsidRPr="00A47F3F">
        <w:rPr>
          <w:rFonts w:ascii="Times New Roman" w:eastAsia="Times New Roman" w:hAnsi="Times New Roman" w:cs="Times New Roman"/>
          <w:sz w:val="20"/>
          <w:szCs w:val="20"/>
          <w:lang w:val="el-GR"/>
        </w:rPr>
        <w:instrText xml:space="preserve">11" </w:instrText>
      </w:r>
      <w:r w:rsidRPr="00A47F3F">
        <w:rPr>
          <w:rFonts w:ascii="Times New Roman" w:eastAsia="Times New Roman" w:hAnsi="Times New Roman" w:cs="Times New Roman"/>
          <w:sz w:val="20"/>
          <w:szCs w:val="20"/>
        </w:rPr>
        <w:fldChar w:fldCharType="separate"/>
      </w:r>
      <w:r w:rsidRPr="00FA067A">
        <w:rPr>
          <w:rFonts w:ascii="Times New Roman" w:eastAsia="Times New Roman" w:hAnsi="Times New Roman" w:cs="Times New Roman"/>
          <w:sz w:val="20"/>
          <w:szCs w:val="20"/>
          <w:bdr w:val="none" w:sz="0" w:space="0" w:color="auto" w:frame="1"/>
          <w:lang w:val="el-GR"/>
        </w:rPr>
        <w:t>11</w:t>
      </w:r>
      <w:r w:rsidRPr="00A47F3F">
        <w:rPr>
          <w:rFonts w:ascii="Times New Roman" w:eastAsia="Times New Roman" w:hAnsi="Times New Roman" w:cs="Times New Roman"/>
          <w:sz w:val="20"/>
          <w:szCs w:val="20"/>
        </w:rPr>
        <w:fldChar w:fldCharType="end"/>
      </w:r>
      <w:bookmarkEnd w:id="71"/>
      <w:r w:rsidRPr="00FA067A">
        <w:rPr>
          <w:rFonts w:ascii="Times New Roman" w:eastAsia="Times New Roman" w:hAnsi="Times New Roman" w:cs="Times New Roman"/>
          <w:sz w:val="20"/>
          <w:szCs w:val="20"/>
        </w:rPr>
        <w:t> </w:t>
      </w:r>
      <w:r w:rsidRPr="00A47F3F">
        <w:rPr>
          <w:rFonts w:ascii="Times New Roman" w:eastAsia="Times New Roman" w:hAnsi="Times New Roman" w:cs="Times New Roman"/>
          <w:sz w:val="20"/>
          <w:szCs w:val="20"/>
          <w:lang w:val="el-GR"/>
        </w:rPr>
        <w:t>–</w:t>
      </w:r>
    </w:p>
    <w:p w:rsidR="00A47F3F" w:rsidRPr="00A47F3F" w:rsidRDefault="00A47F3F" w:rsidP="00A47F3F">
      <w:pPr>
        <w:shd w:val="clear" w:color="auto" w:fill="FFFFFF"/>
        <w:spacing w:after="0" w:line="250" w:lineRule="atLeast"/>
        <w:ind w:left="720"/>
        <w:textAlignment w:val="baseline"/>
        <w:rPr>
          <w:rFonts w:ascii="Times New Roman" w:eastAsia="Times New Roman" w:hAnsi="Times New Roman" w:cs="Times New Roman"/>
          <w:sz w:val="20"/>
          <w:szCs w:val="20"/>
          <w:lang w:val="el-GR"/>
        </w:rPr>
      </w:pPr>
      <w:proofErr w:type="gramStart"/>
      <w:r w:rsidRPr="00A47F3F">
        <w:rPr>
          <w:rFonts w:ascii="Times New Roman" w:eastAsia="Times New Roman" w:hAnsi="Times New Roman" w:cs="Times New Roman"/>
          <w:sz w:val="20"/>
          <w:szCs w:val="20"/>
        </w:rPr>
        <w:t>C</w:t>
      </w:r>
      <w:r w:rsidRPr="00A47F3F">
        <w:rPr>
          <w:rFonts w:ascii="Times New Roman" w:eastAsia="Times New Roman" w:hAnsi="Times New Roman" w:cs="Times New Roman"/>
          <w:sz w:val="20"/>
          <w:szCs w:val="20"/>
          <w:lang w:val="el-GR"/>
        </w:rPr>
        <w:t>-151/93 (Συλλογή 1994, σ.</w:t>
      </w:r>
      <w:r w:rsidRPr="00A47F3F">
        <w:rPr>
          <w:rFonts w:ascii="Times New Roman" w:eastAsia="Times New Roman" w:hAnsi="Times New Roman" w:cs="Times New Roman"/>
          <w:sz w:val="20"/>
          <w:szCs w:val="20"/>
        </w:rPr>
        <w:t> </w:t>
      </w:r>
      <w:r w:rsidRPr="00A47F3F">
        <w:rPr>
          <w:rFonts w:ascii="Times New Roman" w:eastAsia="Times New Roman" w:hAnsi="Times New Roman" w:cs="Times New Roman"/>
          <w:sz w:val="20"/>
          <w:szCs w:val="20"/>
          <w:lang w:val="el-GR"/>
        </w:rPr>
        <w:t>Ι-4915).</w:t>
      </w:r>
      <w:proofErr w:type="gramEnd"/>
      <w:r w:rsidRPr="00A47F3F">
        <w:rPr>
          <w:rFonts w:ascii="Times New Roman" w:eastAsia="Times New Roman" w:hAnsi="Times New Roman" w:cs="Times New Roman"/>
          <w:sz w:val="20"/>
          <w:szCs w:val="20"/>
          <w:lang w:val="el-GR"/>
        </w:rPr>
        <w:t xml:space="preserve"> Η απόφαση αυτή εκδόθηκε ως απάντηση στο προδικαστικό ερώτημα που είχε υποβάλει δευτεροβάθμιο ποινικό δικαστήριο των Κάτω Χωρών, κατόπιν καταδικαστικής αποφάσεως που εκδόθηκε σε πρώτο βαθμό εις βάρος εταιρίας η οποία κατά την εξαγωγή κρέατος πουλερικών προς τρίτες χώρες είχε αναγράψει ανακριβείς δασμολογικές κλάσεις σε ορισμένα έντυπα εξαγωγής προκειμένου να εισπράξει τα ποσά των επιστροφών.</w:t>
      </w:r>
    </w:p>
    <w:p w:rsidR="00A47F3F" w:rsidRPr="00A47F3F" w:rsidRDefault="00A47F3F" w:rsidP="00A47F3F">
      <w:pPr>
        <w:spacing w:after="0" w:line="240" w:lineRule="auto"/>
        <w:rPr>
          <w:rFonts w:ascii="Times New Roman" w:eastAsia="Times New Roman" w:hAnsi="Times New Roman" w:cs="Times New Roman"/>
          <w:sz w:val="20"/>
          <w:szCs w:val="20"/>
        </w:rPr>
      </w:pPr>
      <w:r w:rsidRPr="00A47F3F">
        <w:rPr>
          <w:rFonts w:ascii="Times New Roman" w:eastAsia="Times New Roman" w:hAnsi="Times New Roman" w:cs="Times New Roman"/>
          <w:sz w:val="20"/>
          <w:szCs w:val="20"/>
        </w:rPr>
        <w:pict>
          <v:rect id="_x0000_i1036" style="width:0;height:1.5pt" o:hralign="center" o:hrstd="t" o:hrnoshade="t" o:hr="t" fillcolor="#444" stroked="f"/>
        </w:pict>
      </w:r>
    </w:p>
    <w:bookmarkStart w:id="72" w:name="Footnote12"/>
    <w:p w:rsidR="00A47F3F" w:rsidRPr="00A47F3F" w:rsidRDefault="00A47F3F" w:rsidP="00A47F3F">
      <w:pPr>
        <w:shd w:val="clear" w:color="auto" w:fill="FFFFFF"/>
        <w:spacing w:after="0" w:line="250" w:lineRule="atLeast"/>
        <w:textAlignment w:val="baseline"/>
        <w:rPr>
          <w:rFonts w:ascii="Times New Roman" w:eastAsia="Times New Roman" w:hAnsi="Times New Roman" w:cs="Times New Roman"/>
          <w:sz w:val="20"/>
          <w:szCs w:val="20"/>
          <w:lang w:val="el-GR"/>
        </w:rPr>
      </w:pPr>
      <w:r w:rsidRPr="00A47F3F">
        <w:rPr>
          <w:rFonts w:ascii="Times New Roman" w:eastAsia="Times New Roman" w:hAnsi="Times New Roman" w:cs="Times New Roman"/>
          <w:sz w:val="20"/>
          <w:szCs w:val="20"/>
        </w:rPr>
        <w:fldChar w:fldCharType="begin"/>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HYPERLINK</w:instrText>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http</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eur</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lex</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europa</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legal</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content</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EL</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TXT</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qid</w:instrText>
      </w:r>
      <w:r w:rsidRPr="00A47F3F">
        <w:rPr>
          <w:rFonts w:ascii="Times New Roman" w:eastAsia="Times New Roman" w:hAnsi="Times New Roman" w:cs="Times New Roman"/>
          <w:sz w:val="20"/>
          <w:szCs w:val="20"/>
          <w:lang w:val="el-GR"/>
        </w:rPr>
        <w:instrText>=1457321373396&amp;</w:instrText>
      </w:r>
      <w:r w:rsidRPr="00A47F3F">
        <w:rPr>
          <w:rFonts w:ascii="Times New Roman" w:eastAsia="Times New Roman" w:hAnsi="Times New Roman" w:cs="Times New Roman"/>
          <w:sz w:val="20"/>
          <w:szCs w:val="20"/>
        </w:rPr>
        <w:instrText>uri</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CELEX</w:instrText>
      </w:r>
      <w:r w:rsidRPr="00A47F3F">
        <w:rPr>
          <w:rFonts w:ascii="Times New Roman" w:eastAsia="Times New Roman" w:hAnsi="Times New Roman" w:cs="Times New Roman"/>
          <w:sz w:val="20"/>
          <w:szCs w:val="20"/>
          <w:lang w:val="el-GR"/>
        </w:rPr>
        <w:instrText>:62000</w:instrText>
      </w:r>
      <w:r w:rsidRPr="00A47F3F">
        <w:rPr>
          <w:rFonts w:ascii="Times New Roman" w:eastAsia="Times New Roman" w:hAnsi="Times New Roman" w:cs="Times New Roman"/>
          <w:sz w:val="20"/>
          <w:szCs w:val="20"/>
        </w:rPr>
        <w:instrText>CC</w:instrText>
      </w:r>
      <w:r w:rsidRPr="00A47F3F">
        <w:rPr>
          <w:rFonts w:ascii="Times New Roman" w:eastAsia="Times New Roman" w:hAnsi="Times New Roman" w:cs="Times New Roman"/>
          <w:sz w:val="20"/>
          <w:szCs w:val="20"/>
          <w:lang w:val="el-GR"/>
        </w:rPr>
        <w:instrText>0453" \</w:instrText>
      </w:r>
      <w:r w:rsidRPr="00A47F3F">
        <w:rPr>
          <w:rFonts w:ascii="Times New Roman" w:eastAsia="Times New Roman" w:hAnsi="Times New Roman" w:cs="Times New Roman"/>
          <w:sz w:val="20"/>
          <w:szCs w:val="20"/>
        </w:rPr>
        <w:instrText>l</w:instrText>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Footref</w:instrText>
      </w:r>
      <w:r w:rsidRPr="00A47F3F">
        <w:rPr>
          <w:rFonts w:ascii="Times New Roman" w:eastAsia="Times New Roman" w:hAnsi="Times New Roman" w:cs="Times New Roman"/>
          <w:sz w:val="20"/>
          <w:szCs w:val="20"/>
          <w:lang w:val="el-GR"/>
        </w:rPr>
        <w:instrText xml:space="preserve">12" </w:instrText>
      </w:r>
      <w:r w:rsidRPr="00A47F3F">
        <w:rPr>
          <w:rFonts w:ascii="Times New Roman" w:eastAsia="Times New Roman" w:hAnsi="Times New Roman" w:cs="Times New Roman"/>
          <w:sz w:val="20"/>
          <w:szCs w:val="20"/>
        </w:rPr>
        <w:fldChar w:fldCharType="separate"/>
      </w:r>
      <w:r w:rsidRPr="00FA067A">
        <w:rPr>
          <w:rFonts w:ascii="Times New Roman" w:eastAsia="Times New Roman" w:hAnsi="Times New Roman" w:cs="Times New Roman"/>
          <w:sz w:val="20"/>
          <w:szCs w:val="20"/>
          <w:bdr w:val="none" w:sz="0" w:space="0" w:color="auto" w:frame="1"/>
          <w:lang w:val="el-GR"/>
        </w:rPr>
        <w:t>12</w:t>
      </w:r>
      <w:r w:rsidRPr="00A47F3F">
        <w:rPr>
          <w:rFonts w:ascii="Times New Roman" w:eastAsia="Times New Roman" w:hAnsi="Times New Roman" w:cs="Times New Roman"/>
          <w:sz w:val="20"/>
          <w:szCs w:val="20"/>
        </w:rPr>
        <w:fldChar w:fldCharType="end"/>
      </w:r>
      <w:bookmarkEnd w:id="72"/>
      <w:r w:rsidRPr="00FA067A">
        <w:rPr>
          <w:rFonts w:ascii="Times New Roman" w:eastAsia="Times New Roman" w:hAnsi="Times New Roman" w:cs="Times New Roman"/>
          <w:sz w:val="20"/>
          <w:szCs w:val="20"/>
        </w:rPr>
        <w:t> </w:t>
      </w:r>
      <w:r w:rsidRPr="00A47F3F">
        <w:rPr>
          <w:rFonts w:ascii="Times New Roman" w:eastAsia="Times New Roman" w:hAnsi="Times New Roman" w:cs="Times New Roman"/>
          <w:sz w:val="20"/>
          <w:szCs w:val="20"/>
          <w:lang w:val="el-GR"/>
        </w:rPr>
        <w:t>–</w:t>
      </w:r>
    </w:p>
    <w:p w:rsidR="00A47F3F" w:rsidRPr="00A47F3F" w:rsidRDefault="00A47F3F" w:rsidP="00A47F3F">
      <w:pPr>
        <w:shd w:val="clear" w:color="auto" w:fill="FFFFFF"/>
        <w:spacing w:after="0" w:line="250" w:lineRule="atLeast"/>
        <w:ind w:left="720"/>
        <w:textAlignment w:val="baseline"/>
        <w:rPr>
          <w:rFonts w:ascii="Times New Roman" w:eastAsia="Times New Roman" w:hAnsi="Times New Roman" w:cs="Times New Roman"/>
          <w:sz w:val="20"/>
          <w:szCs w:val="20"/>
          <w:lang w:val="el-GR"/>
        </w:rPr>
      </w:pPr>
      <w:r w:rsidRPr="00A47F3F">
        <w:rPr>
          <w:rFonts w:ascii="Times New Roman" w:eastAsia="Times New Roman" w:hAnsi="Times New Roman" w:cs="Times New Roman"/>
          <w:sz w:val="20"/>
          <w:szCs w:val="20"/>
          <w:lang w:val="el-GR"/>
        </w:rPr>
        <w:t>Σκέψη 20. Η παλαιά ονοματολογία η οποία αναφέρεται στη σκέψη αυτή είναι η ονοματολογία που παρατίθεται ως παράρτημα στους κανονισμούς 267/87, 1151/87 και 2800/87 (οι οποίοι επίσης εφαρμόζονται στη διαφορά που αποτελεί αντικείμενο της κύριας δίκης).</w:t>
      </w:r>
    </w:p>
    <w:p w:rsidR="00A47F3F" w:rsidRPr="00A47F3F" w:rsidRDefault="00A47F3F" w:rsidP="00A47F3F">
      <w:pPr>
        <w:spacing w:after="0" w:line="240" w:lineRule="auto"/>
        <w:rPr>
          <w:rFonts w:ascii="Times New Roman" w:eastAsia="Times New Roman" w:hAnsi="Times New Roman" w:cs="Times New Roman"/>
          <w:sz w:val="20"/>
          <w:szCs w:val="20"/>
        </w:rPr>
      </w:pPr>
      <w:r w:rsidRPr="00A47F3F">
        <w:rPr>
          <w:rFonts w:ascii="Times New Roman" w:eastAsia="Times New Roman" w:hAnsi="Times New Roman" w:cs="Times New Roman"/>
          <w:sz w:val="20"/>
          <w:szCs w:val="20"/>
        </w:rPr>
        <w:pict>
          <v:rect id="_x0000_i1037" style="width:0;height:1.5pt" o:hralign="center" o:hrstd="t" o:hrnoshade="t" o:hr="t" fillcolor="#444" stroked="f"/>
        </w:pict>
      </w:r>
    </w:p>
    <w:bookmarkStart w:id="73" w:name="Footnote13"/>
    <w:p w:rsidR="00A47F3F" w:rsidRPr="00A47F3F" w:rsidRDefault="00A47F3F" w:rsidP="00A47F3F">
      <w:pPr>
        <w:shd w:val="clear" w:color="auto" w:fill="FFFFFF"/>
        <w:spacing w:after="0" w:line="250" w:lineRule="atLeast"/>
        <w:textAlignment w:val="baseline"/>
        <w:rPr>
          <w:rFonts w:ascii="Times New Roman" w:eastAsia="Times New Roman" w:hAnsi="Times New Roman" w:cs="Times New Roman"/>
          <w:sz w:val="20"/>
          <w:szCs w:val="20"/>
        </w:rPr>
      </w:pPr>
      <w:r w:rsidRPr="00A47F3F">
        <w:rPr>
          <w:rFonts w:ascii="Times New Roman" w:eastAsia="Times New Roman" w:hAnsi="Times New Roman" w:cs="Times New Roman"/>
          <w:sz w:val="20"/>
          <w:szCs w:val="20"/>
        </w:rPr>
        <w:fldChar w:fldCharType="begin"/>
      </w:r>
      <w:r w:rsidRPr="00A47F3F">
        <w:rPr>
          <w:rFonts w:ascii="Times New Roman" w:eastAsia="Times New Roman" w:hAnsi="Times New Roman" w:cs="Times New Roman"/>
          <w:sz w:val="20"/>
          <w:szCs w:val="20"/>
        </w:rPr>
        <w:instrText xml:space="preserve"> HYPERLINK "http://eur-lex.europa.eu/legal-content/EL/TXT/?qid=1457321373396&amp;uri=CELEX:62000CC0453" \l "Footref13" </w:instrText>
      </w:r>
      <w:r w:rsidRPr="00A47F3F">
        <w:rPr>
          <w:rFonts w:ascii="Times New Roman" w:eastAsia="Times New Roman" w:hAnsi="Times New Roman" w:cs="Times New Roman"/>
          <w:sz w:val="20"/>
          <w:szCs w:val="20"/>
        </w:rPr>
        <w:fldChar w:fldCharType="separate"/>
      </w:r>
      <w:r w:rsidRPr="00FA067A">
        <w:rPr>
          <w:rFonts w:ascii="Times New Roman" w:eastAsia="Times New Roman" w:hAnsi="Times New Roman" w:cs="Times New Roman"/>
          <w:sz w:val="20"/>
          <w:szCs w:val="20"/>
          <w:bdr w:val="none" w:sz="0" w:space="0" w:color="auto" w:frame="1"/>
        </w:rPr>
        <w:t>13</w:t>
      </w:r>
      <w:r w:rsidRPr="00A47F3F">
        <w:rPr>
          <w:rFonts w:ascii="Times New Roman" w:eastAsia="Times New Roman" w:hAnsi="Times New Roman" w:cs="Times New Roman"/>
          <w:sz w:val="20"/>
          <w:szCs w:val="20"/>
        </w:rPr>
        <w:fldChar w:fldCharType="end"/>
      </w:r>
      <w:bookmarkEnd w:id="73"/>
      <w:r w:rsidRPr="00FA067A">
        <w:rPr>
          <w:rFonts w:ascii="Times New Roman" w:eastAsia="Times New Roman" w:hAnsi="Times New Roman" w:cs="Times New Roman"/>
          <w:sz w:val="20"/>
          <w:szCs w:val="20"/>
        </w:rPr>
        <w:t> </w:t>
      </w:r>
      <w:r w:rsidRPr="00A47F3F">
        <w:rPr>
          <w:rFonts w:ascii="Times New Roman" w:eastAsia="Times New Roman" w:hAnsi="Times New Roman" w:cs="Times New Roman"/>
          <w:sz w:val="20"/>
          <w:szCs w:val="20"/>
        </w:rPr>
        <w:t>–</w:t>
      </w:r>
    </w:p>
    <w:p w:rsidR="00A47F3F" w:rsidRPr="00A47F3F" w:rsidRDefault="00A47F3F" w:rsidP="00A47F3F">
      <w:pPr>
        <w:shd w:val="clear" w:color="auto" w:fill="FFFFFF"/>
        <w:spacing w:after="0" w:line="250" w:lineRule="atLeast"/>
        <w:ind w:left="720"/>
        <w:textAlignment w:val="baseline"/>
        <w:rPr>
          <w:rFonts w:ascii="Times New Roman" w:eastAsia="Times New Roman" w:hAnsi="Times New Roman" w:cs="Times New Roman"/>
          <w:sz w:val="20"/>
          <w:szCs w:val="20"/>
        </w:rPr>
      </w:pPr>
      <w:proofErr w:type="spellStart"/>
      <w:proofErr w:type="gramStart"/>
      <w:r w:rsidRPr="00A47F3F">
        <w:rPr>
          <w:rFonts w:ascii="Times New Roman" w:eastAsia="Times New Roman" w:hAnsi="Times New Roman" w:cs="Times New Roman"/>
          <w:sz w:val="20"/>
          <w:szCs w:val="20"/>
        </w:rPr>
        <w:t>Σκέψη</w:t>
      </w:r>
      <w:proofErr w:type="spellEnd"/>
      <w:r w:rsidRPr="00A47F3F">
        <w:rPr>
          <w:rFonts w:ascii="Times New Roman" w:eastAsia="Times New Roman" w:hAnsi="Times New Roman" w:cs="Times New Roman"/>
          <w:sz w:val="20"/>
          <w:szCs w:val="20"/>
        </w:rPr>
        <w:t> 21.</w:t>
      </w:r>
      <w:proofErr w:type="gramEnd"/>
    </w:p>
    <w:p w:rsidR="00A47F3F" w:rsidRPr="00A47F3F" w:rsidRDefault="00A47F3F" w:rsidP="00A47F3F">
      <w:pPr>
        <w:spacing w:after="0" w:line="240" w:lineRule="auto"/>
        <w:rPr>
          <w:rFonts w:ascii="Times New Roman" w:eastAsia="Times New Roman" w:hAnsi="Times New Roman" w:cs="Times New Roman"/>
          <w:sz w:val="20"/>
          <w:szCs w:val="20"/>
        </w:rPr>
      </w:pPr>
      <w:r w:rsidRPr="00A47F3F">
        <w:rPr>
          <w:rFonts w:ascii="Times New Roman" w:eastAsia="Times New Roman" w:hAnsi="Times New Roman" w:cs="Times New Roman"/>
          <w:sz w:val="20"/>
          <w:szCs w:val="20"/>
        </w:rPr>
        <w:pict>
          <v:rect id="_x0000_i1038" style="width:0;height:1.5pt" o:hralign="center" o:hrstd="t" o:hrnoshade="t" o:hr="t" fillcolor="#444" stroked="f"/>
        </w:pict>
      </w:r>
    </w:p>
    <w:bookmarkStart w:id="74" w:name="Footnote14"/>
    <w:p w:rsidR="00A47F3F" w:rsidRPr="00A47F3F" w:rsidRDefault="00A47F3F" w:rsidP="00A47F3F">
      <w:pPr>
        <w:shd w:val="clear" w:color="auto" w:fill="FFFFFF"/>
        <w:spacing w:after="0" w:line="250" w:lineRule="atLeast"/>
        <w:textAlignment w:val="baseline"/>
        <w:rPr>
          <w:rFonts w:ascii="Times New Roman" w:eastAsia="Times New Roman" w:hAnsi="Times New Roman" w:cs="Times New Roman"/>
          <w:sz w:val="20"/>
          <w:szCs w:val="20"/>
          <w:lang w:val="el-GR"/>
        </w:rPr>
      </w:pPr>
      <w:r w:rsidRPr="00A47F3F">
        <w:rPr>
          <w:rFonts w:ascii="Times New Roman" w:eastAsia="Times New Roman" w:hAnsi="Times New Roman" w:cs="Times New Roman"/>
          <w:sz w:val="20"/>
          <w:szCs w:val="20"/>
        </w:rPr>
        <w:fldChar w:fldCharType="begin"/>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HYPERLINK</w:instrText>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http</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eur</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lex</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europa</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legal</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content</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EL</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TXT</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qid</w:instrText>
      </w:r>
      <w:r w:rsidRPr="00A47F3F">
        <w:rPr>
          <w:rFonts w:ascii="Times New Roman" w:eastAsia="Times New Roman" w:hAnsi="Times New Roman" w:cs="Times New Roman"/>
          <w:sz w:val="20"/>
          <w:szCs w:val="20"/>
          <w:lang w:val="el-GR"/>
        </w:rPr>
        <w:instrText>=1457321373396&amp;</w:instrText>
      </w:r>
      <w:r w:rsidRPr="00A47F3F">
        <w:rPr>
          <w:rFonts w:ascii="Times New Roman" w:eastAsia="Times New Roman" w:hAnsi="Times New Roman" w:cs="Times New Roman"/>
          <w:sz w:val="20"/>
          <w:szCs w:val="20"/>
        </w:rPr>
        <w:instrText>uri</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CELEX</w:instrText>
      </w:r>
      <w:r w:rsidRPr="00A47F3F">
        <w:rPr>
          <w:rFonts w:ascii="Times New Roman" w:eastAsia="Times New Roman" w:hAnsi="Times New Roman" w:cs="Times New Roman"/>
          <w:sz w:val="20"/>
          <w:szCs w:val="20"/>
          <w:lang w:val="el-GR"/>
        </w:rPr>
        <w:instrText>:62000</w:instrText>
      </w:r>
      <w:r w:rsidRPr="00A47F3F">
        <w:rPr>
          <w:rFonts w:ascii="Times New Roman" w:eastAsia="Times New Roman" w:hAnsi="Times New Roman" w:cs="Times New Roman"/>
          <w:sz w:val="20"/>
          <w:szCs w:val="20"/>
        </w:rPr>
        <w:instrText>CC</w:instrText>
      </w:r>
      <w:r w:rsidRPr="00A47F3F">
        <w:rPr>
          <w:rFonts w:ascii="Times New Roman" w:eastAsia="Times New Roman" w:hAnsi="Times New Roman" w:cs="Times New Roman"/>
          <w:sz w:val="20"/>
          <w:szCs w:val="20"/>
          <w:lang w:val="el-GR"/>
        </w:rPr>
        <w:instrText>0453" \</w:instrText>
      </w:r>
      <w:r w:rsidRPr="00A47F3F">
        <w:rPr>
          <w:rFonts w:ascii="Times New Roman" w:eastAsia="Times New Roman" w:hAnsi="Times New Roman" w:cs="Times New Roman"/>
          <w:sz w:val="20"/>
          <w:szCs w:val="20"/>
        </w:rPr>
        <w:instrText>l</w:instrText>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Footref</w:instrText>
      </w:r>
      <w:r w:rsidRPr="00A47F3F">
        <w:rPr>
          <w:rFonts w:ascii="Times New Roman" w:eastAsia="Times New Roman" w:hAnsi="Times New Roman" w:cs="Times New Roman"/>
          <w:sz w:val="20"/>
          <w:szCs w:val="20"/>
          <w:lang w:val="el-GR"/>
        </w:rPr>
        <w:instrText xml:space="preserve">14" </w:instrText>
      </w:r>
      <w:r w:rsidRPr="00A47F3F">
        <w:rPr>
          <w:rFonts w:ascii="Times New Roman" w:eastAsia="Times New Roman" w:hAnsi="Times New Roman" w:cs="Times New Roman"/>
          <w:sz w:val="20"/>
          <w:szCs w:val="20"/>
        </w:rPr>
        <w:fldChar w:fldCharType="separate"/>
      </w:r>
      <w:r w:rsidRPr="00FA067A">
        <w:rPr>
          <w:rFonts w:ascii="Times New Roman" w:eastAsia="Times New Roman" w:hAnsi="Times New Roman" w:cs="Times New Roman"/>
          <w:sz w:val="20"/>
          <w:szCs w:val="20"/>
          <w:bdr w:val="none" w:sz="0" w:space="0" w:color="auto" w:frame="1"/>
          <w:lang w:val="el-GR"/>
        </w:rPr>
        <w:t>14</w:t>
      </w:r>
      <w:r w:rsidRPr="00A47F3F">
        <w:rPr>
          <w:rFonts w:ascii="Times New Roman" w:eastAsia="Times New Roman" w:hAnsi="Times New Roman" w:cs="Times New Roman"/>
          <w:sz w:val="20"/>
          <w:szCs w:val="20"/>
        </w:rPr>
        <w:fldChar w:fldCharType="end"/>
      </w:r>
      <w:bookmarkEnd w:id="74"/>
      <w:r w:rsidRPr="00FA067A">
        <w:rPr>
          <w:rFonts w:ascii="Times New Roman" w:eastAsia="Times New Roman" w:hAnsi="Times New Roman" w:cs="Times New Roman"/>
          <w:sz w:val="20"/>
          <w:szCs w:val="20"/>
        </w:rPr>
        <w:t> </w:t>
      </w:r>
      <w:r w:rsidRPr="00A47F3F">
        <w:rPr>
          <w:rFonts w:ascii="Times New Roman" w:eastAsia="Times New Roman" w:hAnsi="Times New Roman" w:cs="Times New Roman"/>
          <w:sz w:val="20"/>
          <w:szCs w:val="20"/>
          <w:lang w:val="el-GR"/>
        </w:rPr>
        <w:t>–</w:t>
      </w:r>
    </w:p>
    <w:p w:rsidR="00A47F3F" w:rsidRPr="00A47F3F" w:rsidRDefault="00A47F3F" w:rsidP="00A47F3F">
      <w:pPr>
        <w:shd w:val="clear" w:color="auto" w:fill="FFFFFF"/>
        <w:spacing w:after="0" w:line="250" w:lineRule="atLeast"/>
        <w:ind w:left="720"/>
        <w:textAlignment w:val="baseline"/>
        <w:rPr>
          <w:rFonts w:ascii="Times New Roman" w:eastAsia="Times New Roman" w:hAnsi="Times New Roman" w:cs="Times New Roman"/>
          <w:sz w:val="20"/>
          <w:szCs w:val="20"/>
          <w:lang w:val="el-GR"/>
        </w:rPr>
      </w:pPr>
      <w:r w:rsidRPr="00A47F3F">
        <w:rPr>
          <w:rFonts w:ascii="Times New Roman" w:eastAsia="Times New Roman" w:hAnsi="Times New Roman" w:cs="Times New Roman"/>
          <w:sz w:val="20"/>
          <w:szCs w:val="20"/>
          <w:lang w:val="el-GR"/>
        </w:rPr>
        <w:t xml:space="preserve">Αποφάσεις της 5ης Μαρτίου 1996, </w:t>
      </w:r>
      <w:r w:rsidRPr="00A47F3F">
        <w:rPr>
          <w:rFonts w:ascii="Times New Roman" w:eastAsia="Times New Roman" w:hAnsi="Times New Roman" w:cs="Times New Roman"/>
          <w:sz w:val="20"/>
          <w:szCs w:val="20"/>
        </w:rPr>
        <w:t>C</w:t>
      </w:r>
      <w:r w:rsidRPr="00A47F3F">
        <w:rPr>
          <w:rFonts w:ascii="Times New Roman" w:eastAsia="Times New Roman" w:hAnsi="Times New Roman" w:cs="Times New Roman"/>
          <w:sz w:val="20"/>
          <w:szCs w:val="20"/>
          <w:lang w:val="el-GR"/>
        </w:rPr>
        <w:t xml:space="preserve">-46/93 και </w:t>
      </w:r>
      <w:r w:rsidRPr="00A47F3F">
        <w:rPr>
          <w:rFonts w:ascii="Times New Roman" w:eastAsia="Times New Roman" w:hAnsi="Times New Roman" w:cs="Times New Roman"/>
          <w:sz w:val="20"/>
          <w:szCs w:val="20"/>
        </w:rPr>
        <w:t>C</w:t>
      </w:r>
      <w:r w:rsidRPr="00A47F3F">
        <w:rPr>
          <w:rFonts w:ascii="Times New Roman" w:eastAsia="Times New Roman" w:hAnsi="Times New Roman" w:cs="Times New Roman"/>
          <w:sz w:val="20"/>
          <w:szCs w:val="20"/>
          <w:lang w:val="el-GR"/>
        </w:rPr>
        <w:t>-48/93 (Συλλογή 1996, σ.</w:t>
      </w:r>
      <w:r w:rsidRPr="00A47F3F">
        <w:rPr>
          <w:rFonts w:ascii="Times New Roman" w:eastAsia="Times New Roman" w:hAnsi="Times New Roman" w:cs="Times New Roman"/>
          <w:sz w:val="20"/>
          <w:szCs w:val="20"/>
        </w:rPr>
        <w:t> </w:t>
      </w:r>
      <w:r w:rsidRPr="00A47F3F">
        <w:rPr>
          <w:rFonts w:ascii="Times New Roman" w:eastAsia="Times New Roman" w:hAnsi="Times New Roman" w:cs="Times New Roman"/>
          <w:sz w:val="20"/>
          <w:szCs w:val="20"/>
          <w:lang w:val="el-GR"/>
        </w:rPr>
        <w:t xml:space="preserve">Ι-1029), και της 23ης </w:t>
      </w:r>
      <w:proofErr w:type="spellStart"/>
      <w:r w:rsidRPr="00A47F3F">
        <w:rPr>
          <w:rFonts w:ascii="Times New Roman" w:eastAsia="Times New Roman" w:hAnsi="Times New Roman" w:cs="Times New Roman"/>
          <w:sz w:val="20"/>
          <w:szCs w:val="20"/>
          <w:lang w:val="el-GR"/>
        </w:rPr>
        <w:t>Μαΐου</w:t>
      </w:r>
      <w:proofErr w:type="spellEnd"/>
      <w:r w:rsidRPr="00A47F3F">
        <w:rPr>
          <w:rFonts w:ascii="Times New Roman" w:eastAsia="Times New Roman" w:hAnsi="Times New Roman" w:cs="Times New Roman"/>
          <w:sz w:val="20"/>
          <w:szCs w:val="20"/>
          <w:lang w:val="el-GR"/>
        </w:rPr>
        <w:t xml:space="preserve"> 1996, </w:t>
      </w:r>
      <w:r w:rsidRPr="00A47F3F">
        <w:rPr>
          <w:rFonts w:ascii="Times New Roman" w:eastAsia="Times New Roman" w:hAnsi="Times New Roman" w:cs="Times New Roman"/>
          <w:sz w:val="20"/>
          <w:szCs w:val="20"/>
        </w:rPr>
        <w:t>C</w:t>
      </w:r>
      <w:r w:rsidRPr="00A47F3F">
        <w:rPr>
          <w:rFonts w:ascii="Times New Roman" w:eastAsia="Times New Roman" w:hAnsi="Times New Roman" w:cs="Times New Roman"/>
          <w:sz w:val="20"/>
          <w:szCs w:val="20"/>
          <w:lang w:val="el-GR"/>
        </w:rPr>
        <w:t>-5/94 (Συλλογή 1996, σ.</w:t>
      </w:r>
      <w:r w:rsidRPr="00A47F3F">
        <w:rPr>
          <w:rFonts w:ascii="Times New Roman" w:eastAsia="Times New Roman" w:hAnsi="Times New Roman" w:cs="Times New Roman"/>
          <w:sz w:val="20"/>
          <w:szCs w:val="20"/>
        </w:rPr>
        <w:t> </w:t>
      </w:r>
      <w:r w:rsidRPr="00A47F3F">
        <w:rPr>
          <w:rFonts w:ascii="Times New Roman" w:eastAsia="Times New Roman" w:hAnsi="Times New Roman" w:cs="Times New Roman"/>
          <w:sz w:val="20"/>
          <w:szCs w:val="20"/>
          <w:lang w:val="el-GR"/>
        </w:rPr>
        <w:t>Ι-2553).</w:t>
      </w:r>
    </w:p>
    <w:p w:rsidR="00A47F3F" w:rsidRPr="00A47F3F" w:rsidRDefault="00A47F3F" w:rsidP="00A47F3F">
      <w:pPr>
        <w:spacing w:after="0" w:line="240" w:lineRule="auto"/>
        <w:rPr>
          <w:rFonts w:ascii="Times New Roman" w:eastAsia="Times New Roman" w:hAnsi="Times New Roman" w:cs="Times New Roman"/>
          <w:sz w:val="20"/>
          <w:szCs w:val="20"/>
        </w:rPr>
      </w:pPr>
      <w:r w:rsidRPr="00A47F3F">
        <w:rPr>
          <w:rFonts w:ascii="Times New Roman" w:eastAsia="Times New Roman" w:hAnsi="Times New Roman" w:cs="Times New Roman"/>
          <w:sz w:val="20"/>
          <w:szCs w:val="20"/>
        </w:rPr>
        <w:pict>
          <v:rect id="_x0000_i1039" style="width:0;height:1.5pt" o:hralign="center" o:hrstd="t" o:hrnoshade="t" o:hr="t" fillcolor="#444" stroked="f"/>
        </w:pict>
      </w:r>
    </w:p>
    <w:bookmarkStart w:id="75" w:name="Footnote15"/>
    <w:p w:rsidR="00A47F3F" w:rsidRPr="00A47F3F" w:rsidRDefault="00A47F3F" w:rsidP="00A47F3F">
      <w:pPr>
        <w:shd w:val="clear" w:color="auto" w:fill="FFFFFF"/>
        <w:spacing w:after="0" w:line="250" w:lineRule="atLeast"/>
        <w:textAlignment w:val="baseline"/>
        <w:rPr>
          <w:rFonts w:ascii="Times New Roman" w:eastAsia="Times New Roman" w:hAnsi="Times New Roman" w:cs="Times New Roman"/>
          <w:sz w:val="20"/>
          <w:szCs w:val="20"/>
          <w:lang w:val="el-GR"/>
        </w:rPr>
      </w:pPr>
      <w:r w:rsidRPr="00A47F3F">
        <w:rPr>
          <w:rFonts w:ascii="Times New Roman" w:eastAsia="Times New Roman" w:hAnsi="Times New Roman" w:cs="Times New Roman"/>
          <w:sz w:val="20"/>
          <w:szCs w:val="20"/>
        </w:rPr>
        <w:fldChar w:fldCharType="begin"/>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HYPERLINK</w:instrText>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http</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eur</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lex</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europa</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legal</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content</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EL</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TXT</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qid</w:instrText>
      </w:r>
      <w:r w:rsidRPr="00A47F3F">
        <w:rPr>
          <w:rFonts w:ascii="Times New Roman" w:eastAsia="Times New Roman" w:hAnsi="Times New Roman" w:cs="Times New Roman"/>
          <w:sz w:val="20"/>
          <w:szCs w:val="20"/>
          <w:lang w:val="el-GR"/>
        </w:rPr>
        <w:instrText>=1457321373396&amp;</w:instrText>
      </w:r>
      <w:r w:rsidRPr="00A47F3F">
        <w:rPr>
          <w:rFonts w:ascii="Times New Roman" w:eastAsia="Times New Roman" w:hAnsi="Times New Roman" w:cs="Times New Roman"/>
          <w:sz w:val="20"/>
          <w:szCs w:val="20"/>
        </w:rPr>
        <w:instrText>uri</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CELEX</w:instrText>
      </w:r>
      <w:r w:rsidRPr="00A47F3F">
        <w:rPr>
          <w:rFonts w:ascii="Times New Roman" w:eastAsia="Times New Roman" w:hAnsi="Times New Roman" w:cs="Times New Roman"/>
          <w:sz w:val="20"/>
          <w:szCs w:val="20"/>
          <w:lang w:val="el-GR"/>
        </w:rPr>
        <w:instrText>:62000</w:instrText>
      </w:r>
      <w:r w:rsidRPr="00A47F3F">
        <w:rPr>
          <w:rFonts w:ascii="Times New Roman" w:eastAsia="Times New Roman" w:hAnsi="Times New Roman" w:cs="Times New Roman"/>
          <w:sz w:val="20"/>
          <w:szCs w:val="20"/>
        </w:rPr>
        <w:instrText>CC</w:instrText>
      </w:r>
      <w:r w:rsidRPr="00A47F3F">
        <w:rPr>
          <w:rFonts w:ascii="Times New Roman" w:eastAsia="Times New Roman" w:hAnsi="Times New Roman" w:cs="Times New Roman"/>
          <w:sz w:val="20"/>
          <w:szCs w:val="20"/>
          <w:lang w:val="el-GR"/>
        </w:rPr>
        <w:instrText>0453" \</w:instrText>
      </w:r>
      <w:r w:rsidRPr="00A47F3F">
        <w:rPr>
          <w:rFonts w:ascii="Times New Roman" w:eastAsia="Times New Roman" w:hAnsi="Times New Roman" w:cs="Times New Roman"/>
          <w:sz w:val="20"/>
          <w:szCs w:val="20"/>
        </w:rPr>
        <w:instrText>l</w:instrText>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Footref</w:instrText>
      </w:r>
      <w:r w:rsidRPr="00A47F3F">
        <w:rPr>
          <w:rFonts w:ascii="Times New Roman" w:eastAsia="Times New Roman" w:hAnsi="Times New Roman" w:cs="Times New Roman"/>
          <w:sz w:val="20"/>
          <w:szCs w:val="20"/>
          <w:lang w:val="el-GR"/>
        </w:rPr>
        <w:instrText xml:space="preserve">15" </w:instrText>
      </w:r>
      <w:r w:rsidRPr="00A47F3F">
        <w:rPr>
          <w:rFonts w:ascii="Times New Roman" w:eastAsia="Times New Roman" w:hAnsi="Times New Roman" w:cs="Times New Roman"/>
          <w:sz w:val="20"/>
          <w:szCs w:val="20"/>
        </w:rPr>
        <w:fldChar w:fldCharType="separate"/>
      </w:r>
      <w:r w:rsidRPr="00FA067A">
        <w:rPr>
          <w:rFonts w:ascii="Times New Roman" w:eastAsia="Times New Roman" w:hAnsi="Times New Roman" w:cs="Times New Roman"/>
          <w:sz w:val="20"/>
          <w:szCs w:val="20"/>
          <w:bdr w:val="none" w:sz="0" w:space="0" w:color="auto" w:frame="1"/>
          <w:lang w:val="el-GR"/>
        </w:rPr>
        <w:t>15</w:t>
      </w:r>
      <w:r w:rsidRPr="00A47F3F">
        <w:rPr>
          <w:rFonts w:ascii="Times New Roman" w:eastAsia="Times New Roman" w:hAnsi="Times New Roman" w:cs="Times New Roman"/>
          <w:sz w:val="20"/>
          <w:szCs w:val="20"/>
        </w:rPr>
        <w:fldChar w:fldCharType="end"/>
      </w:r>
      <w:bookmarkEnd w:id="75"/>
      <w:r w:rsidRPr="00FA067A">
        <w:rPr>
          <w:rFonts w:ascii="Times New Roman" w:eastAsia="Times New Roman" w:hAnsi="Times New Roman" w:cs="Times New Roman"/>
          <w:sz w:val="20"/>
          <w:szCs w:val="20"/>
        </w:rPr>
        <w:t> </w:t>
      </w:r>
      <w:r w:rsidRPr="00A47F3F">
        <w:rPr>
          <w:rFonts w:ascii="Times New Roman" w:eastAsia="Times New Roman" w:hAnsi="Times New Roman" w:cs="Times New Roman"/>
          <w:sz w:val="20"/>
          <w:szCs w:val="20"/>
          <w:lang w:val="el-GR"/>
        </w:rPr>
        <w:t>–</w:t>
      </w:r>
    </w:p>
    <w:p w:rsidR="00A47F3F" w:rsidRPr="00A47F3F" w:rsidRDefault="00A47F3F" w:rsidP="00A47F3F">
      <w:pPr>
        <w:shd w:val="clear" w:color="auto" w:fill="FFFFFF"/>
        <w:spacing w:after="0" w:line="250" w:lineRule="atLeast"/>
        <w:ind w:left="720"/>
        <w:textAlignment w:val="baseline"/>
        <w:rPr>
          <w:rFonts w:ascii="Times New Roman" w:eastAsia="Times New Roman" w:hAnsi="Times New Roman" w:cs="Times New Roman"/>
          <w:sz w:val="20"/>
          <w:szCs w:val="20"/>
          <w:lang w:val="el-GR"/>
        </w:rPr>
      </w:pPr>
      <w:r w:rsidRPr="00A47F3F">
        <w:rPr>
          <w:rFonts w:ascii="Times New Roman" w:eastAsia="Times New Roman" w:hAnsi="Times New Roman" w:cs="Times New Roman"/>
          <w:sz w:val="20"/>
          <w:szCs w:val="20"/>
          <w:lang w:val="el-GR"/>
        </w:rPr>
        <w:lastRenderedPageBreak/>
        <w:t>Βλ. σημείο 6.4, δεύτερο εδάφιο, της διατάξεως περί παραπομπής.</w:t>
      </w:r>
    </w:p>
    <w:p w:rsidR="00A47F3F" w:rsidRPr="00A47F3F" w:rsidRDefault="00A47F3F" w:rsidP="00A47F3F">
      <w:pPr>
        <w:spacing w:after="0" w:line="240" w:lineRule="auto"/>
        <w:rPr>
          <w:rFonts w:ascii="Times New Roman" w:eastAsia="Times New Roman" w:hAnsi="Times New Roman" w:cs="Times New Roman"/>
          <w:sz w:val="20"/>
          <w:szCs w:val="20"/>
        </w:rPr>
      </w:pPr>
      <w:r w:rsidRPr="00A47F3F">
        <w:rPr>
          <w:rFonts w:ascii="Times New Roman" w:eastAsia="Times New Roman" w:hAnsi="Times New Roman" w:cs="Times New Roman"/>
          <w:sz w:val="20"/>
          <w:szCs w:val="20"/>
        </w:rPr>
        <w:pict>
          <v:rect id="_x0000_i1040" style="width:0;height:1.5pt" o:hralign="center" o:hrstd="t" o:hrnoshade="t" o:hr="t" fillcolor="#444" stroked="f"/>
        </w:pict>
      </w:r>
    </w:p>
    <w:bookmarkStart w:id="76" w:name="Footnote16"/>
    <w:p w:rsidR="00A47F3F" w:rsidRPr="00A47F3F" w:rsidRDefault="00A47F3F" w:rsidP="00A47F3F">
      <w:pPr>
        <w:shd w:val="clear" w:color="auto" w:fill="FFFFFF"/>
        <w:spacing w:after="0" w:line="250" w:lineRule="atLeast"/>
        <w:textAlignment w:val="baseline"/>
        <w:rPr>
          <w:rFonts w:ascii="Times New Roman" w:eastAsia="Times New Roman" w:hAnsi="Times New Roman" w:cs="Times New Roman"/>
          <w:sz w:val="20"/>
          <w:szCs w:val="20"/>
          <w:lang w:val="el-GR"/>
        </w:rPr>
      </w:pPr>
      <w:r w:rsidRPr="00A47F3F">
        <w:rPr>
          <w:rFonts w:ascii="Times New Roman" w:eastAsia="Times New Roman" w:hAnsi="Times New Roman" w:cs="Times New Roman"/>
          <w:sz w:val="20"/>
          <w:szCs w:val="20"/>
        </w:rPr>
        <w:fldChar w:fldCharType="begin"/>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HYPERLINK</w:instrText>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http</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eur</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lex</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europa</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legal</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content</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EL</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TXT</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qid</w:instrText>
      </w:r>
      <w:r w:rsidRPr="00A47F3F">
        <w:rPr>
          <w:rFonts w:ascii="Times New Roman" w:eastAsia="Times New Roman" w:hAnsi="Times New Roman" w:cs="Times New Roman"/>
          <w:sz w:val="20"/>
          <w:szCs w:val="20"/>
          <w:lang w:val="el-GR"/>
        </w:rPr>
        <w:instrText>=1457321373396&amp;</w:instrText>
      </w:r>
      <w:r w:rsidRPr="00A47F3F">
        <w:rPr>
          <w:rFonts w:ascii="Times New Roman" w:eastAsia="Times New Roman" w:hAnsi="Times New Roman" w:cs="Times New Roman"/>
          <w:sz w:val="20"/>
          <w:szCs w:val="20"/>
        </w:rPr>
        <w:instrText>uri</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CELEX</w:instrText>
      </w:r>
      <w:r w:rsidRPr="00A47F3F">
        <w:rPr>
          <w:rFonts w:ascii="Times New Roman" w:eastAsia="Times New Roman" w:hAnsi="Times New Roman" w:cs="Times New Roman"/>
          <w:sz w:val="20"/>
          <w:szCs w:val="20"/>
          <w:lang w:val="el-GR"/>
        </w:rPr>
        <w:instrText>:62000</w:instrText>
      </w:r>
      <w:r w:rsidRPr="00A47F3F">
        <w:rPr>
          <w:rFonts w:ascii="Times New Roman" w:eastAsia="Times New Roman" w:hAnsi="Times New Roman" w:cs="Times New Roman"/>
          <w:sz w:val="20"/>
          <w:szCs w:val="20"/>
        </w:rPr>
        <w:instrText>CC</w:instrText>
      </w:r>
      <w:r w:rsidRPr="00A47F3F">
        <w:rPr>
          <w:rFonts w:ascii="Times New Roman" w:eastAsia="Times New Roman" w:hAnsi="Times New Roman" w:cs="Times New Roman"/>
          <w:sz w:val="20"/>
          <w:szCs w:val="20"/>
          <w:lang w:val="el-GR"/>
        </w:rPr>
        <w:instrText>0453" \</w:instrText>
      </w:r>
      <w:r w:rsidRPr="00A47F3F">
        <w:rPr>
          <w:rFonts w:ascii="Times New Roman" w:eastAsia="Times New Roman" w:hAnsi="Times New Roman" w:cs="Times New Roman"/>
          <w:sz w:val="20"/>
          <w:szCs w:val="20"/>
        </w:rPr>
        <w:instrText>l</w:instrText>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Footref</w:instrText>
      </w:r>
      <w:r w:rsidRPr="00A47F3F">
        <w:rPr>
          <w:rFonts w:ascii="Times New Roman" w:eastAsia="Times New Roman" w:hAnsi="Times New Roman" w:cs="Times New Roman"/>
          <w:sz w:val="20"/>
          <w:szCs w:val="20"/>
          <w:lang w:val="el-GR"/>
        </w:rPr>
        <w:instrText xml:space="preserve">16" </w:instrText>
      </w:r>
      <w:r w:rsidRPr="00A47F3F">
        <w:rPr>
          <w:rFonts w:ascii="Times New Roman" w:eastAsia="Times New Roman" w:hAnsi="Times New Roman" w:cs="Times New Roman"/>
          <w:sz w:val="20"/>
          <w:szCs w:val="20"/>
        </w:rPr>
        <w:fldChar w:fldCharType="separate"/>
      </w:r>
      <w:r w:rsidRPr="00FA067A">
        <w:rPr>
          <w:rFonts w:ascii="Times New Roman" w:eastAsia="Times New Roman" w:hAnsi="Times New Roman" w:cs="Times New Roman"/>
          <w:sz w:val="20"/>
          <w:szCs w:val="20"/>
          <w:bdr w:val="none" w:sz="0" w:space="0" w:color="auto" w:frame="1"/>
          <w:lang w:val="el-GR"/>
        </w:rPr>
        <w:t>16</w:t>
      </w:r>
      <w:r w:rsidRPr="00A47F3F">
        <w:rPr>
          <w:rFonts w:ascii="Times New Roman" w:eastAsia="Times New Roman" w:hAnsi="Times New Roman" w:cs="Times New Roman"/>
          <w:sz w:val="20"/>
          <w:szCs w:val="20"/>
        </w:rPr>
        <w:fldChar w:fldCharType="end"/>
      </w:r>
      <w:bookmarkEnd w:id="76"/>
      <w:r w:rsidRPr="00FA067A">
        <w:rPr>
          <w:rFonts w:ascii="Times New Roman" w:eastAsia="Times New Roman" w:hAnsi="Times New Roman" w:cs="Times New Roman"/>
          <w:sz w:val="20"/>
          <w:szCs w:val="20"/>
        </w:rPr>
        <w:t> </w:t>
      </w:r>
      <w:r w:rsidRPr="00A47F3F">
        <w:rPr>
          <w:rFonts w:ascii="Times New Roman" w:eastAsia="Times New Roman" w:hAnsi="Times New Roman" w:cs="Times New Roman"/>
          <w:sz w:val="20"/>
          <w:szCs w:val="20"/>
          <w:lang w:val="el-GR"/>
        </w:rPr>
        <w:t>–</w:t>
      </w:r>
    </w:p>
    <w:p w:rsidR="00A47F3F" w:rsidRPr="00A47F3F" w:rsidRDefault="00A47F3F" w:rsidP="00A47F3F">
      <w:pPr>
        <w:shd w:val="clear" w:color="auto" w:fill="FFFFFF"/>
        <w:spacing w:after="0" w:line="250" w:lineRule="atLeast"/>
        <w:ind w:left="720"/>
        <w:textAlignment w:val="baseline"/>
        <w:rPr>
          <w:rFonts w:ascii="Times New Roman" w:eastAsia="Times New Roman" w:hAnsi="Times New Roman" w:cs="Times New Roman"/>
          <w:sz w:val="20"/>
          <w:szCs w:val="20"/>
          <w:lang w:val="el-GR"/>
        </w:rPr>
      </w:pPr>
      <w:r w:rsidRPr="00A47F3F">
        <w:rPr>
          <w:rFonts w:ascii="Times New Roman" w:eastAsia="Times New Roman" w:hAnsi="Times New Roman" w:cs="Times New Roman"/>
          <w:sz w:val="20"/>
          <w:szCs w:val="20"/>
          <w:lang w:val="el-GR"/>
        </w:rPr>
        <w:t xml:space="preserve">Βλ., μεταξύ άλλων, την </w:t>
      </w:r>
      <w:proofErr w:type="spellStart"/>
      <w:r w:rsidRPr="00A47F3F">
        <w:rPr>
          <w:rFonts w:ascii="Times New Roman" w:eastAsia="Times New Roman" w:hAnsi="Times New Roman" w:cs="Times New Roman"/>
          <w:sz w:val="20"/>
          <w:szCs w:val="20"/>
          <w:lang w:val="el-GR"/>
        </w:rPr>
        <w:t>προπαρατεθείσα</w:t>
      </w:r>
      <w:proofErr w:type="spellEnd"/>
      <w:r w:rsidRPr="00A47F3F">
        <w:rPr>
          <w:rFonts w:ascii="Times New Roman" w:eastAsia="Times New Roman" w:hAnsi="Times New Roman" w:cs="Times New Roman"/>
          <w:sz w:val="20"/>
          <w:szCs w:val="20"/>
          <w:lang w:val="el-GR"/>
        </w:rPr>
        <w:t xml:space="preserve"> απόφαση </w:t>
      </w:r>
      <w:proofErr w:type="spellStart"/>
      <w:r w:rsidRPr="00A47F3F">
        <w:rPr>
          <w:rFonts w:ascii="Times New Roman" w:eastAsia="Times New Roman" w:hAnsi="Times New Roman" w:cs="Times New Roman"/>
          <w:sz w:val="20"/>
          <w:szCs w:val="20"/>
        </w:rPr>
        <w:t>Ekro</w:t>
      </w:r>
      <w:proofErr w:type="spellEnd"/>
      <w:r w:rsidRPr="00A47F3F">
        <w:rPr>
          <w:rFonts w:ascii="Times New Roman" w:eastAsia="Times New Roman" w:hAnsi="Times New Roman" w:cs="Times New Roman"/>
          <w:sz w:val="20"/>
          <w:szCs w:val="20"/>
          <w:lang w:val="el-GR"/>
        </w:rPr>
        <w:t>.</w:t>
      </w:r>
    </w:p>
    <w:p w:rsidR="00A47F3F" w:rsidRPr="00A47F3F" w:rsidRDefault="00A47F3F" w:rsidP="00A47F3F">
      <w:pPr>
        <w:spacing w:after="0" w:line="240" w:lineRule="auto"/>
        <w:rPr>
          <w:rFonts w:ascii="Times New Roman" w:eastAsia="Times New Roman" w:hAnsi="Times New Roman" w:cs="Times New Roman"/>
          <w:sz w:val="20"/>
          <w:szCs w:val="20"/>
        </w:rPr>
      </w:pPr>
      <w:r w:rsidRPr="00A47F3F">
        <w:rPr>
          <w:rFonts w:ascii="Times New Roman" w:eastAsia="Times New Roman" w:hAnsi="Times New Roman" w:cs="Times New Roman"/>
          <w:sz w:val="20"/>
          <w:szCs w:val="20"/>
        </w:rPr>
        <w:pict>
          <v:rect id="_x0000_i1041" style="width:0;height:1.5pt" o:hralign="center" o:hrstd="t" o:hrnoshade="t" o:hr="t" fillcolor="#444" stroked="f"/>
        </w:pict>
      </w:r>
    </w:p>
    <w:bookmarkStart w:id="77" w:name="Footnote17"/>
    <w:p w:rsidR="00A47F3F" w:rsidRPr="00A47F3F" w:rsidRDefault="00A47F3F" w:rsidP="00A47F3F">
      <w:pPr>
        <w:shd w:val="clear" w:color="auto" w:fill="FFFFFF"/>
        <w:spacing w:after="0" w:line="250" w:lineRule="atLeast"/>
        <w:textAlignment w:val="baseline"/>
        <w:rPr>
          <w:rFonts w:ascii="Times New Roman" w:eastAsia="Times New Roman" w:hAnsi="Times New Roman" w:cs="Times New Roman"/>
          <w:sz w:val="20"/>
          <w:szCs w:val="20"/>
          <w:lang w:val="el-GR"/>
        </w:rPr>
      </w:pPr>
      <w:r w:rsidRPr="00A47F3F">
        <w:rPr>
          <w:rFonts w:ascii="Times New Roman" w:eastAsia="Times New Roman" w:hAnsi="Times New Roman" w:cs="Times New Roman"/>
          <w:sz w:val="20"/>
          <w:szCs w:val="20"/>
        </w:rPr>
        <w:fldChar w:fldCharType="begin"/>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HYPERLINK</w:instrText>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http</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eur</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lex</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europa</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legal</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content</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EL</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TXT</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qid</w:instrText>
      </w:r>
      <w:r w:rsidRPr="00A47F3F">
        <w:rPr>
          <w:rFonts w:ascii="Times New Roman" w:eastAsia="Times New Roman" w:hAnsi="Times New Roman" w:cs="Times New Roman"/>
          <w:sz w:val="20"/>
          <w:szCs w:val="20"/>
          <w:lang w:val="el-GR"/>
        </w:rPr>
        <w:instrText>=1457321373396&amp;</w:instrText>
      </w:r>
      <w:r w:rsidRPr="00A47F3F">
        <w:rPr>
          <w:rFonts w:ascii="Times New Roman" w:eastAsia="Times New Roman" w:hAnsi="Times New Roman" w:cs="Times New Roman"/>
          <w:sz w:val="20"/>
          <w:szCs w:val="20"/>
        </w:rPr>
        <w:instrText>uri</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CELEX</w:instrText>
      </w:r>
      <w:r w:rsidRPr="00A47F3F">
        <w:rPr>
          <w:rFonts w:ascii="Times New Roman" w:eastAsia="Times New Roman" w:hAnsi="Times New Roman" w:cs="Times New Roman"/>
          <w:sz w:val="20"/>
          <w:szCs w:val="20"/>
          <w:lang w:val="el-GR"/>
        </w:rPr>
        <w:instrText>:62000</w:instrText>
      </w:r>
      <w:r w:rsidRPr="00A47F3F">
        <w:rPr>
          <w:rFonts w:ascii="Times New Roman" w:eastAsia="Times New Roman" w:hAnsi="Times New Roman" w:cs="Times New Roman"/>
          <w:sz w:val="20"/>
          <w:szCs w:val="20"/>
        </w:rPr>
        <w:instrText>CC</w:instrText>
      </w:r>
      <w:r w:rsidRPr="00A47F3F">
        <w:rPr>
          <w:rFonts w:ascii="Times New Roman" w:eastAsia="Times New Roman" w:hAnsi="Times New Roman" w:cs="Times New Roman"/>
          <w:sz w:val="20"/>
          <w:szCs w:val="20"/>
          <w:lang w:val="el-GR"/>
        </w:rPr>
        <w:instrText>0453" \</w:instrText>
      </w:r>
      <w:r w:rsidRPr="00A47F3F">
        <w:rPr>
          <w:rFonts w:ascii="Times New Roman" w:eastAsia="Times New Roman" w:hAnsi="Times New Roman" w:cs="Times New Roman"/>
          <w:sz w:val="20"/>
          <w:szCs w:val="20"/>
        </w:rPr>
        <w:instrText>l</w:instrText>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Footref</w:instrText>
      </w:r>
      <w:r w:rsidRPr="00A47F3F">
        <w:rPr>
          <w:rFonts w:ascii="Times New Roman" w:eastAsia="Times New Roman" w:hAnsi="Times New Roman" w:cs="Times New Roman"/>
          <w:sz w:val="20"/>
          <w:szCs w:val="20"/>
          <w:lang w:val="el-GR"/>
        </w:rPr>
        <w:instrText xml:space="preserve">17" </w:instrText>
      </w:r>
      <w:r w:rsidRPr="00A47F3F">
        <w:rPr>
          <w:rFonts w:ascii="Times New Roman" w:eastAsia="Times New Roman" w:hAnsi="Times New Roman" w:cs="Times New Roman"/>
          <w:sz w:val="20"/>
          <w:szCs w:val="20"/>
        </w:rPr>
        <w:fldChar w:fldCharType="separate"/>
      </w:r>
      <w:r w:rsidRPr="00FA067A">
        <w:rPr>
          <w:rFonts w:ascii="Times New Roman" w:eastAsia="Times New Roman" w:hAnsi="Times New Roman" w:cs="Times New Roman"/>
          <w:sz w:val="20"/>
          <w:szCs w:val="20"/>
          <w:bdr w:val="none" w:sz="0" w:space="0" w:color="auto" w:frame="1"/>
          <w:lang w:val="el-GR"/>
        </w:rPr>
        <w:t>17</w:t>
      </w:r>
      <w:r w:rsidRPr="00A47F3F">
        <w:rPr>
          <w:rFonts w:ascii="Times New Roman" w:eastAsia="Times New Roman" w:hAnsi="Times New Roman" w:cs="Times New Roman"/>
          <w:sz w:val="20"/>
          <w:szCs w:val="20"/>
        </w:rPr>
        <w:fldChar w:fldCharType="end"/>
      </w:r>
      <w:bookmarkEnd w:id="77"/>
      <w:r w:rsidRPr="00FA067A">
        <w:rPr>
          <w:rFonts w:ascii="Times New Roman" w:eastAsia="Times New Roman" w:hAnsi="Times New Roman" w:cs="Times New Roman"/>
          <w:sz w:val="20"/>
          <w:szCs w:val="20"/>
        </w:rPr>
        <w:t> </w:t>
      </w:r>
      <w:r w:rsidRPr="00A47F3F">
        <w:rPr>
          <w:rFonts w:ascii="Times New Roman" w:eastAsia="Times New Roman" w:hAnsi="Times New Roman" w:cs="Times New Roman"/>
          <w:sz w:val="20"/>
          <w:szCs w:val="20"/>
          <w:lang w:val="el-GR"/>
        </w:rPr>
        <w:t>–</w:t>
      </w:r>
    </w:p>
    <w:p w:rsidR="00A47F3F" w:rsidRPr="00A47F3F" w:rsidRDefault="00A47F3F" w:rsidP="00A47F3F">
      <w:pPr>
        <w:shd w:val="clear" w:color="auto" w:fill="FFFFFF"/>
        <w:spacing w:after="0" w:line="250" w:lineRule="atLeast"/>
        <w:ind w:left="720"/>
        <w:textAlignment w:val="baseline"/>
        <w:rPr>
          <w:rFonts w:ascii="Times New Roman" w:eastAsia="Times New Roman" w:hAnsi="Times New Roman" w:cs="Times New Roman"/>
          <w:sz w:val="20"/>
          <w:szCs w:val="20"/>
          <w:lang w:val="el-GR"/>
        </w:rPr>
      </w:pPr>
      <w:r w:rsidRPr="00A47F3F">
        <w:rPr>
          <w:rFonts w:ascii="Times New Roman" w:eastAsia="Times New Roman" w:hAnsi="Times New Roman" w:cs="Times New Roman"/>
          <w:sz w:val="20"/>
          <w:szCs w:val="20"/>
          <w:lang w:val="el-GR"/>
        </w:rPr>
        <w:t>Βλ. σημείο 6.4, τρίτο εδάφιο, της διατάξεως περί παραπομπής.</w:t>
      </w:r>
    </w:p>
    <w:p w:rsidR="00A47F3F" w:rsidRPr="00A47F3F" w:rsidRDefault="00A47F3F" w:rsidP="00A47F3F">
      <w:pPr>
        <w:spacing w:after="0" w:line="240" w:lineRule="auto"/>
        <w:rPr>
          <w:rFonts w:ascii="Times New Roman" w:eastAsia="Times New Roman" w:hAnsi="Times New Roman" w:cs="Times New Roman"/>
          <w:sz w:val="20"/>
          <w:szCs w:val="20"/>
        </w:rPr>
      </w:pPr>
      <w:r w:rsidRPr="00A47F3F">
        <w:rPr>
          <w:rFonts w:ascii="Times New Roman" w:eastAsia="Times New Roman" w:hAnsi="Times New Roman" w:cs="Times New Roman"/>
          <w:sz w:val="20"/>
          <w:szCs w:val="20"/>
        </w:rPr>
        <w:pict>
          <v:rect id="_x0000_i1042" style="width:0;height:1.5pt" o:hralign="center" o:hrstd="t" o:hrnoshade="t" o:hr="t" fillcolor="#444" stroked="f"/>
        </w:pict>
      </w:r>
    </w:p>
    <w:bookmarkStart w:id="78" w:name="Footnote18"/>
    <w:p w:rsidR="00A47F3F" w:rsidRPr="00A47F3F" w:rsidRDefault="00A47F3F" w:rsidP="00A47F3F">
      <w:pPr>
        <w:shd w:val="clear" w:color="auto" w:fill="FFFFFF"/>
        <w:spacing w:after="0" w:line="250" w:lineRule="atLeast"/>
        <w:textAlignment w:val="baseline"/>
        <w:rPr>
          <w:rFonts w:ascii="Times New Roman" w:eastAsia="Times New Roman" w:hAnsi="Times New Roman" w:cs="Times New Roman"/>
          <w:sz w:val="20"/>
          <w:szCs w:val="20"/>
          <w:lang w:val="el-GR"/>
        </w:rPr>
      </w:pPr>
      <w:r w:rsidRPr="00A47F3F">
        <w:rPr>
          <w:rFonts w:ascii="Times New Roman" w:eastAsia="Times New Roman" w:hAnsi="Times New Roman" w:cs="Times New Roman"/>
          <w:sz w:val="20"/>
          <w:szCs w:val="20"/>
        </w:rPr>
        <w:fldChar w:fldCharType="begin"/>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HYPERLINK</w:instrText>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http</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eur</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lex</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europa</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legal</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content</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EL</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TXT</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qid</w:instrText>
      </w:r>
      <w:r w:rsidRPr="00A47F3F">
        <w:rPr>
          <w:rFonts w:ascii="Times New Roman" w:eastAsia="Times New Roman" w:hAnsi="Times New Roman" w:cs="Times New Roman"/>
          <w:sz w:val="20"/>
          <w:szCs w:val="20"/>
          <w:lang w:val="el-GR"/>
        </w:rPr>
        <w:instrText>=1457321373396&amp;</w:instrText>
      </w:r>
      <w:r w:rsidRPr="00A47F3F">
        <w:rPr>
          <w:rFonts w:ascii="Times New Roman" w:eastAsia="Times New Roman" w:hAnsi="Times New Roman" w:cs="Times New Roman"/>
          <w:sz w:val="20"/>
          <w:szCs w:val="20"/>
        </w:rPr>
        <w:instrText>uri</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CELEX</w:instrText>
      </w:r>
      <w:r w:rsidRPr="00A47F3F">
        <w:rPr>
          <w:rFonts w:ascii="Times New Roman" w:eastAsia="Times New Roman" w:hAnsi="Times New Roman" w:cs="Times New Roman"/>
          <w:sz w:val="20"/>
          <w:szCs w:val="20"/>
          <w:lang w:val="el-GR"/>
        </w:rPr>
        <w:instrText>:62000</w:instrText>
      </w:r>
      <w:r w:rsidRPr="00A47F3F">
        <w:rPr>
          <w:rFonts w:ascii="Times New Roman" w:eastAsia="Times New Roman" w:hAnsi="Times New Roman" w:cs="Times New Roman"/>
          <w:sz w:val="20"/>
          <w:szCs w:val="20"/>
        </w:rPr>
        <w:instrText>CC</w:instrText>
      </w:r>
      <w:r w:rsidRPr="00A47F3F">
        <w:rPr>
          <w:rFonts w:ascii="Times New Roman" w:eastAsia="Times New Roman" w:hAnsi="Times New Roman" w:cs="Times New Roman"/>
          <w:sz w:val="20"/>
          <w:szCs w:val="20"/>
          <w:lang w:val="el-GR"/>
        </w:rPr>
        <w:instrText>0453" \</w:instrText>
      </w:r>
      <w:r w:rsidRPr="00A47F3F">
        <w:rPr>
          <w:rFonts w:ascii="Times New Roman" w:eastAsia="Times New Roman" w:hAnsi="Times New Roman" w:cs="Times New Roman"/>
          <w:sz w:val="20"/>
          <w:szCs w:val="20"/>
        </w:rPr>
        <w:instrText>l</w:instrText>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Footref</w:instrText>
      </w:r>
      <w:r w:rsidRPr="00A47F3F">
        <w:rPr>
          <w:rFonts w:ascii="Times New Roman" w:eastAsia="Times New Roman" w:hAnsi="Times New Roman" w:cs="Times New Roman"/>
          <w:sz w:val="20"/>
          <w:szCs w:val="20"/>
          <w:lang w:val="el-GR"/>
        </w:rPr>
        <w:instrText xml:space="preserve">18" </w:instrText>
      </w:r>
      <w:r w:rsidRPr="00A47F3F">
        <w:rPr>
          <w:rFonts w:ascii="Times New Roman" w:eastAsia="Times New Roman" w:hAnsi="Times New Roman" w:cs="Times New Roman"/>
          <w:sz w:val="20"/>
          <w:szCs w:val="20"/>
        </w:rPr>
        <w:fldChar w:fldCharType="separate"/>
      </w:r>
      <w:r w:rsidRPr="00FA067A">
        <w:rPr>
          <w:rFonts w:ascii="Times New Roman" w:eastAsia="Times New Roman" w:hAnsi="Times New Roman" w:cs="Times New Roman"/>
          <w:sz w:val="20"/>
          <w:szCs w:val="20"/>
          <w:bdr w:val="none" w:sz="0" w:space="0" w:color="auto" w:frame="1"/>
          <w:lang w:val="el-GR"/>
        </w:rPr>
        <w:t>18</w:t>
      </w:r>
      <w:r w:rsidRPr="00A47F3F">
        <w:rPr>
          <w:rFonts w:ascii="Times New Roman" w:eastAsia="Times New Roman" w:hAnsi="Times New Roman" w:cs="Times New Roman"/>
          <w:sz w:val="20"/>
          <w:szCs w:val="20"/>
        </w:rPr>
        <w:fldChar w:fldCharType="end"/>
      </w:r>
      <w:bookmarkEnd w:id="78"/>
      <w:r w:rsidRPr="00FA067A">
        <w:rPr>
          <w:rFonts w:ascii="Times New Roman" w:eastAsia="Times New Roman" w:hAnsi="Times New Roman" w:cs="Times New Roman"/>
          <w:sz w:val="20"/>
          <w:szCs w:val="20"/>
        </w:rPr>
        <w:t> </w:t>
      </w:r>
      <w:r w:rsidRPr="00A47F3F">
        <w:rPr>
          <w:rFonts w:ascii="Times New Roman" w:eastAsia="Times New Roman" w:hAnsi="Times New Roman" w:cs="Times New Roman"/>
          <w:sz w:val="20"/>
          <w:szCs w:val="20"/>
          <w:lang w:val="el-GR"/>
        </w:rPr>
        <w:t>–</w:t>
      </w:r>
    </w:p>
    <w:p w:rsidR="00A47F3F" w:rsidRPr="00A47F3F" w:rsidRDefault="00A47F3F" w:rsidP="00A47F3F">
      <w:pPr>
        <w:shd w:val="clear" w:color="auto" w:fill="FFFFFF"/>
        <w:spacing w:after="0" w:line="250" w:lineRule="atLeast"/>
        <w:ind w:left="720"/>
        <w:textAlignment w:val="baseline"/>
        <w:rPr>
          <w:rFonts w:ascii="Times New Roman" w:eastAsia="Times New Roman" w:hAnsi="Times New Roman" w:cs="Times New Roman"/>
          <w:sz w:val="20"/>
          <w:szCs w:val="20"/>
          <w:lang w:val="el-GR"/>
        </w:rPr>
      </w:pPr>
      <w:r w:rsidRPr="00A47F3F">
        <w:rPr>
          <w:rFonts w:ascii="Times New Roman" w:eastAsia="Times New Roman" w:hAnsi="Times New Roman" w:cs="Times New Roman"/>
          <w:sz w:val="20"/>
          <w:szCs w:val="20"/>
          <w:lang w:val="el-GR"/>
        </w:rPr>
        <w:t>Βλ. σημείο 6.4, δεύτερο και τρίτο εδάφιο, της διατάξεως περί παραπομπής.</w:t>
      </w:r>
    </w:p>
    <w:p w:rsidR="00A47F3F" w:rsidRPr="00A47F3F" w:rsidRDefault="00A47F3F" w:rsidP="00A47F3F">
      <w:pPr>
        <w:spacing w:after="0" w:line="240" w:lineRule="auto"/>
        <w:rPr>
          <w:rFonts w:ascii="Times New Roman" w:eastAsia="Times New Roman" w:hAnsi="Times New Roman" w:cs="Times New Roman"/>
          <w:sz w:val="20"/>
          <w:szCs w:val="20"/>
        </w:rPr>
      </w:pPr>
      <w:r w:rsidRPr="00A47F3F">
        <w:rPr>
          <w:rFonts w:ascii="Times New Roman" w:eastAsia="Times New Roman" w:hAnsi="Times New Roman" w:cs="Times New Roman"/>
          <w:sz w:val="20"/>
          <w:szCs w:val="20"/>
        </w:rPr>
        <w:pict>
          <v:rect id="_x0000_i1043" style="width:0;height:1.5pt" o:hralign="center" o:hrstd="t" o:hrnoshade="t" o:hr="t" fillcolor="#444" stroked="f"/>
        </w:pict>
      </w:r>
    </w:p>
    <w:bookmarkStart w:id="79" w:name="Footnote19"/>
    <w:p w:rsidR="00A47F3F" w:rsidRPr="00A47F3F" w:rsidRDefault="00A47F3F" w:rsidP="00A47F3F">
      <w:pPr>
        <w:shd w:val="clear" w:color="auto" w:fill="FFFFFF"/>
        <w:spacing w:after="0" w:line="250" w:lineRule="atLeast"/>
        <w:textAlignment w:val="baseline"/>
        <w:rPr>
          <w:rFonts w:ascii="Times New Roman" w:eastAsia="Times New Roman" w:hAnsi="Times New Roman" w:cs="Times New Roman"/>
          <w:sz w:val="20"/>
          <w:szCs w:val="20"/>
          <w:lang w:val="el-GR"/>
        </w:rPr>
      </w:pPr>
      <w:r w:rsidRPr="00A47F3F">
        <w:rPr>
          <w:rFonts w:ascii="Times New Roman" w:eastAsia="Times New Roman" w:hAnsi="Times New Roman" w:cs="Times New Roman"/>
          <w:sz w:val="20"/>
          <w:szCs w:val="20"/>
        </w:rPr>
        <w:fldChar w:fldCharType="begin"/>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HYPERLINK</w:instrText>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http</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eur</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lex</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europa</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legal</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content</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EL</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TXT</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qid</w:instrText>
      </w:r>
      <w:r w:rsidRPr="00A47F3F">
        <w:rPr>
          <w:rFonts w:ascii="Times New Roman" w:eastAsia="Times New Roman" w:hAnsi="Times New Roman" w:cs="Times New Roman"/>
          <w:sz w:val="20"/>
          <w:szCs w:val="20"/>
          <w:lang w:val="el-GR"/>
        </w:rPr>
        <w:instrText>=1457321373396&amp;</w:instrText>
      </w:r>
      <w:r w:rsidRPr="00A47F3F">
        <w:rPr>
          <w:rFonts w:ascii="Times New Roman" w:eastAsia="Times New Roman" w:hAnsi="Times New Roman" w:cs="Times New Roman"/>
          <w:sz w:val="20"/>
          <w:szCs w:val="20"/>
        </w:rPr>
        <w:instrText>uri</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CELEX</w:instrText>
      </w:r>
      <w:r w:rsidRPr="00A47F3F">
        <w:rPr>
          <w:rFonts w:ascii="Times New Roman" w:eastAsia="Times New Roman" w:hAnsi="Times New Roman" w:cs="Times New Roman"/>
          <w:sz w:val="20"/>
          <w:szCs w:val="20"/>
          <w:lang w:val="el-GR"/>
        </w:rPr>
        <w:instrText>:62000</w:instrText>
      </w:r>
      <w:r w:rsidRPr="00A47F3F">
        <w:rPr>
          <w:rFonts w:ascii="Times New Roman" w:eastAsia="Times New Roman" w:hAnsi="Times New Roman" w:cs="Times New Roman"/>
          <w:sz w:val="20"/>
          <w:szCs w:val="20"/>
        </w:rPr>
        <w:instrText>CC</w:instrText>
      </w:r>
      <w:r w:rsidRPr="00A47F3F">
        <w:rPr>
          <w:rFonts w:ascii="Times New Roman" w:eastAsia="Times New Roman" w:hAnsi="Times New Roman" w:cs="Times New Roman"/>
          <w:sz w:val="20"/>
          <w:szCs w:val="20"/>
          <w:lang w:val="el-GR"/>
        </w:rPr>
        <w:instrText>0453" \</w:instrText>
      </w:r>
      <w:r w:rsidRPr="00A47F3F">
        <w:rPr>
          <w:rFonts w:ascii="Times New Roman" w:eastAsia="Times New Roman" w:hAnsi="Times New Roman" w:cs="Times New Roman"/>
          <w:sz w:val="20"/>
          <w:szCs w:val="20"/>
        </w:rPr>
        <w:instrText>l</w:instrText>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Footref</w:instrText>
      </w:r>
      <w:r w:rsidRPr="00A47F3F">
        <w:rPr>
          <w:rFonts w:ascii="Times New Roman" w:eastAsia="Times New Roman" w:hAnsi="Times New Roman" w:cs="Times New Roman"/>
          <w:sz w:val="20"/>
          <w:szCs w:val="20"/>
          <w:lang w:val="el-GR"/>
        </w:rPr>
        <w:instrText xml:space="preserve">19" </w:instrText>
      </w:r>
      <w:r w:rsidRPr="00A47F3F">
        <w:rPr>
          <w:rFonts w:ascii="Times New Roman" w:eastAsia="Times New Roman" w:hAnsi="Times New Roman" w:cs="Times New Roman"/>
          <w:sz w:val="20"/>
          <w:szCs w:val="20"/>
        </w:rPr>
        <w:fldChar w:fldCharType="separate"/>
      </w:r>
      <w:r w:rsidRPr="00FA067A">
        <w:rPr>
          <w:rFonts w:ascii="Times New Roman" w:eastAsia="Times New Roman" w:hAnsi="Times New Roman" w:cs="Times New Roman"/>
          <w:sz w:val="20"/>
          <w:szCs w:val="20"/>
          <w:bdr w:val="none" w:sz="0" w:space="0" w:color="auto" w:frame="1"/>
          <w:lang w:val="el-GR"/>
        </w:rPr>
        <w:t>19</w:t>
      </w:r>
      <w:r w:rsidRPr="00A47F3F">
        <w:rPr>
          <w:rFonts w:ascii="Times New Roman" w:eastAsia="Times New Roman" w:hAnsi="Times New Roman" w:cs="Times New Roman"/>
          <w:sz w:val="20"/>
          <w:szCs w:val="20"/>
        </w:rPr>
        <w:fldChar w:fldCharType="end"/>
      </w:r>
      <w:bookmarkEnd w:id="79"/>
      <w:r w:rsidRPr="00FA067A">
        <w:rPr>
          <w:rFonts w:ascii="Times New Roman" w:eastAsia="Times New Roman" w:hAnsi="Times New Roman" w:cs="Times New Roman"/>
          <w:sz w:val="20"/>
          <w:szCs w:val="20"/>
        </w:rPr>
        <w:t> </w:t>
      </w:r>
      <w:r w:rsidRPr="00A47F3F">
        <w:rPr>
          <w:rFonts w:ascii="Times New Roman" w:eastAsia="Times New Roman" w:hAnsi="Times New Roman" w:cs="Times New Roman"/>
          <w:sz w:val="20"/>
          <w:szCs w:val="20"/>
          <w:lang w:val="el-GR"/>
        </w:rPr>
        <w:t>–</w:t>
      </w:r>
    </w:p>
    <w:p w:rsidR="00A47F3F" w:rsidRPr="00A47F3F" w:rsidRDefault="00A47F3F" w:rsidP="00A47F3F">
      <w:pPr>
        <w:shd w:val="clear" w:color="auto" w:fill="FFFFFF"/>
        <w:spacing w:after="0" w:line="250" w:lineRule="atLeast"/>
        <w:ind w:left="720"/>
        <w:textAlignment w:val="baseline"/>
        <w:rPr>
          <w:rFonts w:ascii="Times New Roman" w:eastAsia="Times New Roman" w:hAnsi="Times New Roman" w:cs="Times New Roman"/>
          <w:sz w:val="20"/>
          <w:szCs w:val="20"/>
          <w:lang w:val="el-GR"/>
        </w:rPr>
      </w:pPr>
      <w:r w:rsidRPr="00A47F3F">
        <w:rPr>
          <w:rFonts w:ascii="Times New Roman" w:eastAsia="Times New Roman" w:hAnsi="Times New Roman" w:cs="Times New Roman"/>
          <w:sz w:val="20"/>
          <w:szCs w:val="20"/>
          <w:lang w:val="el-GR"/>
        </w:rPr>
        <w:t>Βλ. σημείο 5, τρίτο εδάφιο, της διατάξεως περί παραπομπής.</w:t>
      </w:r>
    </w:p>
    <w:p w:rsidR="00A47F3F" w:rsidRPr="00A47F3F" w:rsidRDefault="00A47F3F" w:rsidP="00A47F3F">
      <w:pPr>
        <w:spacing w:after="0" w:line="240" w:lineRule="auto"/>
        <w:rPr>
          <w:rFonts w:ascii="Times New Roman" w:eastAsia="Times New Roman" w:hAnsi="Times New Roman" w:cs="Times New Roman"/>
          <w:sz w:val="20"/>
          <w:szCs w:val="20"/>
        </w:rPr>
      </w:pPr>
      <w:r w:rsidRPr="00A47F3F">
        <w:rPr>
          <w:rFonts w:ascii="Times New Roman" w:eastAsia="Times New Roman" w:hAnsi="Times New Roman" w:cs="Times New Roman"/>
          <w:sz w:val="20"/>
          <w:szCs w:val="20"/>
        </w:rPr>
        <w:pict>
          <v:rect id="_x0000_i1044" style="width:0;height:1.5pt" o:hralign="center" o:hrstd="t" o:hrnoshade="t" o:hr="t" fillcolor="#444" stroked="f"/>
        </w:pict>
      </w:r>
    </w:p>
    <w:bookmarkStart w:id="80" w:name="Footnote20"/>
    <w:p w:rsidR="00A47F3F" w:rsidRPr="00A47F3F" w:rsidRDefault="00A47F3F" w:rsidP="00A47F3F">
      <w:pPr>
        <w:shd w:val="clear" w:color="auto" w:fill="FFFFFF"/>
        <w:spacing w:after="0" w:line="250" w:lineRule="atLeast"/>
        <w:textAlignment w:val="baseline"/>
        <w:rPr>
          <w:rFonts w:ascii="Times New Roman" w:eastAsia="Times New Roman" w:hAnsi="Times New Roman" w:cs="Times New Roman"/>
          <w:sz w:val="20"/>
          <w:szCs w:val="20"/>
        </w:rPr>
      </w:pPr>
      <w:r w:rsidRPr="00A47F3F">
        <w:rPr>
          <w:rFonts w:ascii="Times New Roman" w:eastAsia="Times New Roman" w:hAnsi="Times New Roman" w:cs="Times New Roman"/>
          <w:sz w:val="20"/>
          <w:szCs w:val="20"/>
        </w:rPr>
        <w:fldChar w:fldCharType="begin"/>
      </w:r>
      <w:r w:rsidRPr="00A47F3F">
        <w:rPr>
          <w:rFonts w:ascii="Times New Roman" w:eastAsia="Times New Roman" w:hAnsi="Times New Roman" w:cs="Times New Roman"/>
          <w:sz w:val="20"/>
          <w:szCs w:val="20"/>
        </w:rPr>
        <w:instrText xml:space="preserve"> HYPERLINK "http://eur-lex.europa.eu/legal-content/EL/TXT/?qid=1457321373396&amp;uri=CELEX:62000CC0453" \l "Footref20" </w:instrText>
      </w:r>
      <w:r w:rsidRPr="00A47F3F">
        <w:rPr>
          <w:rFonts w:ascii="Times New Roman" w:eastAsia="Times New Roman" w:hAnsi="Times New Roman" w:cs="Times New Roman"/>
          <w:sz w:val="20"/>
          <w:szCs w:val="20"/>
        </w:rPr>
        <w:fldChar w:fldCharType="separate"/>
      </w:r>
      <w:r w:rsidRPr="00FA067A">
        <w:rPr>
          <w:rFonts w:ascii="Times New Roman" w:eastAsia="Times New Roman" w:hAnsi="Times New Roman" w:cs="Times New Roman"/>
          <w:sz w:val="20"/>
          <w:szCs w:val="20"/>
          <w:bdr w:val="none" w:sz="0" w:space="0" w:color="auto" w:frame="1"/>
        </w:rPr>
        <w:t>20</w:t>
      </w:r>
      <w:r w:rsidRPr="00A47F3F">
        <w:rPr>
          <w:rFonts w:ascii="Times New Roman" w:eastAsia="Times New Roman" w:hAnsi="Times New Roman" w:cs="Times New Roman"/>
          <w:sz w:val="20"/>
          <w:szCs w:val="20"/>
        </w:rPr>
        <w:fldChar w:fldCharType="end"/>
      </w:r>
      <w:bookmarkEnd w:id="80"/>
      <w:r w:rsidRPr="00FA067A">
        <w:rPr>
          <w:rFonts w:ascii="Times New Roman" w:eastAsia="Times New Roman" w:hAnsi="Times New Roman" w:cs="Times New Roman"/>
          <w:sz w:val="20"/>
          <w:szCs w:val="20"/>
        </w:rPr>
        <w:t> </w:t>
      </w:r>
      <w:r w:rsidRPr="00A47F3F">
        <w:rPr>
          <w:rFonts w:ascii="Times New Roman" w:eastAsia="Times New Roman" w:hAnsi="Times New Roman" w:cs="Times New Roman"/>
          <w:sz w:val="20"/>
          <w:szCs w:val="20"/>
        </w:rPr>
        <w:t>–</w:t>
      </w:r>
    </w:p>
    <w:p w:rsidR="00A47F3F" w:rsidRPr="00A47F3F" w:rsidRDefault="00A47F3F" w:rsidP="00A47F3F">
      <w:pPr>
        <w:shd w:val="clear" w:color="auto" w:fill="FFFFFF"/>
        <w:spacing w:after="0" w:line="250" w:lineRule="atLeast"/>
        <w:ind w:left="720"/>
        <w:textAlignment w:val="baseline"/>
        <w:rPr>
          <w:rFonts w:ascii="Times New Roman" w:eastAsia="Times New Roman" w:hAnsi="Times New Roman" w:cs="Times New Roman"/>
          <w:sz w:val="20"/>
          <w:szCs w:val="20"/>
        </w:rPr>
      </w:pPr>
      <w:proofErr w:type="spellStart"/>
      <w:proofErr w:type="gramStart"/>
      <w:r w:rsidRPr="00A47F3F">
        <w:rPr>
          <w:rFonts w:ascii="Times New Roman" w:eastAsia="Times New Roman" w:hAnsi="Times New Roman" w:cs="Times New Roman"/>
          <w:sz w:val="20"/>
          <w:szCs w:val="20"/>
        </w:rPr>
        <w:t>Αυτόθι</w:t>
      </w:r>
      <w:proofErr w:type="spellEnd"/>
      <w:r w:rsidRPr="00A47F3F">
        <w:rPr>
          <w:rFonts w:ascii="Times New Roman" w:eastAsia="Times New Roman" w:hAnsi="Times New Roman" w:cs="Times New Roman"/>
          <w:sz w:val="20"/>
          <w:szCs w:val="20"/>
        </w:rPr>
        <w:t>.</w:t>
      </w:r>
      <w:proofErr w:type="gramEnd"/>
    </w:p>
    <w:p w:rsidR="00A47F3F" w:rsidRPr="00A47F3F" w:rsidRDefault="00A47F3F" w:rsidP="00A47F3F">
      <w:pPr>
        <w:spacing w:after="0" w:line="240" w:lineRule="auto"/>
        <w:rPr>
          <w:rFonts w:ascii="Times New Roman" w:eastAsia="Times New Roman" w:hAnsi="Times New Roman" w:cs="Times New Roman"/>
          <w:sz w:val="20"/>
          <w:szCs w:val="20"/>
        </w:rPr>
      </w:pPr>
      <w:r w:rsidRPr="00A47F3F">
        <w:rPr>
          <w:rFonts w:ascii="Times New Roman" w:eastAsia="Times New Roman" w:hAnsi="Times New Roman" w:cs="Times New Roman"/>
          <w:sz w:val="20"/>
          <w:szCs w:val="20"/>
        </w:rPr>
        <w:pict>
          <v:rect id="_x0000_i1045" style="width:0;height:1.5pt" o:hralign="center" o:hrstd="t" o:hrnoshade="t" o:hr="t" fillcolor="#444" stroked="f"/>
        </w:pict>
      </w:r>
    </w:p>
    <w:bookmarkStart w:id="81" w:name="Footnote21"/>
    <w:p w:rsidR="00A47F3F" w:rsidRPr="00A47F3F" w:rsidRDefault="00A47F3F" w:rsidP="00A47F3F">
      <w:pPr>
        <w:shd w:val="clear" w:color="auto" w:fill="FFFFFF"/>
        <w:spacing w:after="0" w:line="250" w:lineRule="atLeast"/>
        <w:textAlignment w:val="baseline"/>
        <w:rPr>
          <w:rFonts w:ascii="Times New Roman" w:eastAsia="Times New Roman" w:hAnsi="Times New Roman" w:cs="Times New Roman"/>
          <w:sz w:val="20"/>
          <w:szCs w:val="20"/>
        </w:rPr>
      </w:pPr>
      <w:r w:rsidRPr="00A47F3F">
        <w:rPr>
          <w:rFonts w:ascii="Times New Roman" w:eastAsia="Times New Roman" w:hAnsi="Times New Roman" w:cs="Times New Roman"/>
          <w:sz w:val="20"/>
          <w:szCs w:val="20"/>
        </w:rPr>
        <w:fldChar w:fldCharType="begin"/>
      </w:r>
      <w:r w:rsidRPr="00A47F3F">
        <w:rPr>
          <w:rFonts w:ascii="Times New Roman" w:eastAsia="Times New Roman" w:hAnsi="Times New Roman" w:cs="Times New Roman"/>
          <w:sz w:val="20"/>
          <w:szCs w:val="20"/>
        </w:rPr>
        <w:instrText xml:space="preserve"> HYPERLINK "http://eur-lex.europa.eu/legal-content/EL/TXT/?qid=1457321373396&amp;uri=CELEX:62000CC0453" \l "Footref21" </w:instrText>
      </w:r>
      <w:r w:rsidRPr="00A47F3F">
        <w:rPr>
          <w:rFonts w:ascii="Times New Roman" w:eastAsia="Times New Roman" w:hAnsi="Times New Roman" w:cs="Times New Roman"/>
          <w:sz w:val="20"/>
          <w:szCs w:val="20"/>
        </w:rPr>
        <w:fldChar w:fldCharType="separate"/>
      </w:r>
      <w:r w:rsidRPr="00FA067A">
        <w:rPr>
          <w:rFonts w:ascii="Times New Roman" w:eastAsia="Times New Roman" w:hAnsi="Times New Roman" w:cs="Times New Roman"/>
          <w:sz w:val="20"/>
          <w:szCs w:val="20"/>
          <w:bdr w:val="none" w:sz="0" w:space="0" w:color="auto" w:frame="1"/>
        </w:rPr>
        <w:t>21</w:t>
      </w:r>
      <w:r w:rsidRPr="00A47F3F">
        <w:rPr>
          <w:rFonts w:ascii="Times New Roman" w:eastAsia="Times New Roman" w:hAnsi="Times New Roman" w:cs="Times New Roman"/>
          <w:sz w:val="20"/>
          <w:szCs w:val="20"/>
        </w:rPr>
        <w:fldChar w:fldCharType="end"/>
      </w:r>
      <w:bookmarkEnd w:id="81"/>
      <w:r w:rsidRPr="00FA067A">
        <w:rPr>
          <w:rFonts w:ascii="Times New Roman" w:eastAsia="Times New Roman" w:hAnsi="Times New Roman" w:cs="Times New Roman"/>
          <w:sz w:val="20"/>
          <w:szCs w:val="20"/>
        </w:rPr>
        <w:t> </w:t>
      </w:r>
      <w:r w:rsidRPr="00A47F3F">
        <w:rPr>
          <w:rFonts w:ascii="Times New Roman" w:eastAsia="Times New Roman" w:hAnsi="Times New Roman" w:cs="Times New Roman"/>
          <w:sz w:val="20"/>
          <w:szCs w:val="20"/>
        </w:rPr>
        <w:t>–</w:t>
      </w:r>
    </w:p>
    <w:p w:rsidR="00A47F3F" w:rsidRPr="00A47F3F" w:rsidRDefault="00A47F3F" w:rsidP="00A47F3F">
      <w:pPr>
        <w:shd w:val="clear" w:color="auto" w:fill="FFFFFF"/>
        <w:spacing w:after="0" w:line="250" w:lineRule="atLeast"/>
        <w:ind w:left="720"/>
        <w:textAlignment w:val="baseline"/>
        <w:rPr>
          <w:rFonts w:ascii="Times New Roman" w:eastAsia="Times New Roman" w:hAnsi="Times New Roman" w:cs="Times New Roman"/>
          <w:sz w:val="20"/>
          <w:szCs w:val="20"/>
        </w:rPr>
      </w:pPr>
      <w:proofErr w:type="spellStart"/>
      <w:proofErr w:type="gramStart"/>
      <w:r w:rsidRPr="00A47F3F">
        <w:rPr>
          <w:rFonts w:ascii="Times New Roman" w:eastAsia="Times New Roman" w:hAnsi="Times New Roman" w:cs="Times New Roman"/>
          <w:sz w:val="20"/>
          <w:szCs w:val="20"/>
        </w:rPr>
        <w:t>Αυτόθι</w:t>
      </w:r>
      <w:proofErr w:type="spellEnd"/>
      <w:r w:rsidRPr="00A47F3F">
        <w:rPr>
          <w:rFonts w:ascii="Times New Roman" w:eastAsia="Times New Roman" w:hAnsi="Times New Roman" w:cs="Times New Roman"/>
          <w:sz w:val="20"/>
          <w:szCs w:val="20"/>
        </w:rPr>
        <w:t>.</w:t>
      </w:r>
      <w:proofErr w:type="gramEnd"/>
    </w:p>
    <w:p w:rsidR="00A47F3F" w:rsidRPr="00A47F3F" w:rsidRDefault="00A47F3F" w:rsidP="00A47F3F">
      <w:pPr>
        <w:spacing w:after="0" w:line="240" w:lineRule="auto"/>
        <w:rPr>
          <w:rFonts w:ascii="Times New Roman" w:eastAsia="Times New Roman" w:hAnsi="Times New Roman" w:cs="Times New Roman"/>
          <w:sz w:val="20"/>
          <w:szCs w:val="20"/>
        </w:rPr>
      </w:pPr>
      <w:r w:rsidRPr="00A47F3F">
        <w:rPr>
          <w:rFonts w:ascii="Times New Roman" w:eastAsia="Times New Roman" w:hAnsi="Times New Roman" w:cs="Times New Roman"/>
          <w:sz w:val="20"/>
          <w:szCs w:val="20"/>
        </w:rPr>
        <w:pict>
          <v:rect id="_x0000_i1046" style="width:0;height:1.5pt" o:hralign="center" o:hrstd="t" o:hrnoshade="t" o:hr="t" fillcolor="#444" stroked="f"/>
        </w:pict>
      </w:r>
    </w:p>
    <w:bookmarkStart w:id="82" w:name="Footnote22"/>
    <w:p w:rsidR="00A47F3F" w:rsidRPr="00A47F3F" w:rsidRDefault="00A47F3F" w:rsidP="00A47F3F">
      <w:pPr>
        <w:shd w:val="clear" w:color="auto" w:fill="FFFFFF"/>
        <w:spacing w:after="0" w:line="250" w:lineRule="atLeast"/>
        <w:textAlignment w:val="baseline"/>
        <w:rPr>
          <w:rFonts w:ascii="Times New Roman" w:eastAsia="Times New Roman" w:hAnsi="Times New Roman" w:cs="Times New Roman"/>
          <w:sz w:val="20"/>
          <w:szCs w:val="20"/>
          <w:lang w:val="el-GR"/>
        </w:rPr>
      </w:pPr>
      <w:r w:rsidRPr="00A47F3F">
        <w:rPr>
          <w:rFonts w:ascii="Times New Roman" w:eastAsia="Times New Roman" w:hAnsi="Times New Roman" w:cs="Times New Roman"/>
          <w:sz w:val="20"/>
          <w:szCs w:val="20"/>
        </w:rPr>
        <w:fldChar w:fldCharType="begin"/>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HYPERLINK</w:instrText>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http</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eur</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lex</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europa</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legal</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content</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EL</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TXT</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qid</w:instrText>
      </w:r>
      <w:r w:rsidRPr="00A47F3F">
        <w:rPr>
          <w:rFonts w:ascii="Times New Roman" w:eastAsia="Times New Roman" w:hAnsi="Times New Roman" w:cs="Times New Roman"/>
          <w:sz w:val="20"/>
          <w:szCs w:val="20"/>
          <w:lang w:val="el-GR"/>
        </w:rPr>
        <w:instrText>=1457321373396&amp;</w:instrText>
      </w:r>
      <w:r w:rsidRPr="00A47F3F">
        <w:rPr>
          <w:rFonts w:ascii="Times New Roman" w:eastAsia="Times New Roman" w:hAnsi="Times New Roman" w:cs="Times New Roman"/>
          <w:sz w:val="20"/>
          <w:szCs w:val="20"/>
        </w:rPr>
        <w:instrText>uri</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CELEX</w:instrText>
      </w:r>
      <w:r w:rsidRPr="00A47F3F">
        <w:rPr>
          <w:rFonts w:ascii="Times New Roman" w:eastAsia="Times New Roman" w:hAnsi="Times New Roman" w:cs="Times New Roman"/>
          <w:sz w:val="20"/>
          <w:szCs w:val="20"/>
          <w:lang w:val="el-GR"/>
        </w:rPr>
        <w:instrText>:62000</w:instrText>
      </w:r>
      <w:r w:rsidRPr="00A47F3F">
        <w:rPr>
          <w:rFonts w:ascii="Times New Roman" w:eastAsia="Times New Roman" w:hAnsi="Times New Roman" w:cs="Times New Roman"/>
          <w:sz w:val="20"/>
          <w:szCs w:val="20"/>
        </w:rPr>
        <w:instrText>CC</w:instrText>
      </w:r>
      <w:r w:rsidRPr="00A47F3F">
        <w:rPr>
          <w:rFonts w:ascii="Times New Roman" w:eastAsia="Times New Roman" w:hAnsi="Times New Roman" w:cs="Times New Roman"/>
          <w:sz w:val="20"/>
          <w:szCs w:val="20"/>
          <w:lang w:val="el-GR"/>
        </w:rPr>
        <w:instrText>0453" \</w:instrText>
      </w:r>
      <w:r w:rsidRPr="00A47F3F">
        <w:rPr>
          <w:rFonts w:ascii="Times New Roman" w:eastAsia="Times New Roman" w:hAnsi="Times New Roman" w:cs="Times New Roman"/>
          <w:sz w:val="20"/>
          <w:szCs w:val="20"/>
        </w:rPr>
        <w:instrText>l</w:instrText>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Footref</w:instrText>
      </w:r>
      <w:r w:rsidRPr="00A47F3F">
        <w:rPr>
          <w:rFonts w:ascii="Times New Roman" w:eastAsia="Times New Roman" w:hAnsi="Times New Roman" w:cs="Times New Roman"/>
          <w:sz w:val="20"/>
          <w:szCs w:val="20"/>
          <w:lang w:val="el-GR"/>
        </w:rPr>
        <w:instrText xml:space="preserve">22" </w:instrText>
      </w:r>
      <w:r w:rsidRPr="00A47F3F">
        <w:rPr>
          <w:rFonts w:ascii="Times New Roman" w:eastAsia="Times New Roman" w:hAnsi="Times New Roman" w:cs="Times New Roman"/>
          <w:sz w:val="20"/>
          <w:szCs w:val="20"/>
        </w:rPr>
        <w:fldChar w:fldCharType="separate"/>
      </w:r>
      <w:r w:rsidRPr="00FA067A">
        <w:rPr>
          <w:rFonts w:ascii="Times New Roman" w:eastAsia="Times New Roman" w:hAnsi="Times New Roman" w:cs="Times New Roman"/>
          <w:sz w:val="20"/>
          <w:szCs w:val="20"/>
          <w:bdr w:val="none" w:sz="0" w:space="0" w:color="auto" w:frame="1"/>
          <w:lang w:val="el-GR"/>
        </w:rPr>
        <w:t>22</w:t>
      </w:r>
      <w:r w:rsidRPr="00A47F3F">
        <w:rPr>
          <w:rFonts w:ascii="Times New Roman" w:eastAsia="Times New Roman" w:hAnsi="Times New Roman" w:cs="Times New Roman"/>
          <w:sz w:val="20"/>
          <w:szCs w:val="20"/>
        </w:rPr>
        <w:fldChar w:fldCharType="end"/>
      </w:r>
      <w:bookmarkEnd w:id="82"/>
      <w:r w:rsidRPr="00FA067A">
        <w:rPr>
          <w:rFonts w:ascii="Times New Roman" w:eastAsia="Times New Roman" w:hAnsi="Times New Roman" w:cs="Times New Roman"/>
          <w:sz w:val="20"/>
          <w:szCs w:val="20"/>
        </w:rPr>
        <w:t> </w:t>
      </w:r>
      <w:r w:rsidRPr="00A47F3F">
        <w:rPr>
          <w:rFonts w:ascii="Times New Roman" w:eastAsia="Times New Roman" w:hAnsi="Times New Roman" w:cs="Times New Roman"/>
          <w:sz w:val="20"/>
          <w:szCs w:val="20"/>
          <w:lang w:val="el-GR"/>
        </w:rPr>
        <w:t>–</w:t>
      </w:r>
    </w:p>
    <w:p w:rsidR="00A47F3F" w:rsidRPr="00A47F3F" w:rsidRDefault="00A47F3F" w:rsidP="00A47F3F">
      <w:pPr>
        <w:shd w:val="clear" w:color="auto" w:fill="FFFFFF"/>
        <w:spacing w:after="0" w:line="250" w:lineRule="atLeast"/>
        <w:ind w:left="720"/>
        <w:textAlignment w:val="baseline"/>
        <w:rPr>
          <w:rFonts w:ascii="Times New Roman" w:eastAsia="Times New Roman" w:hAnsi="Times New Roman" w:cs="Times New Roman"/>
          <w:sz w:val="20"/>
          <w:szCs w:val="20"/>
          <w:lang w:val="el-GR"/>
        </w:rPr>
      </w:pPr>
      <w:r w:rsidRPr="00A47F3F">
        <w:rPr>
          <w:rFonts w:ascii="Times New Roman" w:eastAsia="Times New Roman" w:hAnsi="Times New Roman" w:cs="Times New Roman"/>
          <w:sz w:val="20"/>
          <w:szCs w:val="20"/>
          <w:lang w:val="el-GR"/>
        </w:rPr>
        <w:t xml:space="preserve">Βλ. απόφαση της 26ης Απριλίου 1994, </w:t>
      </w:r>
      <w:r w:rsidRPr="00A47F3F">
        <w:rPr>
          <w:rFonts w:ascii="Times New Roman" w:eastAsia="Times New Roman" w:hAnsi="Times New Roman" w:cs="Times New Roman"/>
          <w:sz w:val="20"/>
          <w:szCs w:val="20"/>
        </w:rPr>
        <w:t>C</w:t>
      </w:r>
      <w:r w:rsidRPr="00A47F3F">
        <w:rPr>
          <w:rFonts w:ascii="Times New Roman" w:eastAsia="Times New Roman" w:hAnsi="Times New Roman" w:cs="Times New Roman"/>
          <w:sz w:val="20"/>
          <w:szCs w:val="20"/>
          <w:lang w:val="el-GR"/>
        </w:rPr>
        <w:t xml:space="preserve">-228/92, </w:t>
      </w:r>
      <w:proofErr w:type="spellStart"/>
      <w:r w:rsidRPr="00A47F3F">
        <w:rPr>
          <w:rFonts w:ascii="Times New Roman" w:eastAsia="Times New Roman" w:hAnsi="Times New Roman" w:cs="Times New Roman"/>
          <w:sz w:val="20"/>
          <w:szCs w:val="20"/>
        </w:rPr>
        <w:t>Roquette</w:t>
      </w:r>
      <w:proofErr w:type="spellEnd"/>
      <w:r w:rsidRPr="00A47F3F">
        <w:rPr>
          <w:rFonts w:ascii="Times New Roman" w:eastAsia="Times New Roman" w:hAnsi="Times New Roman" w:cs="Times New Roman"/>
          <w:sz w:val="20"/>
          <w:szCs w:val="20"/>
          <w:lang w:val="el-GR"/>
        </w:rPr>
        <w:t xml:space="preserve"> </w:t>
      </w:r>
      <w:proofErr w:type="spellStart"/>
      <w:r w:rsidRPr="00A47F3F">
        <w:rPr>
          <w:rFonts w:ascii="Times New Roman" w:eastAsia="Times New Roman" w:hAnsi="Times New Roman" w:cs="Times New Roman"/>
          <w:sz w:val="20"/>
          <w:szCs w:val="20"/>
        </w:rPr>
        <w:t>Fr</w:t>
      </w:r>
      <w:proofErr w:type="spellEnd"/>
      <w:r w:rsidRPr="00A47F3F">
        <w:rPr>
          <w:rFonts w:ascii="Times New Roman" w:eastAsia="Times New Roman" w:hAnsi="Times New Roman" w:cs="Times New Roman"/>
          <w:sz w:val="20"/>
          <w:szCs w:val="20"/>
          <w:lang w:val="el-GR"/>
        </w:rPr>
        <w:t>è</w:t>
      </w:r>
      <w:r w:rsidRPr="00A47F3F">
        <w:rPr>
          <w:rFonts w:ascii="Times New Roman" w:eastAsia="Times New Roman" w:hAnsi="Times New Roman" w:cs="Times New Roman"/>
          <w:sz w:val="20"/>
          <w:szCs w:val="20"/>
        </w:rPr>
        <w:t>res</w:t>
      </w:r>
      <w:r w:rsidRPr="00A47F3F">
        <w:rPr>
          <w:rFonts w:ascii="Times New Roman" w:eastAsia="Times New Roman" w:hAnsi="Times New Roman" w:cs="Times New Roman"/>
          <w:sz w:val="20"/>
          <w:szCs w:val="20"/>
          <w:lang w:val="el-GR"/>
        </w:rPr>
        <w:t xml:space="preserve"> (Συλλογή 1994, σ.</w:t>
      </w:r>
      <w:r w:rsidRPr="00A47F3F">
        <w:rPr>
          <w:rFonts w:ascii="Times New Roman" w:eastAsia="Times New Roman" w:hAnsi="Times New Roman" w:cs="Times New Roman"/>
          <w:sz w:val="20"/>
          <w:szCs w:val="20"/>
        </w:rPr>
        <w:t> </w:t>
      </w:r>
      <w:r w:rsidRPr="00A47F3F">
        <w:rPr>
          <w:rFonts w:ascii="Times New Roman" w:eastAsia="Times New Roman" w:hAnsi="Times New Roman" w:cs="Times New Roman"/>
          <w:sz w:val="20"/>
          <w:szCs w:val="20"/>
          <w:lang w:val="el-GR"/>
        </w:rPr>
        <w:t>Ι-1445, σκέψη</w:t>
      </w:r>
      <w:r w:rsidRPr="00A47F3F">
        <w:rPr>
          <w:rFonts w:ascii="Times New Roman" w:eastAsia="Times New Roman" w:hAnsi="Times New Roman" w:cs="Times New Roman"/>
          <w:sz w:val="20"/>
          <w:szCs w:val="20"/>
        </w:rPr>
        <w:t> </w:t>
      </w:r>
      <w:r w:rsidRPr="00A47F3F">
        <w:rPr>
          <w:rFonts w:ascii="Times New Roman" w:eastAsia="Times New Roman" w:hAnsi="Times New Roman" w:cs="Times New Roman"/>
          <w:sz w:val="20"/>
          <w:szCs w:val="20"/>
          <w:lang w:val="el-GR"/>
        </w:rPr>
        <w:t>17).</w:t>
      </w:r>
    </w:p>
    <w:p w:rsidR="00A47F3F" w:rsidRPr="00A47F3F" w:rsidRDefault="00A47F3F" w:rsidP="00A47F3F">
      <w:pPr>
        <w:spacing w:after="0" w:line="240" w:lineRule="auto"/>
        <w:rPr>
          <w:rFonts w:ascii="Times New Roman" w:eastAsia="Times New Roman" w:hAnsi="Times New Roman" w:cs="Times New Roman"/>
          <w:sz w:val="20"/>
          <w:szCs w:val="20"/>
        </w:rPr>
      </w:pPr>
      <w:r w:rsidRPr="00A47F3F">
        <w:rPr>
          <w:rFonts w:ascii="Times New Roman" w:eastAsia="Times New Roman" w:hAnsi="Times New Roman" w:cs="Times New Roman"/>
          <w:sz w:val="20"/>
          <w:szCs w:val="20"/>
        </w:rPr>
        <w:pict>
          <v:rect id="_x0000_i1047" style="width:0;height:1.5pt" o:hralign="center" o:hrstd="t" o:hrnoshade="t" o:hr="t" fillcolor="#444" stroked="f"/>
        </w:pict>
      </w:r>
    </w:p>
    <w:bookmarkStart w:id="83" w:name="Footnote23"/>
    <w:p w:rsidR="00A47F3F" w:rsidRPr="00A47F3F" w:rsidRDefault="00A47F3F" w:rsidP="00A47F3F">
      <w:pPr>
        <w:shd w:val="clear" w:color="auto" w:fill="FFFFFF"/>
        <w:spacing w:after="0" w:line="250" w:lineRule="atLeast"/>
        <w:textAlignment w:val="baseline"/>
        <w:rPr>
          <w:rFonts w:ascii="Times New Roman" w:eastAsia="Times New Roman" w:hAnsi="Times New Roman" w:cs="Times New Roman"/>
          <w:sz w:val="20"/>
          <w:szCs w:val="20"/>
        </w:rPr>
      </w:pPr>
      <w:r w:rsidRPr="00A47F3F">
        <w:rPr>
          <w:rFonts w:ascii="Times New Roman" w:eastAsia="Times New Roman" w:hAnsi="Times New Roman" w:cs="Times New Roman"/>
          <w:sz w:val="20"/>
          <w:szCs w:val="20"/>
        </w:rPr>
        <w:fldChar w:fldCharType="begin"/>
      </w:r>
      <w:r w:rsidRPr="00A47F3F">
        <w:rPr>
          <w:rFonts w:ascii="Times New Roman" w:eastAsia="Times New Roman" w:hAnsi="Times New Roman" w:cs="Times New Roman"/>
          <w:sz w:val="20"/>
          <w:szCs w:val="20"/>
        </w:rPr>
        <w:instrText xml:space="preserve"> HYPERLINK "http://eur-lex.europa.eu/legal-content/EL/TXT/?qid=1457321373396&amp;uri=CELEX:62000CC0453" \l "Footref23" </w:instrText>
      </w:r>
      <w:r w:rsidRPr="00A47F3F">
        <w:rPr>
          <w:rFonts w:ascii="Times New Roman" w:eastAsia="Times New Roman" w:hAnsi="Times New Roman" w:cs="Times New Roman"/>
          <w:sz w:val="20"/>
          <w:szCs w:val="20"/>
        </w:rPr>
        <w:fldChar w:fldCharType="separate"/>
      </w:r>
      <w:r w:rsidRPr="00FA067A">
        <w:rPr>
          <w:rFonts w:ascii="Times New Roman" w:eastAsia="Times New Roman" w:hAnsi="Times New Roman" w:cs="Times New Roman"/>
          <w:sz w:val="20"/>
          <w:szCs w:val="20"/>
          <w:bdr w:val="none" w:sz="0" w:space="0" w:color="auto" w:frame="1"/>
        </w:rPr>
        <w:t>23</w:t>
      </w:r>
      <w:r w:rsidRPr="00A47F3F">
        <w:rPr>
          <w:rFonts w:ascii="Times New Roman" w:eastAsia="Times New Roman" w:hAnsi="Times New Roman" w:cs="Times New Roman"/>
          <w:sz w:val="20"/>
          <w:szCs w:val="20"/>
        </w:rPr>
        <w:fldChar w:fldCharType="end"/>
      </w:r>
      <w:bookmarkEnd w:id="83"/>
      <w:r w:rsidRPr="00FA067A">
        <w:rPr>
          <w:rFonts w:ascii="Times New Roman" w:eastAsia="Times New Roman" w:hAnsi="Times New Roman" w:cs="Times New Roman"/>
          <w:sz w:val="20"/>
          <w:szCs w:val="20"/>
        </w:rPr>
        <w:t> </w:t>
      </w:r>
      <w:r w:rsidRPr="00A47F3F">
        <w:rPr>
          <w:rFonts w:ascii="Times New Roman" w:eastAsia="Times New Roman" w:hAnsi="Times New Roman" w:cs="Times New Roman"/>
          <w:sz w:val="20"/>
          <w:szCs w:val="20"/>
        </w:rPr>
        <w:t>–</w:t>
      </w:r>
    </w:p>
    <w:p w:rsidR="00A47F3F" w:rsidRPr="00A47F3F" w:rsidRDefault="00A47F3F" w:rsidP="00A47F3F">
      <w:pPr>
        <w:shd w:val="clear" w:color="auto" w:fill="FFFFFF"/>
        <w:spacing w:after="0" w:line="250" w:lineRule="atLeast"/>
        <w:ind w:left="720"/>
        <w:textAlignment w:val="baseline"/>
        <w:rPr>
          <w:rFonts w:ascii="Times New Roman" w:eastAsia="Times New Roman" w:hAnsi="Times New Roman" w:cs="Times New Roman"/>
          <w:sz w:val="20"/>
          <w:szCs w:val="20"/>
        </w:rPr>
      </w:pPr>
      <w:r w:rsidRPr="00A47F3F">
        <w:rPr>
          <w:rFonts w:ascii="Times New Roman" w:eastAsia="Times New Roman" w:hAnsi="Times New Roman" w:cs="Times New Roman"/>
          <w:sz w:val="20"/>
          <w:szCs w:val="20"/>
        </w:rPr>
        <w:t>Η α</w:t>
      </w:r>
      <w:proofErr w:type="spellStart"/>
      <w:r w:rsidRPr="00A47F3F">
        <w:rPr>
          <w:rFonts w:ascii="Times New Roman" w:eastAsia="Times New Roman" w:hAnsi="Times New Roman" w:cs="Times New Roman"/>
          <w:sz w:val="20"/>
          <w:szCs w:val="20"/>
        </w:rPr>
        <w:t>ρχή</w:t>
      </w:r>
      <w:proofErr w:type="spellEnd"/>
      <w:r w:rsidRPr="00A47F3F">
        <w:rPr>
          <w:rFonts w:ascii="Times New Roman" w:eastAsia="Times New Roman" w:hAnsi="Times New Roman" w:cs="Times New Roman"/>
          <w:sz w:val="20"/>
          <w:szCs w:val="20"/>
        </w:rPr>
        <w:t xml:space="preserve"> α</w:t>
      </w:r>
      <w:proofErr w:type="spellStart"/>
      <w:r w:rsidRPr="00A47F3F">
        <w:rPr>
          <w:rFonts w:ascii="Times New Roman" w:eastAsia="Times New Roman" w:hAnsi="Times New Roman" w:cs="Times New Roman"/>
          <w:sz w:val="20"/>
          <w:szCs w:val="20"/>
        </w:rPr>
        <w:t>υτή</w:t>
      </w:r>
      <w:proofErr w:type="spellEnd"/>
      <w:r w:rsidRPr="00A47F3F">
        <w:rPr>
          <w:rFonts w:ascii="Times New Roman" w:eastAsia="Times New Roman" w:hAnsi="Times New Roman" w:cs="Times New Roman"/>
          <w:sz w:val="20"/>
          <w:szCs w:val="20"/>
        </w:rPr>
        <w:t xml:space="preserve"> κα</w:t>
      </w:r>
      <w:proofErr w:type="spellStart"/>
      <w:r w:rsidRPr="00A47F3F">
        <w:rPr>
          <w:rFonts w:ascii="Times New Roman" w:eastAsia="Times New Roman" w:hAnsi="Times New Roman" w:cs="Times New Roman"/>
          <w:sz w:val="20"/>
          <w:szCs w:val="20"/>
        </w:rPr>
        <w:t>θιερώθηκε</w:t>
      </w:r>
      <w:proofErr w:type="spellEnd"/>
      <w:r w:rsidRPr="00A47F3F">
        <w:rPr>
          <w:rFonts w:ascii="Times New Roman" w:eastAsia="Times New Roman" w:hAnsi="Times New Roman" w:cs="Times New Roman"/>
          <w:sz w:val="20"/>
          <w:szCs w:val="20"/>
        </w:rPr>
        <w:t xml:space="preserve"> </w:t>
      </w:r>
      <w:proofErr w:type="spellStart"/>
      <w:r w:rsidRPr="00A47F3F">
        <w:rPr>
          <w:rFonts w:ascii="Times New Roman" w:eastAsia="Times New Roman" w:hAnsi="Times New Roman" w:cs="Times New Roman"/>
          <w:sz w:val="20"/>
          <w:szCs w:val="20"/>
        </w:rPr>
        <w:t>με</w:t>
      </w:r>
      <w:proofErr w:type="spellEnd"/>
      <w:r w:rsidRPr="00A47F3F">
        <w:rPr>
          <w:rFonts w:ascii="Times New Roman" w:eastAsia="Times New Roman" w:hAnsi="Times New Roman" w:cs="Times New Roman"/>
          <w:sz w:val="20"/>
          <w:szCs w:val="20"/>
        </w:rPr>
        <w:t xml:space="preserve"> </w:t>
      </w:r>
      <w:proofErr w:type="spellStart"/>
      <w:r w:rsidRPr="00A47F3F">
        <w:rPr>
          <w:rFonts w:ascii="Times New Roman" w:eastAsia="Times New Roman" w:hAnsi="Times New Roman" w:cs="Times New Roman"/>
          <w:sz w:val="20"/>
          <w:szCs w:val="20"/>
        </w:rPr>
        <w:t>τις</w:t>
      </w:r>
      <w:proofErr w:type="spellEnd"/>
      <w:r w:rsidRPr="00A47F3F">
        <w:rPr>
          <w:rFonts w:ascii="Times New Roman" w:eastAsia="Times New Roman" w:hAnsi="Times New Roman" w:cs="Times New Roman"/>
          <w:sz w:val="20"/>
          <w:szCs w:val="20"/>
        </w:rPr>
        <w:t xml:space="preserve"> απ</w:t>
      </w:r>
      <w:proofErr w:type="spellStart"/>
      <w:r w:rsidRPr="00A47F3F">
        <w:rPr>
          <w:rFonts w:ascii="Times New Roman" w:eastAsia="Times New Roman" w:hAnsi="Times New Roman" w:cs="Times New Roman"/>
          <w:sz w:val="20"/>
          <w:szCs w:val="20"/>
        </w:rPr>
        <w:t>οφάσεις</w:t>
      </w:r>
      <w:proofErr w:type="spellEnd"/>
      <w:r w:rsidRPr="00A47F3F">
        <w:rPr>
          <w:rFonts w:ascii="Times New Roman" w:eastAsia="Times New Roman" w:hAnsi="Times New Roman" w:cs="Times New Roman"/>
          <w:sz w:val="20"/>
          <w:szCs w:val="20"/>
        </w:rPr>
        <w:t xml:space="preserve"> </w:t>
      </w:r>
      <w:proofErr w:type="spellStart"/>
      <w:r w:rsidRPr="00A47F3F">
        <w:rPr>
          <w:rFonts w:ascii="Times New Roman" w:eastAsia="Times New Roman" w:hAnsi="Times New Roman" w:cs="Times New Roman"/>
          <w:sz w:val="20"/>
          <w:szCs w:val="20"/>
        </w:rPr>
        <w:t>της</w:t>
      </w:r>
      <w:proofErr w:type="spellEnd"/>
      <w:r w:rsidRPr="00A47F3F">
        <w:rPr>
          <w:rFonts w:ascii="Times New Roman" w:eastAsia="Times New Roman" w:hAnsi="Times New Roman" w:cs="Times New Roman"/>
          <w:sz w:val="20"/>
          <w:szCs w:val="20"/>
        </w:rPr>
        <w:t xml:space="preserve"> 27ης Μα</w:t>
      </w:r>
      <w:proofErr w:type="spellStart"/>
      <w:r w:rsidRPr="00A47F3F">
        <w:rPr>
          <w:rFonts w:ascii="Times New Roman" w:eastAsia="Times New Roman" w:hAnsi="Times New Roman" w:cs="Times New Roman"/>
          <w:sz w:val="20"/>
          <w:szCs w:val="20"/>
        </w:rPr>
        <w:t>ρτίου</w:t>
      </w:r>
      <w:proofErr w:type="spellEnd"/>
      <w:r w:rsidRPr="00A47F3F">
        <w:rPr>
          <w:rFonts w:ascii="Times New Roman" w:eastAsia="Times New Roman" w:hAnsi="Times New Roman" w:cs="Times New Roman"/>
          <w:sz w:val="20"/>
          <w:szCs w:val="20"/>
        </w:rPr>
        <w:t xml:space="preserve"> 1980, 61/79, </w:t>
      </w:r>
      <w:proofErr w:type="spellStart"/>
      <w:r w:rsidRPr="00A47F3F">
        <w:rPr>
          <w:rFonts w:ascii="Times New Roman" w:eastAsia="Times New Roman" w:hAnsi="Times New Roman" w:cs="Times New Roman"/>
          <w:sz w:val="20"/>
          <w:szCs w:val="20"/>
        </w:rPr>
        <w:t>Denkavit</w:t>
      </w:r>
      <w:proofErr w:type="spellEnd"/>
      <w:r w:rsidRPr="00A47F3F">
        <w:rPr>
          <w:rFonts w:ascii="Times New Roman" w:eastAsia="Times New Roman" w:hAnsi="Times New Roman" w:cs="Times New Roman"/>
          <w:sz w:val="20"/>
          <w:szCs w:val="20"/>
        </w:rPr>
        <w:t xml:space="preserve"> </w:t>
      </w:r>
      <w:proofErr w:type="spellStart"/>
      <w:r w:rsidRPr="00A47F3F">
        <w:rPr>
          <w:rFonts w:ascii="Times New Roman" w:eastAsia="Times New Roman" w:hAnsi="Times New Roman" w:cs="Times New Roman"/>
          <w:sz w:val="20"/>
          <w:szCs w:val="20"/>
        </w:rPr>
        <w:t>italiana</w:t>
      </w:r>
      <w:proofErr w:type="spellEnd"/>
      <w:r w:rsidRPr="00A47F3F">
        <w:rPr>
          <w:rFonts w:ascii="Times New Roman" w:eastAsia="Times New Roman" w:hAnsi="Times New Roman" w:cs="Times New Roman"/>
          <w:sz w:val="20"/>
          <w:szCs w:val="20"/>
        </w:rPr>
        <w:t xml:space="preserve"> (</w:t>
      </w:r>
      <w:proofErr w:type="spellStart"/>
      <w:r w:rsidRPr="00A47F3F">
        <w:rPr>
          <w:rFonts w:ascii="Times New Roman" w:eastAsia="Times New Roman" w:hAnsi="Times New Roman" w:cs="Times New Roman"/>
          <w:sz w:val="20"/>
          <w:szCs w:val="20"/>
        </w:rPr>
        <w:t>Συλλογή</w:t>
      </w:r>
      <w:proofErr w:type="spellEnd"/>
      <w:r w:rsidRPr="00A47F3F">
        <w:rPr>
          <w:rFonts w:ascii="Times New Roman" w:eastAsia="Times New Roman" w:hAnsi="Times New Roman" w:cs="Times New Roman"/>
          <w:sz w:val="20"/>
          <w:szCs w:val="20"/>
        </w:rPr>
        <w:t xml:space="preserve"> </w:t>
      </w:r>
      <w:proofErr w:type="spellStart"/>
      <w:r w:rsidRPr="00A47F3F">
        <w:rPr>
          <w:rFonts w:ascii="Times New Roman" w:eastAsia="Times New Roman" w:hAnsi="Times New Roman" w:cs="Times New Roman"/>
          <w:sz w:val="20"/>
          <w:szCs w:val="20"/>
        </w:rPr>
        <w:t>τόμος</w:t>
      </w:r>
      <w:proofErr w:type="spellEnd"/>
      <w:r w:rsidRPr="00A47F3F">
        <w:rPr>
          <w:rFonts w:ascii="Times New Roman" w:eastAsia="Times New Roman" w:hAnsi="Times New Roman" w:cs="Times New Roman"/>
          <w:sz w:val="20"/>
          <w:szCs w:val="20"/>
        </w:rPr>
        <w:t xml:space="preserve"> 1980/Ι, σ. 605, </w:t>
      </w:r>
      <w:proofErr w:type="spellStart"/>
      <w:r w:rsidRPr="00A47F3F">
        <w:rPr>
          <w:rFonts w:ascii="Times New Roman" w:eastAsia="Times New Roman" w:hAnsi="Times New Roman" w:cs="Times New Roman"/>
          <w:sz w:val="20"/>
          <w:szCs w:val="20"/>
        </w:rPr>
        <w:t>σκέψη</w:t>
      </w:r>
      <w:proofErr w:type="spellEnd"/>
      <w:r w:rsidRPr="00A47F3F">
        <w:rPr>
          <w:rFonts w:ascii="Times New Roman" w:eastAsia="Times New Roman" w:hAnsi="Times New Roman" w:cs="Times New Roman"/>
          <w:sz w:val="20"/>
          <w:szCs w:val="20"/>
        </w:rPr>
        <w:t xml:space="preserve"> 16), και 66/79, 127/79 και 128/79, </w:t>
      </w:r>
      <w:proofErr w:type="spellStart"/>
      <w:r w:rsidRPr="00A47F3F">
        <w:rPr>
          <w:rFonts w:ascii="Times New Roman" w:eastAsia="Times New Roman" w:hAnsi="Times New Roman" w:cs="Times New Roman"/>
          <w:sz w:val="20"/>
          <w:szCs w:val="20"/>
        </w:rPr>
        <w:t>Salumi</w:t>
      </w:r>
      <w:proofErr w:type="spellEnd"/>
      <w:r w:rsidRPr="00A47F3F">
        <w:rPr>
          <w:rFonts w:ascii="Times New Roman" w:eastAsia="Times New Roman" w:hAnsi="Times New Roman" w:cs="Times New Roman"/>
          <w:sz w:val="20"/>
          <w:szCs w:val="20"/>
        </w:rPr>
        <w:t xml:space="preserve"> </w:t>
      </w:r>
      <w:proofErr w:type="spellStart"/>
      <w:r w:rsidRPr="00A47F3F">
        <w:rPr>
          <w:rFonts w:ascii="Times New Roman" w:eastAsia="Times New Roman" w:hAnsi="Times New Roman" w:cs="Times New Roman"/>
          <w:sz w:val="20"/>
          <w:szCs w:val="20"/>
        </w:rPr>
        <w:t>κ.λ</w:t>
      </w:r>
      <w:proofErr w:type="spellEnd"/>
      <w:r w:rsidRPr="00A47F3F">
        <w:rPr>
          <w:rFonts w:ascii="Times New Roman" w:eastAsia="Times New Roman" w:hAnsi="Times New Roman" w:cs="Times New Roman"/>
          <w:sz w:val="20"/>
          <w:szCs w:val="20"/>
        </w:rPr>
        <w:t>π. (</w:t>
      </w:r>
      <w:proofErr w:type="spellStart"/>
      <w:r w:rsidRPr="00A47F3F">
        <w:rPr>
          <w:rFonts w:ascii="Times New Roman" w:eastAsia="Times New Roman" w:hAnsi="Times New Roman" w:cs="Times New Roman"/>
          <w:sz w:val="20"/>
          <w:szCs w:val="20"/>
        </w:rPr>
        <w:t>Συλλογή</w:t>
      </w:r>
      <w:proofErr w:type="spellEnd"/>
      <w:r w:rsidRPr="00A47F3F">
        <w:rPr>
          <w:rFonts w:ascii="Times New Roman" w:eastAsia="Times New Roman" w:hAnsi="Times New Roman" w:cs="Times New Roman"/>
          <w:sz w:val="20"/>
          <w:szCs w:val="20"/>
        </w:rPr>
        <w:t xml:space="preserve"> </w:t>
      </w:r>
      <w:proofErr w:type="spellStart"/>
      <w:r w:rsidRPr="00A47F3F">
        <w:rPr>
          <w:rFonts w:ascii="Times New Roman" w:eastAsia="Times New Roman" w:hAnsi="Times New Roman" w:cs="Times New Roman"/>
          <w:sz w:val="20"/>
          <w:szCs w:val="20"/>
        </w:rPr>
        <w:t>τόμος</w:t>
      </w:r>
      <w:proofErr w:type="spellEnd"/>
      <w:r w:rsidRPr="00A47F3F">
        <w:rPr>
          <w:rFonts w:ascii="Times New Roman" w:eastAsia="Times New Roman" w:hAnsi="Times New Roman" w:cs="Times New Roman"/>
          <w:sz w:val="20"/>
          <w:szCs w:val="20"/>
        </w:rPr>
        <w:t xml:space="preserve"> 1980/Ι, σ. 627, </w:t>
      </w:r>
      <w:proofErr w:type="spellStart"/>
      <w:r w:rsidRPr="00A47F3F">
        <w:rPr>
          <w:rFonts w:ascii="Times New Roman" w:eastAsia="Times New Roman" w:hAnsi="Times New Roman" w:cs="Times New Roman"/>
          <w:sz w:val="20"/>
          <w:szCs w:val="20"/>
        </w:rPr>
        <w:t>σκέψη</w:t>
      </w:r>
      <w:proofErr w:type="spellEnd"/>
      <w:r w:rsidRPr="00A47F3F">
        <w:rPr>
          <w:rFonts w:ascii="Times New Roman" w:eastAsia="Times New Roman" w:hAnsi="Times New Roman" w:cs="Times New Roman"/>
          <w:sz w:val="20"/>
          <w:szCs w:val="20"/>
        </w:rPr>
        <w:t xml:space="preserve"> 9) και επιβεβα</w:t>
      </w:r>
      <w:proofErr w:type="spellStart"/>
      <w:r w:rsidRPr="00A47F3F">
        <w:rPr>
          <w:rFonts w:ascii="Times New Roman" w:eastAsia="Times New Roman" w:hAnsi="Times New Roman" w:cs="Times New Roman"/>
          <w:sz w:val="20"/>
          <w:szCs w:val="20"/>
        </w:rPr>
        <w:t>ιώθηκε</w:t>
      </w:r>
      <w:proofErr w:type="spellEnd"/>
      <w:r w:rsidRPr="00A47F3F">
        <w:rPr>
          <w:rFonts w:ascii="Times New Roman" w:eastAsia="Times New Roman" w:hAnsi="Times New Roman" w:cs="Times New Roman"/>
          <w:sz w:val="20"/>
          <w:szCs w:val="20"/>
        </w:rPr>
        <w:t xml:space="preserve"> επα</w:t>
      </w:r>
      <w:proofErr w:type="spellStart"/>
      <w:r w:rsidRPr="00A47F3F">
        <w:rPr>
          <w:rFonts w:ascii="Times New Roman" w:eastAsia="Times New Roman" w:hAnsi="Times New Roman" w:cs="Times New Roman"/>
          <w:sz w:val="20"/>
          <w:szCs w:val="20"/>
        </w:rPr>
        <w:t>νειλημμένως</w:t>
      </w:r>
      <w:proofErr w:type="spellEnd"/>
      <w:r w:rsidRPr="00A47F3F">
        <w:rPr>
          <w:rFonts w:ascii="Times New Roman" w:eastAsia="Times New Roman" w:hAnsi="Times New Roman" w:cs="Times New Roman"/>
          <w:sz w:val="20"/>
          <w:szCs w:val="20"/>
        </w:rPr>
        <w:t xml:space="preserve">, </w:t>
      </w:r>
      <w:proofErr w:type="spellStart"/>
      <w:r w:rsidRPr="00A47F3F">
        <w:rPr>
          <w:rFonts w:ascii="Times New Roman" w:eastAsia="Times New Roman" w:hAnsi="Times New Roman" w:cs="Times New Roman"/>
          <w:sz w:val="20"/>
          <w:szCs w:val="20"/>
        </w:rPr>
        <w:t>μετ</w:t>
      </w:r>
      <w:proofErr w:type="spellEnd"/>
      <w:r w:rsidRPr="00A47F3F">
        <w:rPr>
          <w:rFonts w:ascii="Times New Roman" w:eastAsia="Times New Roman" w:hAnsi="Times New Roman" w:cs="Times New Roman"/>
          <w:sz w:val="20"/>
          <w:szCs w:val="20"/>
        </w:rPr>
        <w:t xml:space="preserve">αξύ </w:t>
      </w:r>
      <w:proofErr w:type="spellStart"/>
      <w:r w:rsidRPr="00A47F3F">
        <w:rPr>
          <w:rFonts w:ascii="Times New Roman" w:eastAsia="Times New Roman" w:hAnsi="Times New Roman" w:cs="Times New Roman"/>
          <w:sz w:val="20"/>
          <w:szCs w:val="20"/>
        </w:rPr>
        <w:t>άλλων</w:t>
      </w:r>
      <w:proofErr w:type="spellEnd"/>
      <w:r w:rsidRPr="00A47F3F">
        <w:rPr>
          <w:rFonts w:ascii="Times New Roman" w:eastAsia="Times New Roman" w:hAnsi="Times New Roman" w:cs="Times New Roman"/>
          <w:sz w:val="20"/>
          <w:szCs w:val="20"/>
        </w:rPr>
        <w:t xml:space="preserve">, </w:t>
      </w:r>
      <w:proofErr w:type="spellStart"/>
      <w:r w:rsidRPr="00A47F3F">
        <w:rPr>
          <w:rFonts w:ascii="Times New Roman" w:eastAsia="Times New Roman" w:hAnsi="Times New Roman" w:cs="Times New Roman"/>
          <w:sz w:val="20"/>
          <w:szCs w:val="20"/>
        </w:rPr>
        <w:t>με</w:t>
      </w:r>
      <w:proofErr w:type="spellEnd"/>
      <w:r w:rsidRPr="00A47F3F">
        <w:rPr>
          <w:rFonts w:ascii="Times New Roman" w:eastAsia="Times New Roman" w:hAnsi="Times New Roman" w:cs="Times New Roman"/>
          <w:sz w:val="20"/>
          <w:szCs w:val="20"/>
        </w:rPr>
        <w:t xml:space="preserve"> </w:t>
      </w:r>
      <w:proofErr w:type="spellStart"/>
      <w:r w:rsidRPr="00A47F3F">
        <w:rPr>
          <w:rFonts w:ascii="Times New Roman" w:eastAsia="Times New Roman" w:hAnsi="Times New Roman" w:cs="Times New Roman"/>
          <w:sz w:val="20"/>
          <w:szCs w:val="20"/>
        </w:rPr>
        <w:t>τις</w:t>
      </w:r>
      <w:proofErr w:type="spellEnd"/>
      <w:r w:rsidRPr="00A47F3F">
        <w:rPr>
          <w:rFonts w:ascii="Times New Roman" w:eastAsia="Times New Roman" w:hAnsi="Times New Roman" w:cs="Times New Roman"/>
          <w:sz w:val="20"/>
          <w:szCs w:val="20"/>
        </w:rPr>
        <w:t xml:space="preserve"> απ</w:t>
      </w:r>
      <w:proofErr w:type="spellStart"/>
      <w:r w:rsidRPr="00A47F3F">
        <w:rPr>
          <w:rFonts w:ascii="Times New Roman" w:eastAsia="Times New Roman" w:hAnsi="Times New Roman" w:cs="Times New Roman"/>
          <w:sz w:val="20"/>
          <w:szCs w:val="20"/>
        </w:rPr>
        <w:t>οφάσεις</w:t>
      </w:r>
      <w:proofErr w:type="spellEnd"/>
      <w:r w:rsidRPr="00A47F3F">
        <w:rPr>
          <w:rFonts w:ascii="Times New Roman" w:eastAsia="Times New Roman" w:hAnsi="Times New Roman" w:cs="Times New Roman"/>
          <w:sz w:val="20"/>
          <w:szCs w:val="20"/>
        </w:rPr>
        <w:t xml:space="preserve"> </w:t>
      </w:r>
      <w:proofErr w:type="spellStart"/>
      <w:r w:rsidRPr="00A47F3F">
        <w:rPr>
          <w:rFonts w:ascii="Times New Roman" w:eastAsia="Times New Roman" w:hAnsi="Times New Roman" w:cs="Times New Roman"/>
          <w:sz w:val="20"/>
          <w:szCs w:val="20"/>
        </w:rPr>
        <w:t>της</w:t>
      </w:r>
      <w:proofErr w:type="spellEnd"/>
      <w:r w:rsidRPr="00A47F3F">
        <w:rPr>
          <w:rFonts w:ascii="Times New Roman" w:eastAsia="Times New Roman" w:hAnsi="Times New Roman" w:cs="Times New Roman"/>
          <w:sz w:val="20"/>
          <w:szCs w:val="20"/>
        </w:rPr>
        <w:t xml:space="preserve"> 10ης </w:t>
      </w:r>
      <w:proofErr w:type="spellStart"/>
      <w:r w:rsidRPr="00A47F3F">
        <w:rPr>
          <w:rFonts w:ascii="Times New Roman" w:eastAsia="Times New Roman" w:hAnsi="Times New Roman" w:cs="Times New Roman"/>
          <w:sz w:val="20"/>
          <w:szCs w:val="20"/>
        </w:rPr>
        <w:t>Ιουλίου</w:t>
      </w:r>
      <w:proofErr w:type="spellEnd"/>
      <w:r w:rsidRPr="00A47F3F">
        <w:rPr>
          <w:rFonts w:ascii="Times New Roman" w:eastAsia="Times New Roman" w:hAnsi="Times New Roman" w:cs="Times New Roman"/>
          <w:sz w:val="20"/>
          <w:szCs w:val="20"/>
        </w:rPr>
        <w:t xml:space="preserve"> 1980, 811/79, </w:t>
      </w:r>
      <w:proofErr w:type="spellStart"/>
      <w:r w:rsidRPr="00A47F3F">
        <w:rPr>
          <w:rFonts w:ascii="Times New Roman" w:eastAsia="Times New Roman" w:hAnsi="Times New Roman" w:cs="Times New Roman"/>
          <w:sz w:val="20"/>
          <w:szCs w:val="20"/>
        </w:rPr>
        <w:t>Ariete</w:t>
      </w:r>
      <w:proofErr w:type="spellEnd"/>
      <w:r w:rsidRPr="00A47F3F">
        <w:rPr>
          <w:rFonts w:ascii="Times New Roman" w:eastAsia="Times New Roman" w:hAnsi="Times New Roman" w:cs="Times New Roman"/>
          <w:sz w:val="20"/>
          <w:szCs w:val="20"/>
        </w:rPr>
        <w:t xml:space="preserve"> (</w:t>
      </w:r>
      <w:proofErr w:type="spellStart"/>
      <w:r w:rsidRPr="00A47F3F">
        <w:rPr>
          <w:rFonts w:ascii="Times New Roman" w:eastAsia="Times New Roman" w:hAnsi="Times New Roman" w:cs="Times New Roman"/>
          <w:sz w:val="20"/>
          <w:szCs w:val="20"/>
        </w:rPr>
        <w:t>Συλλογή</w:t>
      </w:r>
      <w:proofErr w:type="spellEnd"/>
      <w:r w:rsidRPr="00A47F3F">
        <w:rPr>
          <w:rFonts w:ascii="Times New Roman" w:eastAsia="Times New Roman" w:hAnsi="Times New Roman" w:cs="Times New Roman"/>
          <w:sz w:val="20"/>
          <w:szCs w:val="20"/>
        </w:rPr>
        <w:t xml:space="preserve"> </w:t>
      </w:r>
      <w:proofErr w:type="spellStart"/>
      <w:r w:rsidRPr="00A47F3F">
        <w:rPr>
          <w:rFonts w:ascii="Times New Roman" w:eastAsia="Times New Roman" w:hAnsi="Times New Roman" w:cs="Times New Roman"/>
          <w:sz w:val="20"/>
          <w:szCs w:val="20"/>
        </w:rPr>
        <w:t>τόμος</w:t>
      </w:r>
      <w:proofErr w:type="spellEnd"/>
      <w:r w:rsidRPr="00A47F3F">
        <w:rPr>
          <w:rFonts w:ascii="Times New Roman" w:eastAsia="Times New Roman" w:hAnsi="Times New Roman" w:cs="Times New Roman"/>
          <w:sz w:val="20"/>
          <w:szCs w:val="20"/>
        </w:rPr>
        <w:t xml:space="preserve"> 1980/ΙΙ, σ. 637, </w:t>
      </w:r>
      <w:proofErr w:type="spellStart"/>
      <w:r w:rsidRPr="00A47F3F">
        <w:rPr>
          <w:rFonts w:ascii="Times New Roman" w:eastAsia="Times New Roman" w:hAnsi="Times New Roman" w:cs="Times New Roman"/>
          <w:sz w:val="20"/>
          <w:szCs w:val="20"/>
        </w:rPr>
        <w:t>σκέψη</w:t>
      </w:r>
      <w:proofErr w:type="spellEnd"/>
      <w:r w:rsidRPr="00A47F3F">
        <w:rPr>
          <w:rFonts w:ascii="Times New Roman" w:eastAsia="Times New Roman" w:hAnsi="Times New Roman" w:cs="Times New Roman"/>
          <w:sz w:val="20"/>
          <w:szCs w:val="20"/>
        </w:rPr>
        <w:t xml:space="preserve"> 6), 826/79, </w:t>
      </w:r>
      <w:proofErr w:type="spellStart"/>
      <w:r w:rsidRPr="00A47F3F">
        <w:rPr>
          <w:rFonts w:ascii="Times New Roman" w:eastAsia="Times New Roman" w:hAnsi="Times New Roman" w:cs="Times New Roman"/>
          <w:sz w:val="20"/>
          <w:szCs w:val="20"/>
        </w:rPr>
        <w:t>Mireco</w:t>
      </w:r>
      <w:proofErr w:type="spellEnd"/>
      <w:r w:rsidRPr="00A47F3F">
        <w:rPr>
          <w:rFonts w:ascii="Times New Roman" w:eastAsia="Times New Roman" w:hAnsi="Times New Roman" w:cs="Times New Roman"/>
          <w:sz w:val="20"/>
          <w:szCs w:val="20"/>
        </w:rPr>
        <w:t xml:space="preserve"> (</w:t>
      </w:r>
      <w:proofErr w:type="spellStart"/>
      <w:r w:rsidRPr="00A47F3F">
        <w:rPr>
          <w:rFonts w:ascii="Times New Roman" w:eastAsia="Times New Roman" w:hAnsi="Times New Roman" w:cs="Times New Roman"/>
          <w:sz w:val="20"/>
          <w:szCs w:val="20"/>
        </w:rPr>
        <w:t>Συλλογή</w:t>
      </w:r>
      <w:proofErr w:type="spellEnd"/>
      <w:r w:rsidRPr="00A47F3F">
        <w:rPr>
          <w:rFonts w:ascii="Times New Roman" w:eastAsia="Times New Roman" w:hAnsi="Times New Roman" w:cs="Times New Roman"/>
          <w:sz w:val="20"/>
          <w:szCs w:val="20"/>
        </w:rPr>
        <w:t xml:space="preserve"> </w:t>
      </w:r>
      <w:proofErr w:type="spellStart"/>
      <w:r w:rsidRPr="00A47F3F">
        <w:rPr>
          <w:rFonts w:ascii="Times New Roman" w:eastAsia="Times New Roman" w:hAnsi="Times New Roman" w:cs="Times New Roman"/>
          <w:sz w:val="20"/>
          <w:szCs w:val="20"/>
        </w:rPr>
        <w:t>τόμος</w:t>
      </w:r>
      <w:proofErr w:type="spellEnd"/>
      <w:r w:rsidRPr="00A47F3F">
        <w:rPr>
          <w:rFonts w:ascii="Times New Roman" w:eastAsia="Times New Roman" w:hAnsi="Times New Roman" w:cs="Times New Roman"/>
          <w:sz w:val="20"/>
          <w:szCs w:val="20"/>
        </w:rPr>
        <w:t xml:space="preserve"> 1980/ΙΙ, σ. 643, </w:t>
      </w:r>
      <w:proofErr w:type="spellStart"/>
      <w:r w:rsidRPr="00A47F3F">
        <w:rPr>
          <w:rFonts w:ascii="Times New Roman" w:eastAsia="Times New Roman" w:hAnsi="Times New Roman" w:cs="Times New Roman"/>
          <w:sz w:val="20"/>
          <w:szCs w:val="20"/>
        </w:rPr>
        <w:t>σκέψη</w:t>
      </w:r>
      <w:proofErr w:type="spellEnd"/>
      <w:r w:rsidRPr="00A47F3F">
        <w:rPr>
          <w:rFonts w:ascii="Times New Roman" w:eastAsia="Times New Roman" w:hAnsi="Times New Roman" w:cs="Times New Roman"/>
          <w:sz w:val="20"/>
          <w:szCs w:val="20"/>
        </w:rPr>
        <w:t xml:space="preserve"> 7), </w:t>
      </w:r>
      <w:proofErr w:type="spellStart"/>
      <w:r w:rsidRPr="00A47F3F">
        <w:rPr>
          <w:rFonts w:ascii="Times New Roman" w:eastAsia="Times New Roman" w:hAnsi="Times New Roman" w:cs="Times New Roman"/>
          <w:sz w:val="20"/>
          <w:szCs w:val="20"/>
        </w:rPr>
        <w:t>της</w:t>
      </w:r>
      <w:proofErr w:type="spellEnd"/>
      <w:r w:rsidRPr="00A47F3F">
        <w:rPr>
          <w:rFonts w:ascii="Times New Roman" w:eastAsia="Times New Roman" w:hAnsi="Times New Roman" w:cs="Times New Roman"/>
          <w:sz w:val="20"/>
          <w:szCs w:val="20"/>
        </w:rPr>
        <w:t xml:space="preserve"> 2ας </w:t>
      </w:r>
      <w:proofErr w:type="spellStart"/>
      <w:r w:rsidRPr="00A47F3F">
        <w:rPr>
          <w:rFonts w:ascii="Times New Roman" w:eastAsia="Times New Roman" w:hAnsi="Times New Roman" w:cs="Times New Roman"/>
          <w:sz w:val="20"/>
          <w:szCs w:val="20"/>
        </w:rPr>
        <w:t>Φε</w:t>
      </w:r>
      <w:proofErr w:type="spellEnd"/>
      <w:r w:rsidRPr="00A47F3F">
        <w:rPr>
          <w:rFonts w:ascii="Times New Roman" w:eastAsia="Times New Roman" w:hAnsi="Times New Roman" w:cs="Times New Roman"/>
          <w:sz w:val="20"/>
          <w:szCs w:val="20"/>
        </w:rPr>
        <w:t xml:space="preserve">βρουαρίου 1988, 309/85, Barra </w:t>
      </w:r>
      <w:proofErr w:type="spellStart"/>
      <w:r w:rsidRPr="00A47F3F">
        <w:rPr>
          <w:rFonts w:ascii="Times New Roman" w:eastAsia="Times New Roman" w:hAnsi="Times New Roman" w:cs="Times New Roman"/>
          <w:sz w:val="20"/>
          <w:szCs w:val="20"/>
        </w:rPr>
        <w:t>κ.λ</w:t>
      </w:r>
      <w:proofErr w:type="spellEnd"/>
      <w:r w:rsidRPr="00A47F3F">
        <w:rPr>
          <w:rFonts w:ascii="Times New Roman" w:eastAsia="Times New Roman" w:hAnsi="Times New Roman" w:cs="Times New Roman"/>
          <w:sz w:val="20"/>
          <w:szCs w:val="20"/>
        </w:rPr>
        <w:t xml:space="preserve">π. </w:t>
      </w:r>
      <w:proofErr w:type="gramStart"/>
      <w:r w:rsidRPr="00A47F3F">
        <w:rPr>
          <w:rFonts w:ascii="Times New Roman" w:eastAsia="Times New Roman" w:hAnsi="Times New Roman" w:cs="Times New Roman"/>
          <w:sz w:val="20"/>
          <w:szCs w:val="20"/>
        </w:rPr>
        <w:t>(</w:t>
      </w:r>
      <w:proofErr w:type="spellStart"/>
      <w:r w:rsidRPr="00A47F3F">
        <w:rPr>
          <w:rFonts w:ascii="Times New Roman" w:eastAsia="Times New Roman" w:hAnsi="Times New Roman" w:cs="Times New Roman"/>
          <w:sz w:val="20"/>
          <w:szCs w:val="20"/>
        </w:rPr>
        <w:t>Συλλογή</w:t>
      </w:r>
      <w:proofErr w:type="spellEnd"/>
      <w:r w:rsidRPr="00A47F3F">
        <w:rPr>
          <w:rFonts w:ascii="Times New Roman" w:eastAsia="Times New Roman" w:hAnsi="Times New Roman" w:cs="Times New Roman"/>
          <w:sz w:val="20"/>
          <w:szCs w:val="20"/>
        </w:rPr>
        <w:t xml:space="preserve"> 1988, σ. 355, </w:t>
      </w:r>
      <w:proofErr w:type="spellStart"/>
      <w:r w:rsidRPr="00A47F3F">
        <w:rPr>
          <w:rFonts w:ascii="Times New Roman" w:eastAsia="Times New Roman" w:hAnsi="Times New Roman" w:cs="Times New Roman"/>
          <w:sz w:val="20"/>
          <w:szCs w:val="20"/>
        </w:rPr>
        <w:t>σκέψη</w:t>
      </w:r>
      <w:proofErr w:type="spellEnd"/>
      <w:r w:rsidRPr="00A47F3F">
        <w:rPr>
          <w:rFonts w:ascii="Times New Roman" w:eastAsia="Times New Roman" w:hAnsi="Times New Roman" w:cs="Times New Roman"/>
          <w:sz w:val="20"/>
          <w:szCs w:val="20"/>
        </w:rPr>
        <w:t xml:space="preserve"> 11), 24/86, </w:t>
      </w:r>
      <w:proofErr w:type="spellStart"/>
      <w:r w:rsidRPr="00A47F3F">
        <w:rPr>
          <w:rFonts w:ascii="Times New Roman" w:eastAsia="Times New Roman" w:hAnsi="Times New Roman" w:cs="Times New Roman"/>
          <w:sz w:val="20"/>
          <w:szCs w:val="20"/>
        </w:rPr>
        <w:t>Blaizot</w:t>
      </w:r>
      <w:proofErr w:type="spellEnd"/>
      <w:r w:rsidRPr="00A47F3F">
        <w:rPr>
          <w:rFonts w:ascii="Times New Roman" w:eastAsia="Times New Roman" w:hAnsi="Times New Roman" w:cs="Times New Roman"/>
          <w:sz w:val="20"/>
          <w:szCs w:val="20"/>
        </w:rPr>
        <w:t xml:space="preserve"> </w:t>
      </w:r>
      <w:proofErr w:type="spellStart"/>
      <w:r w:rsidRPr="00A47F3F">
        <w:rPr>
          <w:rFonts w:ascii="Times New Roman" w:eastAsia="Times New Roman" w:hAnsi="Times New Roman" w:cs="Times New Roman"/>
          <w:sz w:val="20"/>
          <w:szCs w:val="20"/>
        </w:rPr>
        <w:t>κ.λ</w:t>
      </w:r>
      <w:proofErr w:type="spellEnd"/>
      <w:r w:rsidRPr="00A47F3F">
        <w:rPr>
          <w:rFonts w:ascii="Times New Roman" w:eastAsia="Times New Roman" w:hAnsi="Times New Roman" w:cs="Times New Roman"/>
          <w:sz w:val="20"/>
          <w:szCs w:val="20"/>
        </w:rPr>
        <w:t>π.</w:t>
      </w:r>
      <w:proofErr w:type="gramEnd"/>
      <w:r w:rsidRPr="00A47F3F">
        <w:rPr>
          <w:rFonts w:ascii="Times New Roman" w:eastAsia="Times New Roman" w:hAnsi="Times New Roman" w:cs="Times New Roman"/>
          <w:sz w:val="20"/>
          <w:szCs w:val="20"/>
        </w:rPr>
        <w:t xml:space="preserve"> </w:t>
      </w:r>
      <w:proofErr w:type="gramStart"/>
      <w:r w:rsidRPr="00A47F3F">
        <w:rPr>
          <w:rFonts w:ascii="Times New Roman" w:eastAsia="Times New Roman" w:hAnsi="Times New Roman" w:cs="Times New Roman"/>
          <w:sz w:val="20"/>
          <w:szCs w:val="20"/>
        </w:rPr>
        <w:t>(</w:t>
      </w:r>
      <w:proofErr w:type="spellStart"/>
      <w:r w:rsidRPr="00A47F3F">
        <w:rPr>
          <w:rFonts w:ascii="Times New Roman" w:eastAsia="Times New Roman" w:hAnsi="Times New Roman" w:cs="Times New Roman"/>
          <w:sz w:val="20"/>
          <w:szCs w:val="20"/>
        </w:rPr>
        <w:t>Συλλογή</w:t>
      </w:r>
      <w:proofErr w:type="spellEnd"/>
      <w:r w:rsidRPr="00A47F3F">
        <w:rPr>
          <w:rFonts w:ascii="Times New Roman" w:eastAsia="Times New Roman" w:hAnsi="Times New Roman" w:cs="Times New Roman"/>
          <w:sz w:val="20"/>
          <w:szCs w:val="20"/>
        </w:rPr>
        <w:t xml:space="preserve"> 1988, σ. 379, </w:t>
      </w:r>
      <w:proofErr w:type="spellStart"/>
      <w:r w:rsidRPr="00A47F3F">
        <w:rPr>
          <w:rFonts w:ascii="Times New Roman" w:eastAsia="Times New Roman" w:hAnsi="Times New Roman" w:cs="Times New Roman"/>
          <w:sz w:val="20"/>
          <w:szCs w:val="20"/>
        </w:rPr>
        <w:t>σκέψη</w:t>
      </w:r>
      <w:proofErr w:type="spellEnd"/>
      <w:r w:rsidRPr="00A47F3F">
        <w:rPr>
          <w:rFonts w:ascii="Times New Roman" w:eastAsia="Times New Roman" w:hAnsi="Times New Roman" w:cs="Times New Roman"/>
          <w:sz w:val="20"/>
          <w:szCs w:val="20"/>
        </w:rPr>
        <w:t xml:space="preserve"> 27), </w:t>
      </w:r>
      <w:proofErr w:type="spellStart"/>
      <w:r w:rsidRPr="00A47F3F">
        <w:rPr>
          <w:rFonts w:ascii="Times New Roman" w:eastAsia="Times New Roman" w:hAnsi="Times New Roman" w:cs="Times New Roman"/>
          <w:sz w:val="20"/>
          <w:szCs w:val="20"/>
        </w:rPr>
        <w:t>της</w:t>
      </w:r>
      <w:proofErr w:type="spellEnd"/>
      <w:r w:rsidRPr="00A47F3F">
        <w:rPr>
          <w:rFonts w:ascii="Times New Roman" w:eastAsia="Times New Roman" w:hAnsi="Times New Roman" w:cs="Times New Roman"/>
          <w:sz w:val="20"/>
          <w:szCs w:val="20"/>
        </w:rPr>
        <w:t xml:space="preserve"> 6ης </w:t>
      </w:r>
      <w:proofErr w:type="spellStart"/>
      <w:r w:rsidRPr="00A47F3F">
        <w:rPr>
          <w:rFonts w:ascii="Times New Roman" w:eastAsia="Times New Roman" w:hAnsi="Times New Roman" w:cs="Times New Roman"/>
          <w:sz w:val="20"/>
          <w:szCs w:val="20"/>
        </w:rPr>
        <w:t>Ιουλίου</w:t>
      </w:r>
      <w:proofErr w:type="spellEnd"/>
      <w:r w:rsidRPr="00A47F3F">
        <w:rPr>
          <w:rFonts w:ascii="Times New Roman" w:eastAsia="Times New Roman" w:hAnsi="Times New Roman" w:cs="Times New Roman"/>
          <w:sz w:val="20"/>
          <w:szCs w:val="20"/>
        </w:rPr>
        <w:t xml:space="preserve"> 1995, C-62/93, BP </w:t>
      </w:r>
      <w:proofErr w:type="spellStart"/>
      <w:r w:rsidRPr="00A47F3F">
        <w:rPr>
          <w:rFonts w:ascii="Times New Roman" w:eastAsia="Times New Roman" w:hAnsi="Times New Roman" w:cs="Times New Roman"/>
          <w:sz w:val="20"/>
          <w:szCs w:val="20"/>
        </w:rPr>
        <w:t>Soupergaz</w:t>
      </w:r>
      <w:proofErr w:type="spellEnd"/>
      <w:r w:rsidRPr="00A47F3F">
        <w:rPr>
          <w:rFonts w:ascii="Times New Roman" w:eastAsia="Times New Roman" w:hAnsi="Times New Roman" w:cs="Times New Roman"/>
          <w:sz w:val="20"/>
          <w:szCs w:val="20"/>
        </w:rPr>
        <w:t xml:space="preserve"> (</w:t>
      </w:r>
      <w:proofErr w:type="spellStart"/>
      <w:r w:rsidRPr="00A47F3F">
        <w:rPr>
          <w:rFonts w:ascii="Times New Roman" w:eastAsia="Times New Roman" w:hAnsi="Times New Roman" w:cs="Times New Roman"/>
          <w:sz w:val="20"/>
          <w:szCs w:val="20"/>
        </w:rPr>
        <w:t>Συλλογή</w:t>
      </w:r>
      <w:proofErr w:type="spellEnd"/>
      <w:r w:rsidRPr="00A47F3F">
        <w:rPr>
          <w:rFonts w:ascii="Times New Roman" w:eastAsia="Times New Roman" w:hAnsi="Times New Roman" w:cs="Times New Roman"/>
          <w:sz w:val="20"/>
          <w:szCs w:val="20"/>
        </w:rPr>
        <w:t xml:space="preserve"> 1995, σ. Ι-1883, </w:t>
      </w:r>
      <w:proofErr w:type="spellStart"/>
      <w:r w:rsidRPr="00A47F3F">
        <w:rPr>
          <w:rFonts w:ascii="Times New Roman" w:eastAsia="Times New Roman" w:hAnsi="Times New Roman" w:cs="Times New Roman"/>
          <w:sz w:val="20"/>
          <w:szCs w:val="20"/>
        </w:rPr>
        <w:t>σκέψη</w:t>
      </w:r>
      <w:proofErr w:type="spellEnd"/>
      <w:r w:rsidRPr="00A47F3F">
        <w:rPr>
          <w:rFonts w:ascii="Times New Roman" w:eastAsia="Times New Roman" w:hAnsi="Times New Roman" w:cs="Times New Roman"/>
          <w:sz w:val="20"/>
          <w:szCs w:val="20"/>
        </w:rPr>
        <w:t xml:space="preserve"> 39), </w:t>
      </w:r>
      <w:proofErr w:type="spellStart"/>
      <w:r w:rsidRPr="00A47F3F">
        <w:rPr>
          <w:rFonts w:ascii="Times New Roman" w:eastAsia="Times New Roman" w:hAnsi="Times New Roman" w:cs="Times New Roman"/>
          <w:sz w:val="20"/>
          <w:szCs w:val="20"/>
        </w:rPr>
        <w:t>της</w:t>
      </w:r>
      <w:proofErr w:type="spellEnd"/>
      <w:r w:rsidRPr="00A47F3F">
        <w:rPr>
          <w:rFonts w:ascii="Times New Roman" w:eastAsia="Times New Roman" w:hAnsi="Times New Roman" w:cs="Times New Roman"/>
          <w:sz w:val="20"/>
          <w:szCs w:val="20"/>
        </w:rPr>
        <w:t xml:space="preserve"> 11ης </w:t>
      </w:r>
      <w:proofErr w:type="spellStart"/>
      <w:r w:rsidRPr="00A47F3F">
        <w:rPr>
          <w:rFonts w:ascii="Times New Roman" w:eastAsia="Times New Roman" w:hAnsi="Times New Roman" w:cs="Times New Roman"/>
          <w:sz w:val="20"/>
          <w:szCs w:val="20"/>
        </w:rPr>
        <w:t>Αυγούστου</w:t>
      </w:r>
      <w:proofErr w:type="spellEnd"/>
      <w:r w:rsidRPr="00A47F3F">
        <w:rPr>
          <w:rFonts w:ascii="Times New Roman" w:eastAsia="Times New Roman" w:hAnsi="Times New Roman" w:cs="Times New Roman"/>
          <w:sz w:val="20"/>
          <w:szCs w:val="20"/>
        </w:rPr>
        <w:t xml:space="preserve"> 1995, C-367/93 </w:t>
      </w:r>
      <w:proofErr w:type="spellStart"/>
      <w:r w:rsidRPr="00A47F3F">
        <w:rPr>
          <w:rFonts w:ascii="Times New Roman" w:eastAsia="Times New Roman" w:hAnsi="Times New Roman" w:cs="Times New Roman"/>
          <w:sz w:val="20"/>
          <w:szCs w:val="20"/>
        </w:rPr>
        <w:t>έως</w:t>
      </w:r>
      <w:proofErr w:type="spellEnd"/>
      <w:r w:rsidRPr="00A47F3F">
        <w:rPr>
          <w:rFonts w:ascii="Times New Roman" w:eastAsia="Times New Roman" w:hAnsi="Times New Roman" w:cs="Times New Roman"/>
          <w:sz w:val="20"/>
          <w:szCs w:val="20"/>
        </w:rPr>
        <w:t xml:space="preserve"> C-377/93, </w:t>
      </w:r>
      <w:proofErr w:type="spellStart"/>
      <w:r w:rsidRPr="00A47F3F">
        <w:rPr>
          <w:rFonts w:ascii="Times New Roman" w:eastAsia="Times New Roman" w:hAnsi="Times New Roman" w:cs="Times New Roman"/>
          <w:sz w:val="20"/>
          <w:szCs w:val="20"/>
        </w:rPr>
        <w:t>Roders</w:t>
      </w:r>
      <w:proofErr w:type="spellEnd"/>
      <w:r w:rsidRPr="00A47F3F">
        <w:rPr>
          <w:rFonts w:ascii="Times New Roman" w:eastAsia="Times New Roman" w:hAnsi="Times New Roman" w:cs="Times New Roman"/>
          <w:sz w:val="20"/>
          <w:szCs w:val="20"/>
        </w:rPr>
        <w:t xml:space="preserve"> </w:t>
      </w:r>
      <w:proofErr w:type="spellStart"/>
      <w:r w:rsidRPr="00A47F3F">
        <w:rPr>
          <w:rFonts w:ascii="Times New Roman" w:eastAsia="Times New Roman" w:hAnsi="Times New Roman" w:cs="Times New Roman"/>
          <w:sz w:val="20"/>
          <w:szCs w:val="20"/>
        </w:rPr>
        <w:t>κ.λ</w:t>
      </w:r>
      <w:proofErr w:type="spellEnd"/>
      <w:r w:rsidRPr="00A47F3F">
        <w:rPr>
          <w:rFonts w:ascii="Times New Roman" w:eastAsia="Times New Roman" w:hAnsi="Times New Roman" w:cs="Times New Roman"/>
          <w:sz w:val="20"/>
          <w:szCs w:val="20"/>
        </w:rPr>
        <w:t>π.</w:t>
      </w:r>
      <w:proofErr w:type="gramEnd"/>
      <w:r w:rsidRPr="00A47F3F">
        <w:rPr>
          <w:rFonts w:ascii="Times New Roman" w:eastAsia="Times New Roman" w:hAnsi="Times New Roman" w:cs="Times New Roman"/>
          <w:sz w:val="20"/>
          <w:szCs w:val="20"/>
        </w:rPr>
        <w:t xml:space="preserve"> (</w:t>
      </w:r>
      <w:proofErr w:type="spellStart"/>
      <w:r w:rsidRPr="00A47F3F">
        <w:rPr>
          <w:rFonts w:ascii="Times New Roman" w:eastAsia="Times New Roman" w:hAnsi="Times New Roman" w:cs="Times New Roman"/>
          <w:sz w:val="20"/>
          <w:szCs w:val="20"/>
        </w:rPr>
        <w:t>Συλλογή</w:t>
      </w:r>
      <w:proofErr w:type="spellEnd"/>
      <w:r w:rsidRPr="00A47F3F">
        <w:rPr>
          <w:rFonts w:ascii="Times New Roman" w:eastAsia="Times New Roman" w:hAnsi="Times New Roman" w:cs="Times New Roman"/>
          <w:sz w:val="20"/>
          <w:szCs w:val="20"/>
        </w:rPr>
        <w:t xml:space="preserve"> 1995, σ. Ι-2229, </w:t>
      </w:r>
      <w:proofErr w:type="spellStart"/>
      <w:r w:rsidRPr="00A47F3F">
        <w:rPr>
          <w:rFonts w:ascii="Times New Roman" w:eastAsia="Times New Roman" w:hAnsi="Times New Roman" w:cs="Times New Roman"/>
          <w:sz w:val="20"/>
          <w:szCs w:val="20"/>
        </w:rPr>
        <w:t>σκέψη</w:t>
      </w:r>
      <w:proofErr w:type="spellEnd"/>
      <w:r w:rsidRPr="00A47F3F">
        <w:rPr>
          <w:rFonts w:ascii="Times New Roman" w:eastAsia="Times New Roman" w:hAnsi="Times New Roman" w:cs="Times New Roman"/>
          <w:sz w:val="20"/>
          <w:szCs w:val="20"/>
        </w:rPr>
        <w:t xml:space="preserve"> 42), </w:t>
      </w:r>
      <w:proofErr w:type="spellStart"/>
      <w:r w:rsidRPr="00A47F3F">
        <w:rPr>
          <w:rFonts w:ascii="Times New Roman" w:eastAsia="Times New Roman" w:hAnsi="Times New Roman" w:cs="Times New Roman"/>
          <w:sz w:val="20"/>
          <w:szCs w:val="20"/>
        </w:rPr>
        <w:t>της</w:t>
      </w:r>
      <w:proofErr w:type="spellEnd"/>
      <w:r w:rsidRPr="00A47F3F">
        <w:rPr>
          <w:rFonts w:ascii="Times New Roman" w:eastAsia="Times New Roman" w:hAnsi="Times New Roman" w:cs="Times New Roman"/>
          <w:sz w:val="20"/>
          <w:szCs w:val="20"/>
        </w:rPr>
        <w:t xml:space="preserve"> 19ης </w:t>
      </w:r>
      <w:proofErr w:type="spellStart"/>
      <w:r w:rsidRPr="00A47F3F">
        <w:rPr>
          <w:rFonts w:ascii="Times New Roman" w:eastAsia="Times New Roman" w:hAnsi="Times New Roman" w:cs="Times New Roman"/>
          <w:sz w:val="20"/>
          <w:szCs w:val="20"/>
        </w:rPr>
        <w:t>Οκτω</w:t>
      </w:r>
      <w:proofErr w:type="spellEnd"/>
      <w:r w:rsidRPr="00A47F3F">
        <w:rPr>
          <w:rFonts w:ascii="Times New Roman" w:eastAsia="Times New Roman" w:hAnsi="Times New Roman" w:cs="Times New Roman"/>
          <w:sz w:val="20"/>
          <w:szCs w:val="20"/>
        </w:rPr>
        <w:t>βρίου 1995, C-137/94, Richardson (</w:t>
      </w:r>
      <w:proofErr w:type="spellStart"/>
      <w:r w:rsidRPr="00A47F3F">
        <w:rPr>
          <w:rFonts w:ascii="Times New Roman" w:eastAsia="Times New Roman" w:hAnsi="Times New Roman" w:cs="Times New Roman"/>
          <w:sz w:val="20"/>
          <w:szCs w:val="20"/>
        </w:rPr>
        <w:t>Συλλογή</w:t>
      </w:r>
      <w:proofErr w:type="spellEnd"/>
      <w:r w:rsidRPr="00A47F3F">
        <w:rPr>
          <w:rFonts w:ascii="Times New Roman" w:eastAsia="Times New Roman" w:hAnsi="Times New Roman" w:cs="Times New Roman"/>
          <w:sz w:val="20"/>
          <w:szCs w:val="20"/>
        </w:rPr>
        <w:t xml:space="preserve"> 1995, σ. Ι-3407, </w:t>
      </w:r>
      <w:proofErr w:type="spellStart"/>
      <w:r w:rsidRPr="00A47F3F">
        <w:rPr>
          <w:rFonts w:ascii="Times New Roman" w:eastAsia="Times New Roman" w:hAnsi="Times New Roman" w:cs="Times New Roman"/>
          <w:sz w:val="20"/>
          <w:szCs w:val="20"/>
        </w:rPr>
        <w:t>σκέψη</w:t>
      </w:r>
      <w:proofErr w:type="spellEnd"/>
      <w:r w:rsidRPr="00A47F3F">
        <w:rPr>
          <w:rFonts w:ascii="Times New Roman" w:eastAsia="Times New Roman" w:hAnsi="Times New Roman" w:cs="Times New Roman"/>
          <w:sz w:val="20"/>
          <w:szCs w:val="20"/>
        </w:rPr>
        <w:t xml:space="preserve"> 31), </w:t>
      </w:r>
      <w:proofErr w:type="spellStart"/>
      <w:r w:rsidRPr="00A47F3F">
        <w:rPr>
          <w:rFonts w:ascii="Times New Roman" w:eastAsia="Times New Roman" w:hAnsi="Times New Roman" w:cs="Times New Roman"/>
          <w:sz w:val="20"/>
          <w:szCs w:val="20"/>
        </w:rPr>
        <w:t>της</w:t>
      </w:r>
      <w:proofErr w:type="spellEnd"/>
      <w:r w:rsidRPr="00A47F3F">
        <w:rPr>
          <w:rFonts w:ascii="Times New Roman" w:eastAsia="Times New Roman" w:hAnsi="Times New Roman" w:cs="Times New Roman"/>
          <w:sz w:val="20"/>
          <w:szCs w:val="20"/>
        </w:rPr>
        <w:t xml:space="preserve"> 15ης </w:t>
      </w:r>
      <w:proofErr w:type="spellStart"/>
      <w:r w:rsidRPr="00A47F3F">
        <w:rPr>
          <w:rFonts w:ascii="Times New Roman" w:eastAsia="Times New Roman" w:hAnsi="Times New Roman" w:cs="Times New Roman"/>
          <w:sz w:val="20"/>
          <w:szCs w:val="20"/>
        </w:rPr>
        <w:t>Δεκεμ</w:t>
      </w:r>
      <w:proofErr w:type="spellEnd"/>
      <w:r w:rsidRPr="00A47F3F">
        <w:rPr>
          <w:rFonts w:ascii="Times New Roman" w:eastAsia="Times New Roman" w:hAnsi="Times New Roman" w:cs="Times New Roman"/>
          <w:sz w:val="20"/>
          <w:szCs w:val="20"/>
        </w:rPr>
        <w:t xml:space="preserve">βρίου 1995, C-415/93, </w:t>
      </w:r>
      <w:proofErr w:type="spellStart"/>
      <w:r w:rsidRPr="00A47F3F">
        <w:rPr>
          <w:rFonts w:ascii="Times New Roman" w:eastAsia="Times New Roman" w:hAnsi="Times New Roman" w:cs="Times New Roman"/>
          <w:sz w:val="20"/>
          <w:szCs w:val="20"/>
        </w:rPr>
        <w:t>Bosman</w:t>
      </w:r>
      <w:proofErr w:type="spellEnd"/>
      <w:r w:rsidRPr="00A47F3F">
        <w:rPr>
          <w:rFonts w:ascii="Times New Roman" w:eastAsia="Times New Roman" w:hAnsi="Times New Roman" w:cs="Times New Roman"/>
          <w:sz w:val="20"/>
          <w:szCs w:val="20"/>
        </w:rPr>
        <w:t xml:space="preserve"> (</w:t>
      </w:r>
      <w:proofErr w:type="spellStart"/>
      <w:r w:rsidRPr="00A47F3F">
        <w:rPr>
          <w:rFonts w:ascii="Times New Roman" w:eastAsia="Times New Roman" w:hAnsi="Times New Roman" w:cs="Times New Roman"/>
          <w:sz w:val="20"/>
          <w:szCs w:val="20"/>
        </w:rPr>
        <w:t>Συλλογή</w:t>
      </w:r>
      <w:proofErr w:type="spellEnd"/>
      <w:r w:rsidRPr="00A47F3F">
        <w:rPr>
          <w:rFonts w:ascii="Times New Roman" w:eastAsia="Times New Roman" w:hAnsi="Times New Roman" w:cs="Times New Roman"/>
          <w:sz w:val="20"/>
          <w:szCs w:val="20"/>
        </w:rPr>
        <w:t xml:space="preserve"> 1995, σ. Ι-4921, </w:t>
      </w:r>
      <w:proofErr w:type="spellStart"/>
      <w:r w:rsidRPr="00A47F3F">
        <w:rPr>
          <w:rFonts w:ascii="Times New Roman" w:eastAsia="Times New Roman" w:hAnsi="Times New Roman" w:cs="Times New Roman"/>
          <w:sz w:val="20"/>
          <w:szCs w:val="20"/>
        </w:rPr>
        <w:t>σκέψη</w:t>
      </w:r>
      <w:proofErr w:type="spellEnd"/>
      <w:r w:rsidRPr="00A47F3F">
        <w:rPr>
          <w:rFonts w:ascii="Times New Roman" w:eastAsia="Times New Roman" w:hAnsi="Times New Roman" w:cs="Times New Roman"/>
          <w:sz w:val="20"/>
          <w:szCs w:val="20"/>
        </w:rPr>
        <w:t xml:space="preserve"> 141), </w:t>
      </w:r>
      <w:proofErr w:type="spellStart"/>
      <w:r w:rsidRPr="00A47F3F">
        <w:rPr>
          <w:rFonts w:ascii="Times New Roman" w:eastAsia="Times New Roman" w:hAnsi="Times New Roman" w:cs="Times New Roman"/>
          <w:sz w:val="20"/>
          <w:szCs w:val="20"/>
        </w:rPr>
        <w:t>της</w:t>
      </w:r>
      <w:proofErr w:type="spellEnd"/>
      <w:r w:rsidRPr="00A47F3F">
        <w:rPr>
          <w:rFonts w:ascii="Times New Roman" w:eastAsia="Times New Roman" w:hAnsi="Times New Roman" w:cs="Times New Roman"/>
          <w:sz w:val="20"/>
          <w:szCs w:val="20"/>
        </w:rPr>
        <w:t xml:space="preserve"> 13ης </w:t>
      </w:r>
      <w:proofErr w:type="spellStart"/>
      <w:r w:rsidRPr="00A47F3F">
        <w:rPr>
          <w:rFonts w:ascii="Times New Roman" w:eastAsia="Times New Roman" w:hAnsi="Times New Roman" w:cs="Times New Roman"/>
          <w:sz w:val="20"/>
          <w:szCs w:val="20"/>
        </w:rPr>
        <w:t>Φε</w:t>
      </w:r>
      <w:proofErr w:type="spellEnd"/>
      <w:r w:rsidRPr="00A47F3F">
        <w:rPr>
          <w:rFonts w:ascii="Times New Roman" w:eastAsia="Times New Roman" w:hAnsi="Times New Roman" w:cs="Times New Roman"/>
          <w:sz w:val="20"/>
          <w:szCs w:val="20"/>
        </w:rPr>
        <w:t xml:space="preserve">βρουαρίου 1996, C-197/94 και C-252/94, </w:t>
      </w:r>
      <w:proofErr w:type="spellStart"/>
      <w:r w:rsidRPr="00A47F3F">
        <w:rPr>
          <w:rFonts w:ascii="Times New Roman" w:eastAsia="Times New Roman" w:hAnsi="Times New Roman" w:cs="Times New Roman"/>
          <w:sz w:val="20"/>
          <w:szCs w:val="20"/>
        </w:rPr>
        <w:t>Bautiaa</w:t>
      </w:r>
      <w:proofErr w:type="spellEnd"/>
      <w:r w:rsidRPr="00A47F3F">
        <w:rPr>
          <w:rFonts w:ascii="Times New Roman" w:eastAsia="Times New Roman" w:hAnsi="Times New Roman" w:cs="Times New Roman"/>
          <w:sz w:val="20"/>
          <w:szCs w:val="20"/>
        </w:rPr>
        <w:t xml:space="preserve"> και </w:t>
      </w:r>
      <w:proofErr w:type="spellStart"/>
      <w:r w:rsidRPr="00A47F3F">
        <w:rPr>
          <w:rFonts w:ascii="Times New Roman" w:eastAsia="Times New Roman" w:hAnsi="Times New Roman" w:cs="Times New Roman"/>
          <w:sz w:val="20"/>
          <w:szCs w:val="20"/>
        </w:rPr>
        <w:t>Société</w:t>
      </w:r>
      <w:proofErr w:type="spellEnd"/>
      <w:r w:rsidRPr="00A47F3F">
        <w:rPr>
          <w:rFonts w:ascii="Times New Roman" w:eastAsia="Times New Roman" w:hAnsi="Times New Roman" w:cs="Times New Roman"/>
          <w:sz w:val="20"/>
          <w:szCs w:val="20"/>
        </w:rPr>
        <w:t xml:space="preserve"> </w:t>
      </w:r>
      <w:proofErr w:type="spellStart"/>
      <w:r w:rsidRPr="00A47F3F">
        <w:rPr>
          <w:rFonts w:ascii="Times New Roman" w:eastAsia="Times New Roman" w:hAnsi="Times New Roman" w:cs="Times New Roman"/>
          <w:sz w:val="20"/>
          <w:szCs w:val="20"/>
        </w:rPr>
        <w:t>française</w:t>
      </w:r>
      <w:proofErr w:type="spellEnd"/>
      <w:r w:rsidRPr="00A47F3F">
        <w:rPr>
          <w:rFonts w:ascii="Times New Roman" w:eastAsia="Times New Roman" w:hAnsi="Times New Roman" w:cs="Times New Roman"/>
          <w:sz w:val="20"/>
          <w:szCs w:val="20"/>
        </w:rPr>
        <w:t xml:space="preserve"> maritime (</w:t>
      </w:r>
      <w:proofErr w:type="spellStart"/>
      <w:r w:rsidRPr="00A47F3F">
        <w:rPr>
          <w:rFonts w:ascii="Times New Roman" w:eastAsia="Times New Roman" w:hAnsi="Times New Roman" w:cs="Times New Roman"/>
          <w:sz w:val="20"/>
          <w:szCs w:val="20"/>
        </w:rPr>
        <w:t>Συλλογή</w:t>
      </w:r>
      <w:proofErr w:type="spellEnd"/>
      <w:r w:rsidRPr="00A47F3F">
        <w:rPr>
          <w:rFonts w:ascii="Times New Roman" w:eastAsia="Times New Roman" w:hAnsi="Times New Roman" w:cs="Times New Roman"/>
          <w:sz w:val="20"/>
          <w:szCs w:val="20"/>
        </w:rPr>
        <w:t xml:space="preserve"> 1996, σ. Ι-505, </w:t>
      </w:r>
      <w:proofErr w:type="spellStart"/>
      <w:r w:rsidRPr="00A47F3F">
        <w:rPr>
          <w:rFonts w:ascii="Times New Roman" w:eastAsia="Times New Roman" w:hAnsi="Times New Roman" w:cs="Times New Roman"/>
          <w:sz w:val="20"/>
          <w:szCs w:val="20"/>
        </w:rPr>
        <w:t>σκέψη</w:t>
      </w:r>
      <w:proofErr w:type="spellEnd"/>
      <w:r w:rsidRPr="00A47F3F">
        <w:rPr>
          <w:rFonts w:ascii="Times New Roman" w:eastAsia="Times New Roman" w:hAnsi="Times New Roman" w:cs="Times New Roman"/>
          <w:sz w:val="20"/>
          <w:szCs w:val="20"/>
        </w:rPr>
        <w:t xml:space="preserve"> 47), </w:t>
      </w:r>
      <w:proofErr w:type="spellStart"/>
      <w:r w:rsidRPr="00A47F3F">
        <w:rPr>
          <w:rFonts w:ascii="Times New Roman" w:eastAsia="Times New Roman" w:hAnsi="Times New Roman" w:cs="Times New Roman"/>
          <w:sz w:val="20"/>
          <w:szCs w:val="20"/>
        </w:rPr>
        <w:t>της</w:t>
      </w:r>
      <w:proofErr w:type="spellEnd"/>
      <w:r w:rsidRPr="00A47F3F">
        <w:rPr>
          <w:rFonts w:ascii="Times New Roman" w:eastAsia="Times New Roman" w:hAnsi="Times New Roman" w:cs="Times New Roman"/>
          <w:sz w:val="20"/>
          <w:szCs w:val="20"/>
        </w:rPr>
        <w:t xml:space="preserve"> 2ας </w:t>
      </w:r>
      <w:proofErr w:type="spellStart"/>
      <w:r w:rsidRPr="00A47F3F">
        <w:rPr>
          <w:rFonts w:ascii="Times New Roman" w:eastAsia="Times New Roman" w:hAnsi="Times New Roman" w:cs="Times New Roman"/>
          <w:sz w:val="20"/>
          <w:szCs w:val="20"/>
        </w:rPr>
        <w:t>Δεκεμ</w:t>
      </w:r>
      <w:proofErr w:type="spellEnd"/>
      <w:r w:rsidRPr="00A47F3F">
        <w:rPr>
          <w:rFonts w:ascii="Times New Roman" w:eastAsia="Times New Roman" w:hAnsi="Times New Roman" w:cs="Times New Roman"/>
          <w:sz w:val="20"/>
          <w:szCs w:val="20"/>
        </w:rPr>
        <w:t xml:space="preserve">βρίου 1997, C-188/95, </w:t>
      </w:r>
      <w:proofErr w:type="spellStart"/>
      <w:r w:rsidRPr="00A47F3F">
        <w:rPr>
          <w:rFonts w:ascii="Times New Roman" w:eastAsia="Times New Roman" w:hAnsi="Times New Roman" w:cs="Times New Roman"/>
          <w:sz w:val="20"/>
          <w:szCs w:val="20"/>
        </w:rPr>
        <w:t>Fa</w:t>
      </w:r>
      <w:bookmarkStart w:id="84" w:name="_GoBack"/>
      <w:bookmarkEnd w:id="84"/>
      <w:r w:rsidRPr="00A47F3F">
        <w:rPr>
          <w:rFonts w:ascii="Times New Roman" w:eastAsia="Times New Roman" w:hAnsi="Times New Roman" w:cs="Times New Roman"/>
          <w:sz w:val="20"/>
          <w:szCs w:val="20"/>
        </w:rPr>
        <w:t>ntask</w:t>
      </w:r>
      <w:proofErr w:type="spellEnd"/>
      <w:r w:rsidRPr="00A47F3F">
        <w:rPr>
          <w:rFonts w:ascii="Times New Roman" w:eastAsia="Times New Roman" w:hAnsi="Times New Roman" w:cs="Times New Roman"/>
          <w:sz w:val="20"/>
          <w:szCs w:val="20"/>
        </w:rPr>
        <w:t xml:space="preserve"> </w:t>
      </w:r>
      <w:proofErr w:type="spellStart"/>
      <w:r w:rsidRPr="00A47F3F">
        <w:rPr>
          <w:rFonts w:ascii="Times New Roman" w:eastAsia="Times New Roman" w:hAnsi="Times New Roman" w:cs="Times New Roman"/>
          <w:sz w:val="20"/>
          <w:szCs w:val="20"/>
        </w:rPr>
        <w:t>κ.λ</w:t>
      </w:r>
      <w:proofErr w:type="spellEnd"/>
      <w:r w:rsidRPr="00A47F3F">
        <w:rPr>
          <w:rFonts w:ascii="Times New Roman" w:eastAsia="Times New Roman" w:hAnsi="Times New Roman" w:cs="Times New Roman"/>
          <w:sz w:val="20"/>
          <w:szCs w:val="20"/>
        </w:rPr>
        <w:t>π. (</w:t>
      </w:r>
      <w:proofErr w:type="spellStart"/>
      <w:r w:rsidRPr="00A47F3F">
        <w:rPr>
          <w:rFonts w:ascii="Times New Roman" w:eastAsia="Times New Roman" w:hAnsi="Times New Roman" w:cs="Times New Roman"/>
          <w:sz w:val="20"/>
          <w:szCs w:val="20"/>
        </w:rPr>
        <w:t>Συλλογή</w:t>
      </w:r>
      <w:proofErr w:type="spellEnd"/>
      <w:r w:rsidRPr="00A47F3F">
        <w:rPr>
          <w:rFonts w:ascii="Times New Roman" w:eastAsia="Times New Roman" w:hAnsi="Times New Roman" w:cs="Times New Roman"/>
          <w:sz w:val="20"/>
          <w:szCs w:val="20"/>
        </w:rPr>
        <w:t xml:space="preserve"> 1997, σ. Ι-6783, </w:t>
      </w:r>
      <w:proofErr w:type="spellStart"/>
      <w:r w:rsidRPr="00A47F3F">
        <w:rPr>
          <w:rFonts w:ascii="Times New Roman" w:eastAsia="Times New Roman" w:hAnsi="Times New Roman" w:cs="Times New Roman"/>
          <w:sz w:val="20"/>
          <w:szCs w:val="20"/>
        </w:rPr>
        <w:t>σκέψη</w:t>
      </w:r>
      <w:proofErr w:type="spellEnd"/>
      <w:r w:rsidRPr="00A47F3F">
        <w:rPr>
          <w:rFonts w:ascii="Times New Roman" w:eastAsia="Times New Roman" w:hAnsi="Times New Roman" w:cs="Times New Roman"/>
          <w:sz w:val="20"/>
          <w:szCs w:val="20"/>
        </w:rPr>
        <w:t xml:space="preserve"> 36), </w:t>
      </w:r>
      <w:proofErr w:type="spellStart"/>
      <w:r w:rsidRPr="00A47F3F">
        <w:rPr>
          <w:rFonts w:ascii="Times New Roman" w:eastAsia="Times New Roman" w:hAnsi="Times New Roman" w:cs="Times New Roman"/>
          <w:sz w:val="20"/>
          <w:szCs w:val="20"/>
        </w:rPr>
        <w:t>της</w:t>
      </w:r>
      <w:proofErr w:type="spellEnd"/>
      <w:r w:rsidRPr="00A47F3F">
        <w:rPr>
          <w:rFonts w:ascii="Times New Roman" w:eastAsia="Times New Roman" w:hAnsi="Times New Roman" w:cs="Times New Roman"/>
          <w:sz w:val="20"/>
          <w:szCs w:val="20"/>
        </w:rPr>
        <w:t xml:space="preserve"> 15ης </w:t>
      </w:r>
      <w:proofErr w:type="spellStart"/>
      <w:r w:rsidRPr="00A47F3F">
        <w:rPr>
          <w:rFonts w:ascii="Times New Roman" w:eastAsia="Times New Roman" w:hAnsi="Times New Roman" w:cs="Times New Roman"/>
          <w:sz w:val="20"/>
          <w:szCs w:val="20"/>
        </w:rPr>
        <w:t>Σε</w:t>
      </w:r>
      <w:proofErr w:type="spellEnd"/>
      <w:r w:rsidRPr="00A47F3F">
        <w:rPr>
          <w:rFonts w:ascii="Times New Roman" w:eastAsia="Times New Roman" w:hAnsi="Times New Roman" w:cs="Times New Roman"/>
          <w:sz w:val="20"/>
          <w:szCs w:val="20"/>
        </w:rPr>
        <w:t xml:space="preserve">πτεμβρίου 1998, C-231/96, </w:t>
      </w:r>
      <w:proofErr w:type="spellStart"/>
      <w:r w:rsidRPr="00A47F3F">
        <w:rPr>
          <w:rFonts w:ascii="Times New Roman" w:eastAsia="Times New Roman" w:hAnsi="Times New Roman" w:cs="Times New Roman"/>
          <w:sz w:val="20"/>
          <w:szCs w:val="20"/>
        </w:rPr>
        <w:t>Edis</w:t>
      </w:r>
      <w:proofErr w:type="spellEnd"/>
      <w:r w:rsidRPr="00A47F3F">
        <w:rPr>
          <w:rFonts w:ascii="Times New Roman" w:eastAsia="Times New Roman" w:hAnsi="Times New Roman" w:cs="Times New Roman"/>
          <w:sz w:val="20"/>
          <w:szCs w:val="20"/>
        </w:rPr>
        <w:t xml:space="preserve"> (</w:t>
      </w:r>
      <w:proofErr w:type="spellStart"/>
      <w:r w:rsidRPr="00A47F3F">
        <w:rPr>
          <w:rFonts w:ascii="Times New Roman" w:eastAsia="Times New Roman" w:hAnsi="Times New Roman" w:cs="Times New Roman"/>
          <w:sz w:val="20"/>
          <w:szCs w:val="20"/>
        </w:rPr>
        <w:t>Συλλογή</w:t>
      </w:r>
      <w:proofErr w:type="spellEnd"/>
      <w:r w:rsidRPr="00A47F3F">
        <w:rPr>
          <w:rFonts w:ascii="Times New Roman" w:eastAsia="Times New Roman" w:hAnsi="Times New Roman" w:cs="Times New Roman"/>
          <w:sz w:val="20"/>
          <w:szCs w:val="20"/>
        </w:rPr>
        <w:t xml:space="preserve"> 1998, σ. Ι-4951, </w:t>
      </w:r>
      <w:proofErr w:type="spellStart"/>
      <w:r w:rsidRPr="00A47F3F">
        <w:rPr>
          <w:rFonts w:ascii="Times New Roman" w:eastAsia="Times New Roman" w:hAnsi="Times New Roman" w:cs="Times New Roman"/>
          <w:sz w:val="20"/>
          <w:szCs w:val="20"/>
        </w:rPr>
        <w:t>σκέψη</w:t>
      </w:r>
      <w:proofErr w:type="spellEnd"/>
      <w:r w:rsidRPr="00A47F3F">
        <w:rPr>
          <w:rFonts w:ascii="Times New Roman" w:eastAsia="Times New Roman" w:hAnsi="Times New Roman" w:cs="Times New Roman"/>
          <w:sz w:val="20"/>
          <w:szCs w:val="20"/>
        </w:rPr>
        <w:t xml:space="preserve"> 15), </w:t>
      </w:r>
      <w:proofErr w:type="spellStart"/>
      <w:r w:rsidRPr="00A47F3F">
        <w:rPr>
          <w:rFonts w:ascii="Times New Roman" w:eastAsia="Times New Roman" w:hAnsi="Times New Roman" w:cs="Times New Roman"/>
          <w:sz w:val="20"/>
          <w:szCs w:val="20"/>
        </w:rPr>
        <w:t>της</w:t>
      </w:r>
      <w:proofErr w:type="spellEnd"/>
      <w:r w:rsidRPr="00A47F3F">
        <w:rPr>
          <w:rFonts w:ascii="Times New Roman" w:eastAsia="Times New Roman" w:hAnsi="Times New Roman" w:cs="Times New Roman"/>
          <w:sz w:val="20"/>
          <w:szCs w:val="20"/>
        </w:rPr>
        <w:t xml:space="preserve"> 4ης Μα</w:t>
      </w:r>
      <w:proofErr w:type="spellStart"/>
      <w:r w:rsidRPr="00A47F3F">
        <w:rPr>
          <w:rFonts w:ascii="Times New Roman" w:eastAsia="Times New Roman" w:hAnsi="Times New Roman" w:cs="Times New Roman"/>
          <w:sz w:val="20"/>
          <w:szCs w:val="20"/>
        </w:rPr>
        <w:t>ΐου</w:t>
      </w:r>
      <w:proofErr w:type="spellEnd"/>
      <w:r w:rsidRPr="00A47F3F">
        <w:rPr>
          <w:rFonts w:ascii="Times New Roman" w:eastAsia="Times New Roman" w:hAnsi="Times New Roman" w:cs="Times New Roman"/>
          <w:sz w:val="20"/>
          <w:szCs w:val="20"/>
        </w:rPr>
        <w:t xml:space="preserve"> 1999, C-262/96, </w:t>
      </w:r>
      <w:proofErr w:type="spellStart"/>
      <w:r w:rsidRPr="00A47F3F">
        <w:rPr>
          <w:rFonts w:ascii="Times New Roman" w:eastAsia="Times New Roman" w:hAnsi="Times New Roman" w:cs="Times New Roman"/>
          <w:sz w:val="20"/>
          <w:szCs w:val="20"/>
        </w:rPr>
        <w:t>Sürül</w:t>
      </w:r>
      <w:proofErr w:type="spellEnd"/>
      <w:r w:rsidRPr="00A47F3F">
        <w:rPr>
          <w:rFonts w:ascii="Times New Roman" w:eastAsia="Times New Roman" w:hAnsi="Times New Roman" w:cs="Times New Roman"/>
          <w:sz w:val="20"/>
          <w:szCs w:val="20"/>
        </w:rPr>
        <w:t xml:space="preserve"> (</w:t>
      </w:r>
      <w:proofErr w:type="spellStart"/>
      <w:r w:rsidRPr="00A47F3F">
        <w:rPr>
          <w:rFonts w:ascii="Times New Roman" w:eastAsia="Times New Roman" w:hAnsi="Times New Roman" w:cs="Times New Roman"/>
          <w:sz w:val="20"/>
          <w:szCs w:val="20"/>
        </w:rPr>
        <w:t>Συλλογή</w:t>
      </w:r>
      <w:proofErr w:type="spellEnd"/>
      <w:r w:rsidRPr="00A47F3F">
        <w:rPr>
          <w:rFonts w:ascii="Times New Roman" w:eastAsia="Times New Roman" w:hAnsi="Times New Roman" w:cs="Times New Roman"/>
          <w:sz w:val="20"/>
          <w:szCs w:val="20"/>
        </w:rPr>
        <w:t xml:space="preserve"> 1999, σ. Ι-2685, </w:t>
      </w:r>
      <w:proofErr w:type="spellStart"/>
      <w:r w:rsidRPr="00A47F3F">
        <w:rPr>
          <w:rFonts w:ascii="Times New Roman" w:eastAsia="Times New Roman" w:hAnsi="Times New Roman" w:cs="Times New Roman"/>
          <w:sz w:val="20"/>
          <w:szCs w:val="20"/>
        </w:rPr>
        <w:t>σκέψη</w:t>
      </w:r>
      <w:proofErr w:type="spellEnd"/>
      <w:r w:rsidRPr="00A47F3F">
        <w:rPr>
          <w:rFonts w:ascii="Times New Roman" w:eastAsia="Times New Roman" w:hAnsi="Times New Roman" w:cs="Times New Roman"/>
          <w:sz w:val="20"/>
          <w:szCs w:val="20"/>
        </w:rPr>
        <w:t xml:space="preserve"> 107), </w:t>
      </w:r>
      <w:proofErr w:type="spellStart"/>
      <w:r w:rsidRPr="00A47F3F">
        <w:rPr>
          <w:rFonts w:ascii="Times New Roman" w:eastAsia="Times New Roman" w:hAnsi="Times New Roman" w:cs="Times New Roman"/>
          <w:sz w:val="20"/>
          <w:szCs w:val="20"/>
        </w:rPr>
        <w:t>της</w:t>
      </w:r>
      <w:proofErr w:type="spellEnd"/>
      <w:r w:rsidRPr="00A47F3F">
        <w:rPr>
          <w:rFonts w:ascii="Times New Roman" w:eastAsia="Times New Roman" w:hAnsi="Times New Roman" w:cs="Times New Roman"/>
          <w:sz w:val="20"/>
          <w:szCs w:val="20"/>
        </w:rPr>
        <w:t xml:space="preserve"> 20ής </w:t>
      </w:r>
      <w:proofErr w:type="spellStart"/>
      <w:r w:rsidRPr="00A47F3F">
        <w:rPr>
          <w:rFonts w:ascii="Times New Roman" w:eastAsia="Times New Roman" w:hAnsi="Times New Roman" w:cs="Times New Roman"/>
          <w:sz w:val="20"/>
          <w:szCs w:val="20"/>
        </w:rPr>
        <w:t>Σε</w:t>
      </w:r>
      <w:proofErr w:type="spellEnd"/>
      <w:r w:rsidRPr="00A47F3F">
        <w:rPr>
          <w:rFonts w:ascii="Times New Roman" w:eastAsia="Times New Roman" w:hAnsi="Times New Roman" w:cs="Times New Roman"/>
          <w:sz w:val="20"/>
          <w:szCs w:val="20"/>
        </w:rPr>
        <w:t xml:space="preserve">πτεμβρίου 2001, C-184/99, </w:t>
      </w:r>
      <w:proofErr w:type="spellStart"/>
      <w:r w:rsidRPr="00A47F3F">
        <w:rPr>
          <w:rFonts w:ascii="Times New Roman" w:eastAsia="Times New Roman" w:hAnsi="Times New Roman" w:cs="Times New Roman"/>
          <w:sz w:val="20"/>
          <w:szCs w:val="20"/>
        </w:rPr>
        <w:t>Grzelczyk</w:t>
      </w:r>
      <w:proofErr w:type="spellEnd"/>
      <w:r w:rsidRPr="00A47F3F">
        <w:rPr>
          <w:rFonts w:ascii="Times New Roman" w:eastAsia="Times New Roman" w:hAnsi="Times New Roman" w:cs="Times New Roman"/>
          <w:sz w:val="20"/>
          <w:szCs w:val="20"/>
        </w:rPr>
        <w:t xml:space="preserve"> (</w:t>
      </w:r>
      <w:proofErr w:type="spellStart"/>
      <w:r w:rsidRPr="00A47F3F">
        <w:rPr>
          <w:rFonts w:ascii="Times New Roman" w:eastAsia="Times New Roman" w:hAnsi="Times New Roman" w:cs="Times New Roman"/>
          <w:sz w:val="20"/>
          <w:szCs w:val="20"/>
        </w:rPr>
        <w:t>Συλλογή</w:t>
      </w:r>
      <w:proofErr w:type="spellEnd"/>
      <w:r w:rsidRPr="00A47F3F">
        <w:rPr>
          <w:rFonts w:ascii="Times New Roman" w:eastAsia="Times New Roman" w:hAnsi="Times New Roman" w:cs="Times New Roman"/>
          <w:sz w:val="20"/>
          <w:szCs w:val="20"/>
        </w:rPr>
        <w:t xml:space="preserve"> 2001, σ. Ι-6193, </w:t>
      </w:r>
      <w:proofErr w:type="spellStart"/>
      <w:r w:rsidRPr="00A47F3F">
        <w:rPr>
          <w:rFonts w:ascii="Times New Roman" w:eastAsia="Times New Roman" w:hAnsi="Times New Roman" w:cs="Times New Roman"/>
          <w:sz w:val="20"/>
          <w:szCs w:val="20"/>
        </w:rPr>
        <w:t>σκέψη</w:t>
      </w:r>
      <w:proofErr w:type="spellEnd"/>
      <w:r w:rsidRPr="00A47F3F">
        <w:rPr>
          <w:rFonts w:ascii="Times New Roman" w:eastAsia="Times New Roman" w:hAnsi="Times New Roman" w:cs="Times New Roman"/>
          <w:sz w:val="20"/>
          <w:szCs w:val="20"/>
        </w:rPr>
        <w:t xml:space="preserve"> 50), και </w:t>
      </w:r>
      <w:proofErr w:type="spellStart"/>
      <w:r w:rsidRPr="00A47F3F">
        <w:rPr>
          <w:rFonts w:ascii="Times New Roman" w:eastAsia="Times New Roman" w:hAnsi="Times New Roman" w:cs="Times New Roman"/>
          <w:sz w:val="20"/>
          <w:szCs w:val="20"/>
        </w:rPr>
        <w:t>της</w:t>
      </w:r>
      <w:proofErr w:type="spellEnd"/>
      <w:r w:rsidRPr="00A47F3F">
        <w:rPr>
          <w:rFonts w:ascii="Times New Roman" w:eastAsia="Times New Roman" w:hAnsi="Times New Roman" w:cs="Times New Roman"/>
          <w:sz w:val="20"/>
          <w:szCs w:val="20"/>
        </w:rPr>
        <w:t xml:space="preserve"> 3ης </w:t>
      </w:r>
      <w:proofErr w:type="spellStart"/>
      <w:r w:rsidRPr="00A47F3F">
        <w:rPr>
          <w:rFonts w:ascii="Times New Roman" w:eastAsia="Times New Roman" w:hAnsi="Times New Roman" w:cs="Times New Roman"/>
          <w:sz w:val="20"/>
          <w:szCs w:val="20"/>
        </w:rPr>
        <w:t>Οκτω</w:t>
      </w:r>
      <w:proofErr w:type="spellEnd"/>
      <w:r w:rsidRPr="00A47F3F">
        <w:rPr>
          <w:rFonts w:ascii="Times New Roman" w:eastAsia="Times New Roman" w:hAnsi="Times New Roman" w:cs="Times New Roman"/>
          <w:sz w:val="20"/>
          <w:szCs w:val="20"/>
        </w:rPr>
        <w:t xml:space="preserve">βρίου 2002, C-347/00, </w:t>
      </w:r>
      <w:proofErr w:type="spellStart"/>
      <w:r w:rsidRPr="00A47F3F">
        <w:rPr>
          <w:rFonts w:ascii="Times New Roman" w:eastAsia="Times New Roman" w:hAnsi="Times New Roman" w:cs="Times New Roman"/>
          <w:sz w:val="20"/>
          <w:szCs w:val="20"/>
        </w:rPr>
        <w:t>Barreira</w:t>
      </w:r>
      <w:proofErr w:type="spellEnd"/>
      <w:r w:rsidRPr="00A47F3F">
        <w:rPr>
          <w:rFonts w:ascii="Times New Roman" w:eastAsia="Times New Roman" w:hAnsi="Times New Roman" w:cs="Times New Roman"/>
          <w:sz w:val="20"/>
          <w:szCs w:val="20"/>
        </w:rPr>
        <w:t xml:space="preserve"> Pérez (</w:t>
      </w:r>
      <w:proofErr w:type="spellStart"/>
      <w:r w:rsidRPr="00A47F3F">
        <w:rPr>
          <w:rFonts w:ascii="Times New Roman" w:eastAsia="Times New Roman" w:hAnsi="Times New Roman" w:cs="Times New Roman"/>
          <w:sz w:val="20"/>
          <w:szCs w:val="20"/>
        </w:rPr>
        <w:t>Συλλογή</w:t>
      </w:r>
      <w:proofErr w:type="spellEnd"/>
      <w:r w:rsidRPr="00A47F3F">
        <w:rPr>
          <w:rFonts w:ascii="Times New Roman" w:eastAsia="Times New Roman" w:hAnsi="Times New Roman" w:cs="Times New Roman"/>
          <w:sz w:val="20"/>
          <w:szCs w:val="20"/>
        </w:rPr>
        <w:t xml:space="preserve"> 2002, σ. Ι-8191, </w:t>
      </w:r>
      <w:proofErr w:type="spellStart"/>
      <w:r w:rsidRPr="00A47F3F">
        <w:rPr>
          <w:rFonts w:ascii="Times New Roman" w:eastAsia="Times New Roman" w:hAnsi="Times New Roman" w:cs="Times New Roman"/>
          <w:sz w:val="20"/>
          <w:szCs w:val="20"/>
        </w:rPr>
        <w:t>σκέψη</w:t>
      </w:r>
      <w:proofErr w:type="spellEnd"/>
      <w:r w:rsidRPr="00A47F3F">
        <w:rPr>
          <w:rFonts w:ascii="Times New Roman" w:eastAsia="Times New Roman" w:hAnsi="Times New Roman" w:cs="Times New Roman"/>
          <w:sz w:val="20"/>
          <w:szCs w:val="20"/>
        </w:rPr>
        <w:t> 44).</w:t>
      </w:r>
    </w:p>
    <w:p w:rsidR="00A47F3F" w:rsidRPr="00A47F3F" w:rsidRDefault="00A47F3F" w:rsidP="00A47F3F">
      <w:pPr>
        <w:spacing w:after="0" w:line="240" w:lineRule="auto"/>
        <w:rPr>
          <w:rFonts w:ascii="Times New Roman" w:eastAsia="Times New Roman" w:hAnsi="Times New Roman" w:cs="Times New Roman"/>
          <w:sz w:val="20"/>
          <w:szCs w:val="20"/>
        </w:rPr>
      </w:pPr>
      <w:r w:rsidRPr="00A47F3F">
        <w:rPr>
          <w:rFonts w:ascii="Times New Roman" w:eastAsia="Times New Roman" w:hAnsi="Times New Roman" w:cs="Times New Roman"/>
          <w:sz w:val="20"/>
          <w:szCs w:val="20"/>
        </w:rPr>
        <w:pict>
          <v:rect id="_x0000_i1048" style="width:0;height:1.5pt" o:hralign="center" o:hrstd="t" o:hrnoshade="t" o:hr="t" fillcolor="#444" stroked="f"/>
        </w:pict>
      </w:r>
    </w:p>
    <w:bookmarkStart w:id="85" w:name="Footnote24"/>
    <w:p w:rsidR="00A47F3F" w:rsidRPr="00A47F3F" w:rsidRDefault="00A47F3F" w:rsidP="00A47F3F">
      <w:pPr>
        <w:shd w:val="clear" w:color="auto" w:fill="FFFFFF"/>
        <w:spacing w:after="0" w:line="250" w:lineRule="atLeast"/>
        <w:textAlignment w:val="baseline"/>
        <w:rPr>
          <w:rFonts w:ascii="Times New Roman" w:eastAsia="Times New Roman" w:hAnsi="Times New Roman" w:cs="Times New Roman"/>
          <w:sz w:val="20"/>
          <w:szCs w:val="20"/>
          <w:lang w:val="el-GR"/>
        </w:rPr>
      </w:pPr>
      <w:r w:rsidRPr="00A47F3F">
        <w:rPr>
          <w:rFonts w:ascii="Times New Roman" w:eastAsia="Times New Roman" w:hAnsi="Times New Roman" w:cs="Times New Roman"/>
          <w:sz w:val="20"/>
          <w:szCs w:val="20"/>
        </w:rPr>
        <w:fldChar w:fldCharType="begin"/>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HYPERLINK</w:instrText>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http</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eur</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lex</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europa</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legal</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content</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EL</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TXT</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qid</w:instrText>
      </w:r>
      <w:r w:rsidRPr="00A47F3F">
        <w:rPr>
          <w:rFonts w:ascii="Times New Roman" w:eastAsia="Times New Roman" w:hAnsi="Times New Roman" w:cs="Times New Roman"/>
          <w:sz w:val="20"/>
          <w:szCs w:val="20"/>
          <w:lang w:val="el-GR"/>
        </w:rPr>
        <w:instrText>=1457321373396&amp;</w:instrText>
      </w:r>
      <w:r w:rsidRPr="00A47F3F">
        <w:rPr>
          <w:rFonts w:ascii="Times New Roman" w:eastAsia="Times New Roman" w:hAnsi="Times New Roman" w:cs="Times New Roman"/>
          <w:sz w:val="20"/>
          <w:szCs w:val="20"/>
        </w:rPr>
        <w:instrText>uri</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CELEX</w:instrText>
      </w:r>
      <w:r w:rsidRPr="00A47F3F">
        <w:rPr>
          <w:rFonts w:ascii="Times New Roman" w:eastAsia="Times New Roman" w:hAnsi="Times New Roman" w:cs="Times New Roman"/>
          <w:sz w:val="20"/>
          <w:szCs w:val="20"/>
          <w:lang w:val="el-GR"/>
        </w:rPr>
        <w:instrText>:62000</w:instrText>
      </w:r>
      <w:r w:rsidRPr="00A47F3F">
        <w:rPr>
          <w:rFonts w:ascii="Times New Roman" w:eastAsia="Times New Roman" w:hAnsi="Times New Roman" w:cs="Times New Roman"/>
          <w:sz w:val="20"/>
          <w:szCs w:val="20"/>
        </w:rPr>
        <w:instrText>CC</w:instrText>
      </w:r>
      <w:r w:rsidRPr="00A47F3F">
        <w:rPr>
          <w:rFonts w:ascii="Times New Roman" w:eastAsia="Times New Roman" w:hAnsi="Times New Roman" w:cs="Times New Roman"/>
          <w:sz w:val="20"/>
          <w:szCs w:val="20"/>
          <w:lang w:val="el-GR"/>
        </w:rPr>
        <w:instrText>0453" \</w:instrText>
      </w:r>
      <w:r w:rsidRPr="00A47F3F">
        <w:rPr>
          <w:rFonts w:ascii="Times New Roman" w:eastAsia="Times New Roman" w:hAnsi="Times New Roman" w:cs="Times New Roman"/>
          <w:sz w:val="20"/>
          <w:szCs w:val="20"/>
        </w:rPr>
        <w:instrText>l</w:instrText>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Footref</w:instrText>
      </w:r>
      <w:r w:rsidRPr="00A47F3F">
        <w:rPr>
          <w:rFonts w:ascii="Times New Roman" w:eastAsia="Times New Roman" w:hAnsi="Times New Roman" w:cs="Times New Roman"/>
          <w:sz w:val="20"/>
          <w:szCs w:val="20"/>
          <w:lang w:val="el-GR"/>
        </w:rPr>
        <w:instrText xml:space="preserve">24" </w:instrText>
      </w:r>
      <w:r w:rsidRPr="00A47F3F">
        <w:rPr>
          <w:rFonts w:ascii="Times New Roman" w:eastAsia="Times New Roman" w:hAnsi="Times New Roman" w:cs="Times New Roman"/>
          <w:sz w:val="20"/>
          <w:szCs w:val="20"/>
        </w:rPr>
        <w:fldChar w:fldCharType="separate"/>
      </w:r>
      <w:r w:rsidRPr="00FA067A">
        <w:rPr>
          <w:rFonts w:ascii="Times New Roman" w:eastAsia="Times New Roman" w:hAnsi="Times New Roman" w:cs="Times New Roman"/>
          <w:sz w:val="20"/>
          <w:szCs w:val="20"/>
          <w:bdr w:val="none" w:sz="0" w:space="0" w:color="auto" w:frame="1"/>
          <w:lang w:val="el-GR"/>
        </w:rPr>
        <w:t>24</w:t>
      </w:r>
      <w:r w:rsidRPr="00A47F3F">
        <w:rPr>
          <w:rFonts w:ascii="Times New Roman" w:eastAsia="Times New Roman" w:hAnsi="Times New Roman" w:cs="Times New Roman"/>
          <w:sz w:val="20"/>
          <w:szCs w:val="20"/>
        </w:rPr>
        <w:fldChar w:fldCharType="end"/>
      </w:r>
      <w:bookmarkEnd w:id="85"/>
      <w:r w:rsidRPr="00FA067A">
        <w:rPr>
          <w:rFonts w:ascii="Times New Roman" w:eastAsia="Times New Roman" w:hAnsi="Times New Roman" w:cs="Times New Roman"/>
          <w:sz w:val="20"/>
          <w:szCs w:val="20"/>
        </w:rPr>
        <w:t> </w:t>
      </w:r>
      <w:r w:rsidRPr="00A47F3F">
        <w:rPr>
          <w:rFonts w:ascii="Times New Roman" w:eastAsia="Times New Roman" w:hAnsi="Times New Roman" w:cs="Times New Roman"/>
          <w:sz w:val="20"/>
          <w:szCs w:val="20"/>
          <w:lang w:val="el-GR"/>
        </w:rPr>
        <w:t>–</w:t>
      </w:r>
    </w:p>
    <w:p w:rsidR="00A47F3F" w:rsidRPr="00A47F3F" w:rsidRDefault="00A47F3F" w:rsidP="00A47F3F">
      <w:pPr>
        <w:shd w:val="clear" w:color="auto" w:fill="FFFFFF"/>
        <w:spacing w:after="0" w:line="250" w:lineRule="atLeast"/>
        <w:ind w:left="720"/>
        <w:textAlignment w:val="baseline"/>
        <w:rPr>
          <w:rFonts w:ascii="Times New Roman" w:eastAsia="Times New Roman" w:hAnsi="Times New Roman" w:cs="Times New Roman"/>
          <w:sz w:val="20"/>
          <w:szCs w:val="20"/>
          <w:lang w:val="el-GR"/>
        </w:rPr>
      </w:pPr>
      <w:r w:rsidRPr="00A47F3F">
        <w:rPr>
          <w:rFonts w:ascii="Times New Roman" w:eastAsia="Times New Roman" w:hAnsi="Times New Roman" w:cs="Times New Roman"/>
          <w:sz w:val="20"/>
          <w:szCs w:val="20"/>
          <w:lang w:val="el-GR"/>
        </w:rPr>
        <w:t xml:space="preserve">Βλ., μεταξύ άλλων, την </w:t>
      </w:r>
      <w:proofErr w:type="spellStart"/>
      <w:r w:rsidRPr="00A47F3F">
        <w:rPr>
          <w:rFonts w:ascii="Times New Roman" w:eastAsia="Times New Roman" w:hAnsi="Times New Roman" w:cs="Times New Roman"/>
          <w:sz w:val="20"/>
          <w:szCs w:val="20"/>
          <w:lang w:val="el-GR"/>
        </w:rPr>
        <w:t>προπαρατεθείσα</w:t>
      </w:r>
      <w:proofErr w:type="spellEnd"/>
      <w:r w:rsidRPr="00A47F3F">
        <w:rPr>
          <w:rFonts w:ascii="Times New Roman" w:eastAsia="Times New Roman" w:hAnsi="Times New Roman" w:cs="Times New Roman"/>
          <w:sz w:val="20"/>
          <w:szCs w:val="20"/>
          <w:lang w:val="el-GR"/>
        </w:rPr>
        <w:t xml:space="preserve"> απόφαση </w:t>
      </w:r>
      <w:r w:rsidRPr="00A47F3F">
        <w:rPr>
          <w:rFonts w:ascii="Times New Roman" w:eastAsia="Times New Roman" w:hAnsi="Times New Roman" w:cs="Times New Roman"/>
          <w:sz w:val="20"/>
          <w:szCs w:val="20"/>
        </w:rPr>
        <w:t>Richardson</w:t>
      </w:r>
      <w:r w:rsidRPr="00A47F3F">
        <w:rPr>
          <w:rFonts w:ascii="Times New Roman" w:eastAsia="Times New Roman" w:hAnsi="Times New Roman" w:cs="Times New Roman"/>
          <w:sz w:val="20"/>
          <w:szCs w:val="20"/>
          <w:lang w:val="el-GR"/>
        </w:rPr>
        <w:t xml:space="preserve"> (σκέψη</w:t>
      </w:r>
      <w:r w:rsidRPr="00A47F3F">
        <w:rPr>
          <w:rFonts w:ascii="Times New Roman" w:eastAsia="Times New Roman" w:hAnsi="Times New Roman" w:cs="Times New Roman"/>
          <w:sz w:val="20"/>
          <w:szCs w:val="20"/>
        </w:rPr>
        <w:t> </w:t>
      </w:r>
      <w:r w:rsidRPr="00A47F3F">
        <w:rPr>
          <w:rFonts w:ascii="Times New Roman" w:eastAsia="Times New Roman" w:hAnsi="Times New Roman" w:cs="Times New Roman"/>
          <w:sz w:val="20"/>
          <w:szCs w:val="20"/>
          <w:lang w:val="el-GR"/>
        </w:rPr>
        <w:t>33).</w:t>
      </w:r>
    </w:p>
    <w:p w:rsidR="00A47F3F" w:rsidRPr="00A47F3F" w:rsidRDefault="00A47F3F" w:rsidP="00A47F3F">
      <w:pPr>
        <w:spacing w:after="0" w:line="240" w:lineRule="auto"/>
        <w:rPr>
          <w:rFonts w:ascii="Times New Roman" w:eastAsia="Times New Roman" w:hAnsi="Times New Roman" w:cs="Times New Roman"/>
          <w:sz w:val="20"/>
          <w:szCs w:val="20"/>
        </w:rPr>
      </w:pPr>
      <w:r w:rsidRPr="00A47F3F">
        <w:rPr>
          <w:rFonts w:ascii="Times New Roman" w:eastAsia="Times New Roman" w:hAnsi="Times New Roman" w:cs="Times New Roman"/>
          <w:sz w:val="20"/>
          <w:szCs w:val="20"/>
        </w:rPr>
        <w:pict>
          <v:rect id="_x0000_i1049" style="width:0;height:1.5pt" o:hralign="center" o:hrstd="t" o:hrnoshade="t" o:hr="t" fillcolor="#444" stroked="f"/>
        </w:pict>
      </w:r>
    </w:p>
    <w:bookmarkStart w:id="86" w:name="Footnote25"/>
    <w:p w:rsidR="00A47F3F" w:rsidRPr="00A47F3F" w:rsidRDefault="00A47F3F" w:rsidP="00A47F3F">
      <w:pPr>
        <w:shd w:val="clear" w:color="auto" w:fill="FFFFFF"/>
        <w:spacing w:after="0" w:line="250" w:lineRule="atLeast"/>
        <w:textAlignment w:val="baseline"/>
        <w:rPr>
          <w:rFonts w:ascii="Times New Roman" w:eastAsia="Times New Roman" w:hAnsi="Times New Roman" w:cs="Times New Roman"/>
          <w:sz w:val="20"/>
          <w:szCs w:val="20"/>
          <w:lang w:val="el-GR"/>
        </w:rPr>
      </w:pPr>
      <w:r w:rsidRPr="00A47F3F">
        <w:rPr>
          <w:rFonts w:ascii="Times New Roman" w:eastAsia="Times New Roman" w:hAnsi="Times New Roman" w:cs="Times New Roman"/>
          <w:sz w:val="20"/>
          <w:szCs w:val="20"/>
        </w:rPr>
        <w:fldChar w:fldCharType="begin"/>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HYPERLINK</w:instrText>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http</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eur</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lex</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europa</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legal</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content</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EL</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TXT</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qid</w:instrText>
      </w:r>
      <w:r w:rsidRPr="00A47F3F">
        <w:rPr>
          <w:rFonts w:ascii="Times New Roman" w:eastAsia="Times New Roman" w:hAnsi="Times New Roman" w:cs="Times New Roman"/>
          <w:sz w:val="20"/>
          <w:szCs w:val="20"/>
          <w:lang w:val="el-GR"/>
        </w:rPr>
        <w:instrText>=1457321373396&amp;</w:instrText>
      </w:r>
      <w:r w:rsidRPr="00A47F3F">
        <w:rPr>
          <w:rFonts w:ascii="Times New Roman" w:eastAsia="Times New Roman" w:hAnsi="Times New Roman" w:cs="Times New Roman"/>
          <w:sz w:val="20"/>
          <w:szCs w:val="20"/>
        </w:rPr>
        <w:instrText>uri</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CELEX</w:instrText>
      </w:r>
      <w:r w:rsidRPr="00A47F3F">
        <w:rPr>
          <w:rFonts w:ascii="Times New Roman" w:eastAsia="Times New Roman" w:hAnsi="Times New Roman" w:cs="Times New Roman"/>
          <w:sz w:val="20"/>
          <w:szCs w:val="20"/>
          <w:lang w:val="el-GR"/>
        </w:rPr>
        <w:instrText>:62000</w:instrText>
      </w:r>
      <w:r w:rsidRPr="00A47F3F">
        <w:rPr>
          <w:rFonts w:ascii="Times New Roman" w:eastAsia="Times New Roman" w:hAnsi="Times New Roman" w:cs="Times New Roman"/>
          <w:sz w:val="20"/>
          <w:szCs w:val="20"/>
        </w:rPr>
        <w:instrText>CC</w:instrText>
      </w:r>
      <w:r w:rsidRPr="00A47F3F">
        <w:rPr>
          <w:rFonts w:ascii="Times New Roman" w:eastAsia="Times New Roman" w:hAnsi="Times New Roman" w:cs="Times New Roman"/>
          <w:sz w:val="20"/>
          <w:szCs w:val="20"/>
          <w:lang w:val="el-GR"/>
        </w:rPr>
        <w:instrText>0453" \</w:instrText>
      </w:r>
      <w:r w:rsidRPr="00A47F3F">
        <w:rPr>
          <w:rFonts w:ascii="Times New Roman" w:eastAsia="Times New Roman" w:hAnsi="Times New Roman" w:cs="Times New Roman"/>
          <w:sz w:val="20"/>
          <w:szCs w:val="20"/>
        </w:rPr>
        <w:instrText>l</w:instrText>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Footref</w:instrText>
      </w:r>
      <w:r w:rsidRPr="00A47F3F">
        <w:rPr>
          <w:rFonts w:ascii="Times New Roman" w:eastAsia="Times New Roman" w:hAnsi="Times New Roman" w:cs="Times New Roman"/>
          <w:sz w:val="20"/>
          <w:szCs w:val="20"/>
          <w:lang w:val="el-GR"/>
        </w:rPr>
        <w:instrText xml:space="preserve">25" </w:instrText>
      </w:r>
      <w:r w:rsidRPr="00A47F3F">
        <w:rPr>
          <w:rFonts w:ascii="Times New Roman" w:eastAsia="Times New Roman" w:hAnsi="Times New Roman" w:cs="Times New Roman"/>
          <w:sz w:val="20"/>
          <w:szCs w:val="20"/>
        </w:rPr>
        <w:fldChar w:fldCharType="separate"/>
      </w:r>
      <w:r w:rsidRPr="00FA067A">
        <w:rPr>
          <w:rFonts w:ascii="Times New Roman" w:eastAsia="Times New Roman" w:hAnsi="Times New Roman" w:cs="Times New Roman"/>
          <w:sz w:val="20"/>
          <w:szCs w:val="20"/>
          <w:bdr w:val="none" w:sz="0" w:space="0" w:color="auto" w:frame="1"/>
          <w:lang w:val="el-GR"/>
        </w:rPr>
        <w:t>25</w:t>
      </w:r>
      <w:r w:rsidRPr="00A47F3F">
        <w:rPr>
          <w:rFonts w:ascii="Times New Roman" w:eastAsia="Times New Roman" w:hAnsi="Times New Roman" w:cs="Times New Roman"/>
          <w:sz w:val="20"/>
          <w:szCs w:val="20"/>
        </w:rPr>
        <w:fldChar w:fldCharType="end"/>
      </w:r>
      <w:bookmarkEnd w:id="86"/>
      <w:r w:rsidRPr="00FA067A">
        <w:rPr>
          <w:rFonts w:ascii="Times New Roman" w:eastAsia="Times New Roman" w:hAnsi="Times New Roman" w:cs="Times New Roman"/>
          <w:sz w:val="20"/>
          <w:szCs w:val="20"/>
        </w:rPr>
        <w:t> </w:t>
      </w:r>
      <w:r w:rsidRPr="00A47F3F">
        <w:rPr>
          <w:rFonts w:ascii="Times New Roman" w:eastAsia="Times New Roman" w:hAnsi="Times New Roman" w:cs="Times New Roman"/>
          <w:sz w:val="20"/>
          <w:szCs w:val="20"/>
          <w:lang w:val="el-GR"/>
        </w:rPr>
        <w:t>–</w:t>
      </w:r>
    </w:p>
    <w:p w:rsidR="00A47F3F" w:rsidRPr="00A47F3F" w:rsidRDefault="00A47F3F" w:rsidP="00A47F3F">
      <w:pPr>
        <w:shd w:val="clear" w:color="auto" w:fill="FFFFFF"/>
        <w:spacing w:after="0" w:line="250" w:lineRule="atLeast"/>
        <w:ind w:left="720"/>
        <w:textAlignment w:val="baseline"/>
        <w:rPr>
          <w:rFonts w:ascii="Times New Roman" w:eastAsia="Times New Roman" w:hAnsi="Times New Roman" w:cs="Times New Roman"/>
          <w:sz w:val="20"/>
          <w:szCs w:val="20"/>
          <w:lang w:val="el-GR"/>
        </w:rPr>
      </w:pPr>
      <w:r w:rsidRPr="00A47F3F">
        <w:rPr>
          <w:rFonts w:ascii="Times New Roman" w:eastAsia="Times New Roman" w:hAnsi="Times New Roman" w:cs="Times New Roman"/>
          <w:sz w:val="20"/>
          <w:szCs w:val="20"/>
          <w:lang w:val="el-GR"/>
        </w:rPr>
        <w:t xml:space="preserve">Βλ. την </w:t>
      </w:r>
      <w:proofErr w:type="spellStart"/>
      <w:r w:rsidRPr="00A47F3F">
        <w:rPr>
          <w:rFonts w:ascii="Times New Roman" w:eastAsia="Times New Roman" w:hAnsi="Times New Roman" w:cs="Times New Roman"/>
          <w:sz w:val="20"/>
          <w:szCs w:val="20"/>
          <w:lang w:val="el-GR"/>
        </w:rPr>
        <w:t>προπαρατεθείσα</w:t>
      </w:r>
      <w:proofErr w:type="spellEnd"/>
      <w:r w:rsidRPr="00A47F3F">
        <w:rPr>
          <w:rFonts w:ascii="Times New Roman" w:eastAsia="Times New Roman" w:hAnsi="Times New Roman" w:cs="Times New Roman"/>
          <w:sz w:val="20"/>
          <w:szCs w:val="20"/>
          <w:lang w:val="el-GR"/>
        </w:rPr>
        <w:t xml:space="preserve"> στην υποσημείωση 24 νομολογία.</w:t>
      </w:r>
    </w:p>
    <w:p w:rsidR="00A47F3F" w:rsidRPr="00A47F3F" w:rsidRDefault="00A47F3F" w:rsidP="00A47F3F">
      <w:pPr>
        <w:spacing w:after="0" w:line="240" w:lineRule="auto"/>
        <w:rPr>
          <w:rFonts w:ascii="Times New Roman" w:eastAsia="Times New Roman" w:hAnsi="Times New Roman" w:cs="Times New Roman"/>
          <w:sz w:val="20"/>
          <w:szCs w:val="20"/>
        </w:rPr>
      </w:pPr>
      <w:r w:rsidRPr="00A47F3F">
        <w:rPr>
          <w:rFonts w:ascii="Times New Roman" w:eastAsia="Times New Roman" w:hAnsi="Times New Roman" w:cs="Times New Roman"/>
          <w:sz w:val="20"/>
          <w:szCs w:val="20"/>
        </w:rPr>
        <w:pict>
          <v:rect id="_x0000_i1050" style="width:0;height:1.5pt" o:hralign="center" o:hrstd="t" o:hrnoshade="t" o:hr="t" fillcolor="#444" stroked="f"/>
        </w:pict>
      </w:r>
    </w:p>
    <w:bookmarkStart w:id="87" w:name="Footnote26"/>
    <w:p w:rsidR="00A47F3F" w:rsidRPr="00A47F3F" w:rsidRDefault="00A47F3F" w:rsidP="00A47F3F">
      <w:pPr>
        <w:shd w:val="clear" w:color="auto" w:fill="FFFFFF"/>
        <w:spacing w:after="0" w:line="250" w:lineRule="atLeast"/>
        <w:textAlignment w:val="baseline"/>
        <w:rPr>
          <w:rFonts w:ascii="Times New Roman" w:eastAsia="Times New Roman" w:hAnsi="Times New Roman" w:cs="Times New Roman"/>
          <w:sz w:val="20"/>
          <w:szCs w:val="20"/>
          <w:lang w:val="el-GR"/>
        </w:rPr>
      </w:pPr>
      <w:r w:rsidRPr="00A47F3F">
        <w:rPr>
          <w:rFonts w:ascii="Times New Roman" w:eastAsia="Times New Roman" w:hAnsi="Times New Roman" w:cs="Times New Roman"/>
          <w:sz w:val="20"/>
          <w:szCs w:val="20"/>
        </w:rPr>
        <w:fldChar w:fldCharType="begin"/>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HYPERLINK</w:instrText>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http</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eur</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lex</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europa</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legal</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content</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EL</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TXT</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qid</w:instrText>
      </w:r>
      <w:r w:rsidRPr="00A47F3F">
        <w:rPr>
          <w:rFonts w:ascii="Times New Roman" w:eastAsia="Times New Roman" w:hAnsi="Times New Roman" w:cs="Times New Roman"/>
          <w:sz w:val="20"/>
          <w:szCs w:val="20"/>
          <w:lang w:val="el-GR"/>
        </w:rPr>
        <w:instrText>=1457321373396&amp;</w:instrText>
      </w:r>
      <w:r w:rsidRPr="00A47F3F">
        <w:rPr>
          <w:rFonts w:ascii="Times New Roman" w:eastAsia="Times New Roman" w:hAnsi="Times New Roman" w:cs="Times New Roman"/>
          <w:sz w:val="20"/>
          <w:szCs w:val="20"/>
        </w:rPr>
        <w:instrText>uri</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CELEX</w:instrText>
      </w:r>
      <w:r w:rsidRPr="00A47F3F">
        <w:rPr>
          <w:rFonts w:ascii="Times New Roman" w:eastAsia="Times New Roman" w:hAnsi="Times New Roman" w:cs="Times New Roman"/>
          <w:sz w:val="20"/>
          <w:szCs w:val="20"/>
          <w:lang w:val="el-GR"/>
        </w:rPr>
        <w:instrText>:62000</w:instrText>
      </w:r>
      <w:r w:rsidRPr="00A47F3F">
        <w:rPr>
          <w:rFonts w:ascii="Times New Roman" w:eastAsia="Times New Roman" w:hAnsi="Times New Roman" w:cs="Times New Roman"/>
          <w:sz w:val="20"/>
          <w:szCs w:val="20"/>
        </w:rPr>
        <w:instrText>CC</w:instrText>
      </w:r>
      <w:r w:rsidRPr="00A47F3F">
        <w:rPr>
          <w:rFonts w:ascii="Times New Roman" w:eastAsia="Times New Roman" w:hAnsi="Times New Roman" w:cs="Times New Roman"/>
          <w:sz w:val="20"/>
          <w:szCs w:val="20"/>
          <w:lang w:val="el-GR"/>
        </w:rPr>
        <w:instrText>0453" \</w:instrText>
      </w:r>
      <w:r w:rsidRPr="00A47F3F">
        <w:rPr>
          <w:rFonts w:ascii="Times New Roman" w:eastAsia="Times New Roman" w:hAnsi="Times New Roman" w:cs="Times New Roman"/>
          <w:sz w:val="20"/>
          <w:szCs w:val="20"/>
        </w:rPr>
        <w:instrText>l</w:instrText>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Footref</w:instrText>
      </w:r>
      <w:r w:rsidRPr="00A47F3F">
        <w:rPr>
          <w:rFonts w:ascii="Times New Roman" w:eastAsia="Times New Roman" w:hAnsi="Times New Roman" w:cs="Times New Roman"/>
          <w:sz w:val="20"/>
          <w:szCs w:val="20"/>
          <w:lang w:val="el-GR"/>
        </w:rPr>
        <w:instrText xml:space="preserve">26" </w:instrText>
      </w:r>
      <w:r w:rsidRPr="00A47F3F">
        <w:rPr>
          <w:rFonts w:ascii="Times New Roman" w:eastAsia="Times New Roman" w:hAnsi="Times New Roman" w:cs="Times New Roman"/>
          <w:sz w:val="20"/>
          <w:szCs w:val="20"/>
        </w:rPr>
        <w:fldChar w:fldCharType="separate"/>
      </w:r>
      <w:r w:rsidRPr="00FA067A">
        <w:rPr>
          <w:rFonts w:ascii="Times New Roman" w:eastAsia="Times New Roman" w:hAnsi="Times New Roman" w:cs="Times New Roman"/>
          <w:sz w:val="20"/>
          <w:szCs w:val="20"/>
          <w:bdr w:val="none" w:sz="0" w:space="0" w:color="auto" w:frame="1"/>
          <w:lang w:val="el-GR"/>
        </w:rPr>
        <w:t>26</w:t>
      </w:r>
      <w:r w:rsidRPr="00A47F3F">
        <w:rPr>
          <w:rFonts w:ascii="Times New Roman" w:eastAsia="Times New Roman" w:hAnsi="Times New Roman" w:cs="Times New Roman"/>
          <w:sz w:val="20"/>
          <w:szCs w:val="20"/>
        </w:rPr>
        <w:fldChar w:fldCharType="end"/>
      </w:r>
      <w:bookmarkEnd w:id="87"/>
      <w:r w:rsidRPr="00FA067A">
        <w:rPr>
          <w:rFonts w:ascii="Times New Roman" w:eastAsia="Times New Roman" w:hAnsi="Times New Roman" w:cs="Times New Roman"/>
          <w:sz w:val="20"/>
          <w:szCs w:val="20"/>
        </w:rPr>
        <w:t> </w:t>
      </w:r>
      <w:r w:rsidRPr="00A47F3F">
        <w:rPr>
          <w:rFonts w:ascii="Times New Roman" w:eastAsia="Times New Roman" w:hAnsi="Times New Roman" w:cs="Times New Roman"/>
          <w:sz w:val="20"/>
          <w:szCs w:val="20"/>
          <w:lang w:val="el-GR"/>
        </w:rPr>
        <w:t>–</w:t>
      </w:r>
    </w:p>
    <w:p w:rsidR="00A47F3F" w:rsidRPr="00A47F3F" w:rsidRDefault="00A47F3F" w:rsidP="00A47F3F">
      <w:pPr>
        <w:shd w:val="clear" w:color="auto" w:fill="FFFFFF"/>
        <w:spacing w:after="0" w:line="250" w:lineRule="atLeast"/>
        <w:ind w:left="720"/>
        <w:textAlignment w:val="baseline"/>
        <w:rPr>
          <w:rFonts w:ascii="Times New Roman" w:eastAsia="Times New Roman" w:hAnsi="Times New Roman" w:cs="Times New Roman"/>
          <w:sz w:val="20"/>
          <w:szCs w:val="20"/>
          <w:lang w:val="el-GR"/>
        </w:rPr>
      </w:pPr>
      <w:r w:rsidRPr="00A47F3F">
        <w:rPr>
          <w:rFonts w:ascii="Times New Roman" w:eastAsia="Times New Roman" w:hAnsi="Times New Roman" w:cs="Times New Roman"/>
          <w:sz w:val="20"/>
          <w:szCs w:val="20"/>
          <w:lang w:val="el-GR"/>
        </w:rPr>
        <w:t xml:space="preserve">Βλ., μεταξύ άλλων, τις αποφάσεις της 16ης Ιανουαρίου 1974, 166/73, </w:t>
      </w:r>
      <w:proofErr w:type="spellStart"/>
      <w:r w:rsidRPr="00A47F3F">
        <w:rPr>
          <w:rFonts w:ascii="Times New Roman" w:eastAsia="Times New Roman" w:hAnsi="Times New Roman" w:cs="Times New Roman"/>
          <w:sz w:val="20"/>
          <w:szCs w:val="20"/>
        </w:rPr>
        <w:t>Rheinm</w:t>
      </w:r>
      <w:proofErr w:type="spellEnd"/>
      <w:r w:rsidRPr="00A47F3F">
        <w:rPr>
          <w:rFonts w:ascii="Times New Roman" w:eastAsia="Times New Roman" w:hAnsi="Times New Roman" w:cs="Times New Roman"/>
          <w:sz w:val="20"/>
          <w:szCs w:val="20"/>
          <w:lang w:val="el-GR"/>
        </w:rPr>
        <w:t>ü</w:t>
      </w:r>
      <w:proofErr w:type="spellStart"/>
      <w:r w:rsidRPr="00A47F3F">
        <w:rPr>
          <w:rFonts w:ascii="Times New Roman" w:eastAsia="Times New Roman" w:hAnsi="Times New Roman" w:cs="Times New Roman"/>
          <w:sz w:val="20"/>
          <w:szCs w:val="20"/>
        </w:rPr>
        <w:t>hlen</w:t>
      </w:r>
      <w:proofErr w:type="spellEnd"/>
      <w:r w:rsidRPr="00A47F3F">
        <w:rPr>
          <w:rFonts w:ascii="Times New Roman" w:eastAsia="Times New Roman" w:hAnsi="Times New Roman" w:cs="Times New Roman"/>
          <w:sz w:val="20"/>
          <w:szCs w:val="20"/>
          <w:lang w:val="el-GR"/>
        </w:rPr>
        <w:t xml:space="preserve"> (Συλλογή τόμος 1974, σ.</w:t>
      </w:r>
      <w:r w:rsidRPr="00A47F3F">
        <w:rPr>
          <w:rFonts w:ascii="Times New Roman" w:eastAsia="Times New Roman" w:hAnsi="Times New Roman" w:cs="Times New Roman"/>
          <w:sz w:val="20"/>
          <w:szCs w:val="20"/>
        </w:rPr>
        <w:t> </w:t>
      </w:r>
      <w:r w:rsidRPr="00A47F3F">
        <w:rPr>
          <w:rFonts w:ascii="Times New Roman" w:eastAsia="Times New Roman" w:hAnsi="Times New Roman" w:cs="Times New Roman"/>
          <w:sz w:val="20"/>
          <w:szCs w:val="20"/>
          <w:lang w:val="el-GR"/>
        </w:rPr>
        <w:t xml:space="preserve">17, σκέψη 2) και της 6ης Οκτωβρίου 1982, 283/81, </w:t>
      </w:r>
      <w:proofErr w:type="spellStart"/>
      <w:r w:rsidRPr="00A47F3F">
        <w:rPr>
          <w:rFonts w:ascii="Times New Roman" w:eastAsia="Times New Roman" w:hAnsi="Times New Roman" w:cs="Times New Roman"/>
          <w:sz w:val="20"/>
          <w:szCs w:val="20"/>
        </w:rPr>
        <w:t>Cilfit</w:t>
      </w:r>
      <w:proofErr w:type="spellEnd"/>
      <w:r w:rsidRPr="00A47F3F">
        <w:rPr>
          <w:rFonts w:ascii="Times New Roman" w:eastAsia="Times New Roman" w:hAnsi="Times New Roman" w:cs="Times New Roman"/>
          <w:sz w:val="20"/>
          <w:szCs w:val="20"/>
          <w:lang w:val="el-GR"/>
        </w:rPr>
        <w:t xml:space="preserve"> κ.λπ. (Συλλογή 1982, σ.</w:t>
      </w:r>
      <w:r w:rsidRPr="00A47F3F">
        <w:rPr>
          <w:rFonts w:ascii="Times New Roman" w:eastAsia="Times New Roman" w:hAnsi="Times New Roman" w:cs="Times New Roman"/>
          <w:sz w:val="20"/>
          <w:szCs w:val="20"/>
        </w:rPr>
        <w:t> </w:t>
      </w:r>
      <w:r w:rsidRPr="00A47F3F">
        <w:rPr>
          <w:rFonts w:ascii="Times New Roman" w:eastAsia="Times New Roman" w:hAnsi="Times New Roman" w:cs="Times New Roman"/>
          <w:sz w:val="20"/>
          <w:szCs w:val="20"/>
          <w:lang w:val="el-GR"/>
        </w:rPr>
        <w:t xml:space="preserve">3415, σκέψη 7). Αυτή η απαίτηση ομοιόμορφης εφαρμογής του κοινοτικού δικαίου είναι ιδιαιτέρως επιτακτική οσάκις πρόκειται για το κύρος μιας κοινοτικής πράξεως και όχι απλώς για την ερμηνεία της. Βλ., στο ίδιο πνεύμα, την απόφαση της 22ας Οκτωβρίου 1987, 314/85, </w:t>
      </w:r>
      <w:proofErr w:type="spellStart"/>
      <w:r w:rsidRPr="00A47F3F">
        <w:rPr>
          <w:rFonts w:ascii="Times New Roman" w:eastAsia="Times New Roman" w:hAnsi="Times New Roman" w:cs="Times New Roman"/>
          <w:sz w:val="20"/>
          <w:szCs w:val="20"/>
        </w:rPr>
        <w:t>Foto</w:t>
      </w:r>
      <w:proofErr w:type="spellEnd"/>
      <w:r w:rsidRPr="00A47F3F">
        <w:rPr>
          <w:rFonts w:ascii="Times New Roman" w:eastAsia="Times New Roman" w:hAnsi="Times New Roman" w:cs="Times New Roman"/>
          <w:sz w:val="20"/>
          <w:szCs w:val="20"/>
          <w:lang w:val="el-GR"/>
        </w:rPr>
        <w:t>-</w:t>
      </w:r>
      <w:r w:rsidRPr="00A47F3F">
        <w:rPr>
          <w:rFonts w:ascii="Times New Roman" w:eastAsia="Times New Roman" w:hAnsi="Times New Roman" w:cs="Times New Roman"/>
          <w:sz w:val="20"/>
          <w:szCs w:val="20"/>
        </w:rPr>
        <w:t>Frost</w:t>
      </w:r>
      <w:r w:rsidRPr="00A47F3F">
        <w:rPr>
          <w:rFonts w:ascii="Times New Roman" w:eastAsia="Times New Roman" w:hAnsi="Times New Roman" w:cs="Times New Roman"/>
          <w:sz w:val="20"/>
          <w:szCs w:val="20"/>
          <w:lang w:val="el-GR"/>
        </w:rPr>
        <w:t xml:space="preserve"> (Συλλογή 1987, σ.</w:t>
      </w:r>
      <w:r w:rsidRPr="00A47F3F">
        <w:rPr>
          <w:rFonts w:ascii="Times New Roman" w:eastAsia="Times New Roman" w:hAnsi="Times New Roman" w:cs="Times New Roman"/>
          <w:sz w:val="20"/>
          <w:szCs w:val="20"/>
        </w:rPr>
        <w:t> </w:t>
      </w:r>
      <w:r w:rsidRPr="00A47F3F">
        <w:rPr>
          <w:rFonts w:ascii="Times New Roman" w:eastAsia="Times New Roman" w:hAnsi="Times New Roman" w:cs="Times New Roman"/>
          <w:sz w:val="20"/>
          <w:szCs w:val="20"/>
          <w:lang w:val="el-GR"/>
        </w:rPr>
        <w:t>4199, σκέψη</w:t>
      </w:r>
      <w:r w:rsidRPr="00A47F3F">
        <w:rPr>
          <w:rFonts w:ascii="Times New Roman" w:eastAsia="Times New Roman" w:hAnsi="Times New Roman" w:cs="Times New Roman"/>
          <w:sz w:val="20"/>
          <w:szCs w:val="20"/>
        </w:rPr>
        <w:t> </w:t>
      </w:r>
      <w:r w:rsidRPr="00A47F3F">
        <w:rPr>
          <w:rFonts w:ascii="Times New Roman" w:eastAsia="Times New Roman" w:hAnsi="Times New Roman" w:cs="Times New Roman"/>
          <w:sz w:val="20"/>
          <w:szCs w:val="20"/>
          <w:lang w:val="el-GR"/>
        </w:rPr>
        <w:t>15).</w:t>
      </w:r>
    </w:p>
    <w:p w:rsidR="00A47F3F" w:rsidRPr="00A47F3F" w:rsidRDefault="00A47F3F" w:rsidP="00A47F3F">
      <w:pPr>
        <w:spacing w:after="0" w:line="240" w:lineRule="auto"/>
        <w:rPr>
          <w:rFonts w:ascii="Times New Roman" w:eastAsia="Times New Roman" w:hAnsi="Times New Roman" w:cs="Times New Roman"/>
          <w:sz w:val="20"/>
          <w:szCs w:val="20"/>
        </w:rPr>
      </w:pPr>
      <w:r w:rsidRPr="00A47F3F">
        <w:rPr>
          <w:rFonts w:ascii="Times New Roman" w:eastAsia="Times New Roman" w:hAnsi="Times New Roman" w:cs="Times New Roman"/>
          <w:sz w:val="20"/>
          <w:szCs w:val="20"/>
        </w:rPr>
        <w:lastRenderedPageBreak/>
        <w:pict>
          <v:rect id="_x0000_i1051" style="width:0;height:1.5pt" o:hralign="center" o:hrstd="t" o:hrnoshade="t" o:hr="t" fillcolor="#444" stroked="f"/>
        </w:pict>
      </w:r>
    </w:p>
    <w:bookmarkStart w:id="88" w:name="Footnote27"/>
    <w:p w:rsidR="00A47F3F" w:rsidRPr="00A47F3F" w:rsidRDefault="00A47F3F" w:rsidP="00A47F3F">
      <w:pPr>
        <w:shd w:val="clear" w:color="auto" w:fill="FFFFFF"/>
        <w:spacing w:after="0" w:line="250" w:lineRule="atLeast"/>
        <w:textAlignment w:val="baseline"/>
        <w:rPr>
          <w:rFonts w:ascii="Times New Roman" w:eastAsia="Times New Roman" w:hAnsi="Times New Roman" w:cs="Times New Roman"/>
          <w:sz w:val="20"/>
          <w:szCs w:val="20"/>
          <w:lang w:val="el-GR"/>
        </w:rPr>
      </w:pPr>
      <w:r w:rsidRPr="00A47F3F">
        <w:rPr>
          <w:rFonts w:ascii="Times New Roman" w:eastAsia="Times New Roman" w:hAnsi="Times New Roman" w:cs="Times New Roman"/>
          <w:sz w:val="20"/>
          <w:szCs w:val="20"/>
        </w:rPr>
        <w:fldChar w:fldCharType="begin"/>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HYPERLINK</w:instrText>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http</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eur</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lex</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europa</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legal</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content</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EL</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TXT</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qid</w:instrText>
      </w:r>
      <w:r w:rsidRPr="00A47F3F">
        <w:rPr>
          <w:rFonts w:ascii="Times New Roman" w:eastAsia="Times New Roman" w:hAnsi="Times New Roman" w:cs="Times New Roman"/>
          <w:sz w:val="20"/>
          <w:szCs w:val="20"/>
          <w:lang w:val="el-GR"/>
        </w:rPr>
        <w:instrText>=1457321373396&amp;</w:instrText>
      </w:r>
      <w:r w:rsidRPr="00A47F3F">
        <w:rPr>
          <w:rFonts w:ascii="Times New Roman" w:eastAsia="Times New Roman" w:hAnsi="Times New Roman" w:cs="Times New Roman"/>
          <w:sz w:val="20"/>
          <w:szCs w:val="20"/>
        </w:rPr>
        <w:instrText>uri</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CELEX</w:instrText>
      </w:r>
      <w:r w:rsidRPr="00A47F3F">
        <w:rPr>
          <w:rFonts w:ascii="Times New Roman" w:eastAsia="Times New Roman" w:hAnsi="Times New Roman" w:cs="Times New Roman"/>
          <w:sz w:val="20"/>
          <w:szCs w:val="20"/>
          <w:lang w:val="el-GR"/>
        </w:rPr>
        <w:instrText>:62000</w:instrText>
      </w:r>
      <w:r w:rsidRPr="00A47F3F">
        <w:rPr>
          <w:rFonts w:ascii="Times New Roman" w:eastAsia="Times New Roman" w:hAnsi="Times New Roman" w:cs="Times New Roman"/>
          <w:sz w:val="20"/>
          <w:szCs w:val="20"/>
        </w:rPr>
        <w:instrText>CC</w:instrText>
      </w:r>
      <w:r w:rsidRPr="00A47F3F">
        <w:rPr>
          <w:rFonts w:ascii="Times New Roman" w:eastAsia="Times New Roman" w:hAnsi="Times New Roman" w:cs="Times New Roman"/>
          <w:sz w:val="20"/>
          <w:szCs w:val="20"/>
          <w:lang w:val="el-GR"/>
        </w:rPr>
        <w:instrText>0453" \</w:instrText>
      </w:r>
      <w:r w:rsidRPr="00A47F3F">
        <w:rPr>
          <w:rFonts w:ascii="Times New Roman" w:eastAsia="Times New Roman" w:hAnsi="Times New Roman" w:cs="Times New Roman"/>
          <w:sz w:val="20"/>
          <w:szCs w:val="20"/>
        </w:rPr>
        <w:instrText>l</w:instrText>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Footref</w:instrText>
      </w:r>
      <w:r w:rsidRPr="00A47F3F">
        <w:rPr>
          <w:rFonts w:ascii="Times New Roman" w:eastAsia="Times New Roman" w:hAnsi="Times New Roman" w:cs="Times New Roman"/>
          <w:sz w:val="20"/>
          <w:szCs w:val="20"/>
          <w:lang w:val="el-GR"/>
        </w:rPr>
        <w:instrText xml:space="preserve">27" </w:instrText>
      </w:r>
      <w:r w:rsidRPr="00A47F3F">
        <w:rPr>
          <w:rFonts w:ascii="Times New Roman" w:eastAsia="Times New Roman" w:hAnsi="Times New Roman" w:cs="Times New Roman"/>
          <w:sz w:val="20"/>
          <w:szCs w:val="20"/>
        </w:rPr>
        <w:fldChar w:fldCharType="separate"/>
      </w:r>
      <w:r w:rsidRPr="00FA067A">
        <w:rPr>
          <w:rFonts w:ascii="Times New Roman" w:eastAsia="Times New Roman" w:hAnsi="Times New Roman" w:cs="Times New Roman"/>
          <w:sz w:val="20"/>
          <w:szCs w:val="20"/>
          <w:bdr w:val="none" w:sz="0" w:space="0" w:color="auto" w:frame="1"/>
          <w:lang w:val="el-GR"/>
        </w:rPr>
        <w:t>27</w:t>
      </w:r>
      <w:r w:rsidRPr="00A47F3F">
        <w:rPr>
          <w:rFonts w:ascii="Times New Roman" w:eastAsia="Times New Roman" w:hAnsi="Times New Roman" w:cs="Times New Roman"/>
          <w:sz w:val="20"/>
          <w:szCs w:val="20"/>
        </w:rPr>
        <w:fldChar w:fldCharType="end"/>
      </w:r>
      <w:bookmarkEnd w:id="88"/>
      <w:r w:rsidRPr="00FA067A">
        <w:rPr>
          <w:rFonts w:ascii="Times New Roman" w:eastAsia="Times New Roman" w:hAnsi="Times New Roman" w:cs="Times New Roman"/>
          <w:sz w:val="20"/>
          <w:szCs w:val="20"/>
        </w:rPr>
        <w:t> </w:t>
      </w:r>
      <w:r w:rsidRPr="00A47F3F">
        <w:rPr>
          <w:rFonts w:ascii="Times New Roman" w:eastAsia="Times New Roman" w:hAnsi="Times New Roman" w:cs="Times New Roman"/>
          <w:sz w:val="20"/>
          <w:szCs w:val="20"/>
          <w:lang w:val="el-GR"/>
        </w:rPr>
        <w:t>–</w:t>
      </w:r>
    </w:p>
    <w:p w:rsidR="00A47F3F" w:rsidRPr="00A47F3F" w:rsidRDefault="00A47F3F" w:rsidP="00A47F3F">
      <w:pPr>
        <w:shd w:val="clear" w:color="auto" w:fill="FFFFFF"/>
        <w:spacing w:after="0" w:line="250" w:lineRule="atLeast"/>
        <w:ind w:left="720"/>
        <w:textAlignment w:val="baseline"/>
        <w:rPr>
          <w:rFonts w:ascii="Times New Roman" w:eastAsia="Times New Roman" w:hAnsi="Times New Roman" w:cs="Times New Roman"/>
          <w:sz w:val="20"/>
          <w:szCs w:val="20"/>
          <w:lang w:val="el-GR"/>
        </w:rPr>
      </w:pPr>
      <w:r w:rsidRPr="00A47F3F">
        <w:rPr>
          <w:rFonts w:ascii="Times New Roman" w:eastAsia="Times New Roman" w:hAnsi="Times New Roman" w:cs="Times New Roman"/>
          <w:sz w:val="20"/>
          <w:szCs w:val="20"/>
          <w:lang w:val="el-GR"/>
        </w:rPr>
        <w:t>Το άρθρο 231 ΕΚ προβλέπει ότι, στο πλαίσιο προσφυγής ακυρώσεως μιας κοινοτικής πράξεως, το Δικαστήριο μπορεί να προσδιορίσει, εφόσον το κρίνει αναγκαίο, εκείνα τα αποτελέσματα του ακυρωθέντος κανονισμού που θεωρούνται ότι διατηρούν την ισχύ τους. Η Συνθήκη δεν περιλαμβάνει παρεμφερείς διατάξεις όσον αφορά τις προδικαστικές αποφάσεις οι οποίες είναι ερμηνευτικές ή που διαπιστώνουν την ακυρότητα μιας κοινοτικής πράξεως.</w:t>
      </w:r>
    </w:p>
    <w:p w:rsidR="00A47F3F" w:rsidRPr="00A47F3F" w:rsidRDefault="00A47F3F" w:rsidP="00A47F3F">
      <w:pPr>
        <w:spacing w:after="0" w:line="240" w:lineRule="auto"/>
        <w:rPr>
          <w:rFonts w:ascii="Times New Roman" w:eastAsia="Times New Roman" w:hAnsi="Times New Roman" w:cs="Times New Roman"/>
          <w:sz w:val="20"/>
          <w:szCs w:val="20"/>
        </w:rPr>
      </w:pPr>
      <w:r w:rsidRPr="00A47F3F">
        <w:rPr>
          <w:rFonts w:ascii="Times New Roman" w:eastAsia="Times New Roman" w:hAnsi="Times New Roman" w:cs="Times New Roman"/>
          <w:sz w:val="20"/>
          <w:szCs w:val="20"/>
        </w:rPr>
        <w:pict>
          <v:rect id="_x0000_i1052" style="width:0;height:1.5pt" o:hralign="center" o:hrstd="t" o:hrnoshade="t" o:hr="t" fillcolor="#444" stroked="f"/>
        </w:pict>
      </w:r>
    </w:p>
    <w:bookmarkStart w:id="89" w:name="Footnote28"/>
    <w:p w:rsidR="00A47F3F" w:rsidRPr="00A47F3F" w:rsidRDefault="00A47F3F" w:rsidP="00A47F3F">
      <w:pPr>
        <w:shd w:val="clear" w:color="auto" w:fill="FFFFFF"/>
        <w:spacing w:after="0" w:line="250" w:lineRule="atLeast"/>
        <w:textAlignment w:val="baseline"/>
        <w:rPr>
          <w:rFonts w:ascii="Times New Roman" w:eastAsia="Times New Roman" w:hAnsi="Times New Roman" w:cs="Times New Roman"/>
          <w:sz w:val="20"/>
          <w:szCs w:val="20"/>
          <w:lang w:val="el-GR"/>
        </w:rPr>
      </w:pPr>
      <w:r w:rsidRPr="00A47F3F">
        <w:rPr>
          <w:rFonts w:ascii="Times New Roman" w:eastAsia="Times New Roman" w:hAnsi="Times New Roman" w:cs="Times New Roman"/>
          <w:sz w:val="20"/>
          <w:szCs w:val="20"/>
        </w:rPr>
        <w:fldChar w:fldCharType="begin"/>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HYPERLINK</w:instrText>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http</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eur</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lex</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europa</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legal</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content</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EL</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TXT</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qid</w:instrText>
      </w:r>
      <w:r w:rsidRPr="00A47F3F">
        <w:rPr>
          <w:rFonts w:ascii="Times New Roman" w:eastAsia="Times New Roman" w:hAnsi="Times New Roman" w:cs="Times New Roman"/>
          <w:sz w:val="20"/>
          <w:szCs w:val="20"/>
          <w:lang w:val="el-GR"/>
        </w:rPr>
        <w:instrText>=1457321373396&amp;</w:instrText>
      </w:r>
      <w:r w:rsidRPr="00A47F3F">
        <w:rPr>
          <w:rFonts w:ascii="Times New Roman" w:eastAsia="Times New Roman" w:hAnsi="Times New Roman" w:cs="Times New Roman"/>
          <w:sz w:val="20"/>
          <w:szCs w:val="20"/>
        </w:rPr>
        <w:instrText>uri</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CELEX</w:instrText>
      </w:r>
      <w:r w:rsidRPr="00A47F3F">
        <w:rPr>
          <w:rFonts w:ascii="Times New Roman" w:eastAsia="Times New Roman" w:hAnsi="Times New Roman" w:cs="Times New Roman"/>
          <w:sz w:val="20"/>
          <w:szCs w:val="20"/>
          <w:lang w:val="el-GR"/>
        </w:rPr>
        <w:instrText>:62000</w:instrText>
      </w:r>
      <w:r w:rsidRPr="00A47F3F">
        <w:rPr>
          <w:rFonts w:ascii="Times New Roman" w:eastAsia="Times New Roman" w:hAnsi="Times New Roman" w:cs="Times New Roman"/>
          <w:sz w:val="20"/>
          <w:szCs w:val="20"/>
        </w:rPr>
        <w:instrText>CC</w:instrText>
      </w:r>
      <w:r w:rsidRPr="00A47F3F">
        <w:rPr>
          <w:rFonts w:ascii="Times New Roman" w:eastAsia="Times New Roman" w:hAnsi="Times New Roman" w:cs="Times New Roman"/>
          <w:sz w:val="20"/>
          <w:szCs w:val="20"/>
          <w:lang w:val="el-GR"/>
        </w:rPr>
        <w:instrText>0453" \</w:instrText>
      </w:r>
      <w:r w:rsidRPr="00A47F3F">
        <w:rPr>
          <w:rFonts w:ascii="Times New Roman" w:eastAsia="Times New Roman" w:hAnsi="Times New Roman" w:cs="Times New Roman"/>
          <w:sz w:val="20"/>
          <w:szCs w:val="20"/>
        </w:rPr>
        <w:instrText>l</w:instrText>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Footref</w:instrText>
      </w:r>
      <w:r w:rsidRPr="00A47F3F">
        <w:rPr>
          <w:rFonts w:ascii="Times New Roman" w:eastAsia="Times New Roman" w:hAnsi="Times New Roman" w:cs="Times New Roman"/>
          <w:sz w:val="20"/>
          <w:szCs w:val="20"/>
          <w:lang w:val="el-GR"/>
        </w:rPr>
        <w:instrText xml:space="preserve">28" </w:instrText>
      </w:r>
      <w:r w:rsidRPr="00A47F3F">
        <w:rPr>
          <w:rFonts w:ascii="Times New Roman" w:eastAsia="Times New Roman" w:hAnsi="Times New Roman" w:cs="Times New Roman"/>
          <w:sz w:val="20"/>
          <w:szCs w:val="20"/>
        </w:rPr>
        <w:fldChar w:fldCharType="separate"/>
      </w:r>
      <w:r w:rsidRPr="00FA067A">
        <w:rPr>
          <w:rFonts w:ascii="Times New Roman" w:eastAsia="Times New Roman" w:hAnsi="Times New Roman" w:cs="Times New Roman"/>
          <w:sz w:val="20"/>
          <w:szCs w:val="20"/>
          <w:bdr w:val="none" w:sz="0" w:space="0" w:color="auto" w:frame="1"/>
          <w:lang w:val="el-GR"/>
        </w:rPr>
        <w:t>28</w:t>
      </w:r>
      <w:r w:rsidRPr="00A47F3F">
        <w:rPr>
          <w:rFonts w:ascii="Times New Roman" w:eastAsia="Times New Roman" w:hAnsi="Times New Roman" w:cs="Times New Roman"/>
          <w:sz w:val="20"/>
          <w:szCs w:val="20"/>
        </w:rPr>
        <w:fldChar w:fldCharType="end"/>
      </w:r>
      <w:bookmarkEnd w:id="89"/>
      <w:r w:rsidRPr="00FA067A">
        <w:rPr>
          <w:rFonts w:ascii="Times New Roman" w:eastAsia="Times New Roman" w:hAnsi="Times New Roman" w:cs="Times New Roman"/>
          <w:sz w:val="20"/>
          <w:szCs w:val="20"/>
        </w:rPr>
        <w:t> </w:t>
      </w:r>
      <w:r w:rsidRPr="00A47F3F">
        <w:rPr>
          <w:rFonts w:ascii="Times New Roman" w:eastAsia="Times New Roman" w:hAnsi="Times New Roman" w:cs="Times New Roman"/>
          <w:sz w:val="20"/>
          <w:szCs w:val="20"/>
          <w:lang w:val="el-GR"/>
        </w:rPr>
        <w:t>–</w:t>
      </w:r>
    </w:p>
    <w:p w:rsidR="00A47F3F" w:rsidRPr="00A47F3F" w:rsidRDefault="00A47F3F" w:rsidP="00A47F3F">
      <w:pPr>
        <w:shd w:val="clear" w:color="auto" w:fill="FFFFFF"/>
        <w:spacing w:after="0" w:line="250" w:lineRule="atLeast"/>
        <w:ind w:left="720"/>
        <w:textAlignment w:val="baseline"/>
        <w:rPr>
          <w:rFonts w:ascii="Times New Roman" w:eastAsia="Times New Roman" w:hAnsi="Times New Roman" w:cs="Times New Roman"/>
          <w:sz w:val="20"/>
          <w:szCs w:val="20"/>
          <w:lang w:val="el-GR"/>
        </w:rPr>
      </w:pPr>
      <w:r w:rsidRPr="00A47F3F">
        <w:rPr>
          <w:rFonts w:ascii="Times New Roman" w:eastAsia="Times New Roman" w:hAnsi="Times New Roman" w:cs="Times New Roman"/>
          <w:sz w:val="20"/>
          <w:szCs w:val="20"/>
          <w:lang w:val="el-GR"/>
        </w:rPr>
        <w:t>Υπόθεση 43/75 (Συλλογή τόμος 1976, σ.</w:t>
      </w:r>
      <w:r w:rsidRPr="00A47F3F">
        <w:rPr>
          <w:rFonts w:ascii="Times New Roman" w:eastAsia="Times New Roman" w:hAnsi="Times New Roman" w:cs="Times New Roman"/>
          <w:sz w:val="20"/>
          <w:szCs w:val="20"/>
        </w:rPr>
        <w:t> </w:t>
      </w:r>
      <w:r w:rsidRPr="00A47F3F">
        <w:rPr>
          <w:rFonts w:ascii="Times New Roman" w:eastAsia="Times New Roman" w:hAnsi="Times New Roman" w:cs="Times New Roman"/>
          <w:sz w:val="20"/>
          <w:szCs w:val="20"/>
          <w:lang w:val="el-GR"/>
        </w:rPr>
        <w:t>175, σκέψεις 69 έως</w:t>
      </w:r>
      <w:r w:rsidRPr="00A47F3F">
        <w:rPr>
          <w:rFonts w:ascii="Times New Roman" w:eastAsia="Times New Roman" w:hAnsi="Times New Roman" w:cs="Times New Roman"/>
          <w:sz w:val="20"/>
          <w:szCs w:val="20"/>
        </w:rPr>
        <w:t> </w:t>
      </w:r>
      <w:r w:rsidRPr="00A47F3F">
        <w:rPr>
          <w:rFonts w:ascii="Times New Roman" w:eastAsia="Times New Roman" w:hAnsi="Times New Roman" w:cs="Times New Roman"/>
          <w:sz w:val="20"/>
          <w:szCs w:val="20"/>
          <w:lang w:val="el-GR"/>
        </w:rPr>
        <w:t>75).</w:t>
      </w:r>
    </w:p>
    <w:p w:rsidR="00A47F3F" w:rsidRPr="00A47F3F" w:rsidRDefault="00A47F3F" w:rsidP="00A47F3F">
      <w:pPr>
        <w:spacing w:after="0" w:line="240" w:lineRule="auto"/>
        <w:rPr>
          <w:rFonts w:ascii="Times New Roman" w:eastAsia="Times New Roman" w:hAnsi="Times New Roman" w:cs="Times New Roman"/>
          <w:sz w:val="20"/>
          <w:szCs w:val="20"/>
        </w:rPr>
      </w:pPr>
      <w:r w:rsidRPr="00A47F3F">
        <w:rPr>
          <w:rFonts w:ascii="Times New Roman" w:eastAsia="Times New Roman" w:hAnsi="Times New Roman" w:cs="Times New Roman"/>
          <w:sz w:val="20"/>
          <w:szCs w:val="20"/>
        </w:rPr>
        <w:pict>
          <v:rect id="_x0000_i1053" style="width:0;height:1.5pt" o:hralign="center" o:hrstd="t" o:hrnoshade="t" o:hr="t" fillcolor="#444" stroked="f"/>
        </w:pict>
      </w:r>
    </w:p>
    <w:bookmarkStart w:id="90" w:name="Footnote29"/>
    <w:p w:rsidR="00A47F3F" w:rsidRPr="00A47F3F" w:rsidRDefault="00A47F3F" w:rsidP="00A47F3F">
      <w:pPr>
        <w:shd w:val="clear" w:color="auto" w:fill="FFFFFF"/>
        <w:spacing w:after="0" w:line="250" w:lineRule="atLeast"/>
        <w:textAlignment w:val="baseline"/>
        <w:rPr>
          <w:rFonts w:ascii="Times New Roman" w:eastAsia="Times New Roman" w:hAnsi="Times New Roman" w:cs="Times New Roman"/>
          <w:sz w:val="20"/>
          <w:szCs w:val="20"/>
        </w:rPr>
      </w:pPr>
      <w:r w:rsidRPr="00A47F3F">
        <w:rPr>
          <w:rFonts w:ascii="Times New Roman" w:eastAsia="Times New Roman" w:hAnsi="Times New Roman" w:cs="Times New Roman"/>
          <w:sz w:val="20"/>
          <w:szCs w:val="20"/>
        </w:rPr>
        <w:fldChar w:fldCharType="begin"/>
      </w:r>
      <w:r w:rsidRPr="00A47F3F">
        <w:rPr>
          <w:rFonts w:ascii="Times New Roman" w:eastAsia="Times New Roman" w:hAnsi="Times New Roman" w:cs="Times New Roman"/>
          <w:sz w:val="20"/>
          <w:szCs w:val="20"/>
        </w:rPr>
        <w:instrText xml:space="preserve"> HYPERLINK "http://eur-lex.europa.eu/legal-content/EL/TXT/?qid=1457321373396&amp;uri=CELEX:62000CC0453" \l "Footref29" </w:instrText>
      </w:r>
      <w:r w:rsidRPr="00A47F3F">
        <w:rPr>
          <w:rFonts w:ascii="Times New Roman" w:eastAsia="Times New Roman" w:hAnsi="Times New Roman" w:cs="Times New Roman"/>
          <w:sz w:val="20"/>
          <w:szCs w:val="20"/>
        </w:rPr>
        <w:fldChar w:fldCharType="separate"/>
      </w:r>
      <w:r w:rsidRPr="00FA067A">
        <w:rPr>
          <w:rFonts w:ascii="Times New Roman" w:eastAsia="Times New Roman" w:hAnsi="Times New Roman" w:cs="Times New Roman"/>
          <w:sz w:val="20"/>
          <w:szCs w:val="20"/>
          <w:bdr w:val="none" w:sz="0" w:space="0" w:color="auto" w:frame="1"/>
        </w:rPr>
        <w:t>29</w:t>
      </w:r>
      <w:r w:rsidRPr="00A47F3F">
        <w:rPr>
          <w:rFonts w:ascii="Times New Roman" w:eastAsia="Times New Roman" w:hAnsi="Times New Roman" w:cs="Times New Roman"/>
          <w:sz w:val="20"/>
          <w:szCs w:val="20"/>
        </w:rPr>
        <w:fldChar w:fldCharType="end"/>
      </w:r>
      <w:bookmarkEnd w:id="90"/>
      <w:r w:rsidRPr="00FA067A">
        <w:rPr>
          <w:rFonts w:ascii="Times New Roman" w:eastAsia="Times New Roman" w:hAnsi="Times New Roman" w:cs="Times New Roman"/>
          <w:sz w:val="20"/>
          <w:szCs w:val="20"/>
        </w:rPr>
        <w:t> </w:t>
      </w:r>
      <w:r w:rsidRPr="00A47F3F">
        <w:rPr>
          <w:rFonts w:ascii="Times New Roman" w:eastAsia="Times New Roman" w:hAnsi="Times New Roman" w:cs="Times New Roman"/>
          <w:sz w:val="20"/>
          <w:szCs w:val="20"/>
        </w:rPr>
        <w:t>–</w:t>
      </w:r>
    </w:p>
    <w:p w:rsidR="00A47F3F" w:rsidRPr="00A47F3F" w:rsidRDefault="00A47F3F" w:rsidP="00A47F3F">
      <w:pPr>
        <w:shd w:val="clear" w:color="auto" w:fill="FFFFFF"/>
        <w:spacing w:after="0" w:line="250" w:lineRule="atLeast"/>
        <w:ind w:left="720"/>
        <w:textAlignment w:val="baseline"/>
        <w:rPr>
          <w:rFonts w:ascii="Times New Roman" w:eastAsia="Times New Roman" w:hAnsi="Times New Roman" w:cs="Times New Roman"/>
          <w:sz w:val="20"/>
          <w:szCs w:val="20"/>
        </w:rPr>
      </w:pPr>
      <w:proofErr w:type="spellStart"/>
      <w:proofErr w:type="gramStart"/>
      <w:r w:rsidRPr="00A47F3F">
        <w:rPr>
          <w:rFonts w:ascii="Times New Roman" w:eastAsia="Times New Roman" w:hAnsi="Times New Roman" w:cs="Times New Roman"/>
          <w:sz w:val="20"/>
          <w:szCs w:val="20"/>
        </w:rPr>
        <w:t>Προ</w:t>
      </w:r>
      <w:proofErr w:type="spellEnd"/>
      <w:r w:rsidRPr="00A47F3F">
        <w:rPr>
          <w:rFonts w:ascii="Times New Roman" w:eastAsia="Times New Roman" w:hAnsi="Times New Roman" w:cs="Times New Roman"/>
          <w:sz w:val="20"/>
          <w:szCs w:val="20"/>
        </w:rPr>
        <w:t>παρατεθείσες απ</w:t>
      </w:r>
      <w:proofErr w:type="spellStart"/>
      <w:r w:rsidRPr="00A47F3F">
        <w:rPr>
          <w:rFonts w:ascii="Times New Roman" w:eastAsia="Times New Roman" w:hAnsi="Times New Roman" w:cs="Times New Roman"/>
          <w:sz w:val="20"/>
          <w:szCs w:val="20"/>
        </w:rPr>
        <w:t>οφάσεις</w:t>
      </w:r>
      <w:proofErr w:type="spellEnd"/>
      <w:r w:rsidRPr="00A47F3F">
        <w:rPr>
          <w:rFonts w:ascii="Times New Roman" w:eastAsia="Times New Roman" w:hAnsi="Times New Roman" w:cs="Times New Roman"/>
          <w:sz w:val="20"/>
          <w:szCs w:val="20"/>
        </w:rPr>
        <w:t xml:space="preserve"> </w:t>
      </w:r>
      <w:proofErr w:type="spellStart"/>
      <w:r w:rsidRPr="00A47F3F">
        <w:rPr>
          <w:rFonts w:ascii="Times New Roman" w:eastAsia="Times New Roman" w:hAnsi="Times New Roman" w:cs="Times New Roman"/>
          <w:sz w:val="20"/>
          <w:szCs w:val="20"/>
        </w:rPr>
        <w:t>Roders</w:t>
      </w:r>
      <w:proofErr w:type="spellEnd"/>
      <w:r w:rsidRPr="00A47F3F">
        <w:rPr>
          <w:rFonts w:ascii="Times New Roman" w:eastAsia="Times New Roman" w:hAnsi="Times New Roman" w:cs="Times New Roman"/>
          <w:sz w:val="20"/>
          <w:szCs w:val="20"/>
        </w:rPr>
        <w:t xml:space="preserve"> </w:t>
      </w:r>
      <w:proofErr w:type="spellStart"/>
      <w:r w:rsidRPr="00A47F3F">
        <w:rPr>
          <w:rFonts w:ascii="Times New Roman" w:eastAsia="Times New Roman" w:hAnsi="Times New Roman" w:cs="Times New Roman"/>
          <w:sz w:val="20"/>
          <w:szCs w:val="20"/>
        </w:rPr>
        <w:t>κ.λ</w:t>
      </w:r>
      <w:proofErr w:type="spellEnd"/>
      <w:r w:rsidRPr="00A47F3F">
        <w:rPr>
          <w:rFonts w:ascii="Times New Roman" w:eastAsia="Times New Roman" w:hAnsi="Times New Roman" w:cs="Times New Roman"/>
          <w:sz w:val="20"/>
          <w:szCs w:val="20"/>
        </w:rPr>
        <w:t>π.</w:t>
      </w:r>
      <w:proofErr w:type="gramEnd"/>
      <w:r w:rsidRPr="00A47F3F">
        <w:rPr>
          <w:rFonts w:ascii="Times New Roman" w:eastAsia="Times New Roman" w:hAnsi="Times New Roman" w:cs="Times New Roman"/>
          <w:sz w:val="20"/>
          <w:szCs w:val="20"/>
        </w:rPr>
        <w:t xml:space="preserve"> (</w:t>
      </w:r>
      <w:proofErr w:type="spellStart"/>
      <w:proofErr w:type="gramStart"/>
      <w:r w:rsidRPr="00A47F3F">
        <w:rPr>
          <w:rFonts w:ascii="Times New Roman" w:eastAsia="Times New Roman" w:hAnsi="Times New Roman" w:cs="Times New Roman"/>
          <w:sz w:val="20"/>
          <w:szCs w:val="20"/>
        </w:rPr>
        <w:t>σκέψη</w:t>
      </w:r>
      <w:proofErr w:type="spellEnd"/>
      <w:proofErr w:type="gramEnd"/>
      <w:r w:rsidRPr="00A47F3F">
        <w:rPr>
          <w:rFonts w:ascii="Times New Roman" w:eastAsia="Times New Roman" w:hAnsi="Times New Roman" w:cs="Times New Roman"/>
          <w:sz w:val="20"/>
          <w:szCs w:val="20"/>
        </w:rPr>
        <w:t xml:space="preserve"> 43) κα</w:t>
      </w:r>
      <w:proofErr w:type="spellStart"/>
      <w:r w:rsidRPr="00A47F3F">
        <w:rPr>
          <w:rFonts w:ascii="Times New Roman" w:eastAsia="Times New Roman" w:hAnsi="Times New Roman" w:cs="Times New Roman"/>
          <w:sz w:val="20"/>
          <w:szCs w:val="20"/>
        </w:rPr>
        <w:t>θώς</w:t>
      </w:r>
      <w:proofErr w:type="spellEnd"/>
      <w:r w:rsidRPr="00A47F3F">
        <w:rPr>
          <w:rFonts w:ascii="Times New Roman" w:eastAsia="Times New Roman" w:hAnsi="Times New Roman" w:cs="Times New Roman"/>
          <w:sz w:val="20"/>
          <w:szCs w:val="20"/>
        </w:rPr>
        <w:t xml:space="preserve"> και </w:t>
      </w:r>
      <w:proofErr w:type="spellStart"/>
      <w:r w:rsidRPr="00A47F3F">
        <w:rPr>
          <w:rFonts w:ascii="Times New Roman" w:eastAsia="Times New Roman" w:hAnsi="Times New Roman" w:cs="Times New Roman"/>
          <w:sz w:val="20"/>
          <w:szCs w:val="20"/>
        </w:rPr>
        <w:t>Bautiaa</w:t>
      </w:r>
      <w:proofErr w:type="spellEnd"/>
      <w:r w:rsidRPr="00A47F3F">
        <w:rPr>
          <w:rFonts w:ascii="Times New Roman" w:eastAsia="Times New Roman" w:hAnsi="Times New Roman" w:cs="Times New Roman"/>
          <w:sz w:val="20"/>
          <w:szCs w:val="20"/>
        </w:rPr>
        <w:t xml:space="preserve"> και </w:t>
      </w:r>
      <w:proofErr w:type="spellStart"/>
      <w:r w:rsidRPr="00A47F3F">
        <w:rPr>
          <w:rFonts w:ascii="Times New Roman" w:eastAsia="Times New Roman" w:hAnsi="Times New Roman" w:cs="Times New Roman"/>
          <w:sz w:val="20"/>
          <w:szCs w:val="20"/>
        </w:rPr>
        <w:t>Société</w:t>
      </w:r>
      <w:proofErr w:type="spellEnd"/>
      <w:r w:rsidRPr="00A47F3F">
        <w:rPr>
          <w:rFonts w:ascii="Times New Roman" w:eastAsia="Times New Roman" w:hAnsi="Times New Roman" w:cs="Times New Roman"/>
          <w:sz w:val="20"/>
          <w:szCs w:val="20"/>
        </w:rPr>
        <w:t xml:space="preserve"> </w:t>
      </w:r>
      <w:proofErr w:type="spellStart"/>
      <w:r w:rsidRPr="00A47F3F">
        <w:rPr>
          <w:rFonts w:ascii="Times New Roman" w:eastAsia="Times New Roman" w:hAnsi="Times New Roman" w:cs="Times New Roman"/>
          <w:sz w:val="20"/>
          <w:szCs w:val="20"/>
        </w:rPr>
        <w:t>française</w:t>
      </w:r>
      <w:proofErr w:type="spellEnd"/>
      <w:r w:rsidRPr="00A47F3F">
        <w:rPr>
          <w:rFonts w:ascii="Times New Roman" w:eastAsia="Times New Roman" w:hAnsi="Times New Roman" w:cs="Times New Roman"/>
          <w:sz w:val="20"/>
          <w:szCs w:val="20"/>
        </w:rPr>
        <w:t xml:space="preserve"> maritime (</w:t>
      </w:r>
      <w:proofErr w:type="spellStart"/>
      <w:r w:rsidRPr="00A47F3F">
        <w:rPr>
          <w:rFonts w:ascii="Times New Roman" w:eastAsia="Times New Roman" w:hAnsi="Times New Roman" w:cs="Times New Roman"/>
          <w:sz w:val="20"/>
          <w:szCs w:val="20"/>
        </w:rPr>
        <w:t>σκέψη</w:t>
      </w:r>
      <w:proofErr w:type="spellEnd"/>
      <w:r w:rsidRPr="00A47F3F">
        <w:rPr>
          <w:rFonts w:ascii="Times New Roman" w:eastAsia="Times New Roman" w:hAnsi="Times New Roman" w:cs="Times New Roman"/>
          <w:sz w:val="20"/>
          <w:szCs w:val="20"/>
        </w:rPr>
        <w:t> 48).</w:t>
      </w:r>
    </w:p>
    <w:p w:rsidR="00A47F3F" w:rsidRPr="00A47F3F" w:rsidRDefault="00A47F3F" w:rsidP="00A47F3F">
      <w:pPr>
        <w:spacing w:after="0" w:line="240" w:lineRule="auto"/>
        <w:rPr>
          <w:rFonts w:ascii="Times New Roman" w:eastAsia="Times New Roman" w:hAnsi="Times New Roman" w:cs="Times New Roman"/>
          <w:sz w:val="20"/>
          <w:szCs w:val="20"/>
        </w:rPr>
      </w:pPr>
      <w:r w:rsidRPr="00A47F3F">
        <w:rPr>
          <w:rFonts w:ascii="Times New Roman" w:eastAsia="Times New Roman" w:hAnsi="Times New Roman" w:cs="Times New Roman"/>
          <w:sz w:val="20"/>
          <w:szCs w:val="20"/>
        </w:rPr>
        <w:pict>
          <v:rect id="_x0000_i1054" style="width:0;height:1.5pt" o:hralign="center" o:hrstd="t" o:hrnoshade="t" o:hr="t" fillcolor="#444" stroked="f"/>
        </w:pict>
      </w:r>
    </w:p>
    <w:bookmarkStart w:id="91" w:name="Footnote30"/>
    <w:p w:rsidR="00A47F3F" w:rsidRPr="00A47F3F" w:rsidRDefault="00A47F3F" w:rsidP="00A47F3F">
      <w:pPr>
        <w:shd w:val="clear" w:color="auto" w:fill="FFFFFF"/>
        <w:spacing w:after="0" w:line="250" w:lineRule="atLeast"/>
        <w:textAlignment w:val="baseline"/>
        <w:rPr>
          <w:rFonts w:ascii="Times New Roman" w:eastAsia="Times New Roman" w:hAnsi="Times New Roman" w:cs="Times New Roman"/>
          <w:sz w:val="20"/>
          <w:szCs w:val="20"/>
        </w:rPr>
      </w:pPr>
      <w:r w:rsidRPr="00A47F3F">
        <w:rPr>
          <w:rFonts w:ascii="Times New Roman" w:eastAsia="Times New Roman" w:hAnsi="Times New Roman" w:cs="Times New Roman"/>
          <w:sz w:val="20"/>
          <w:szCs w:val="20"/>
        </w:rPr>
        <w:fldChar w:fldCharType="begin"/>
      </w:r>
      <w:r w:rsidRPr="00A47F3F">
        <w:rPr>
          <w:rFonts w:ascii="Times New Roman" w:eastAsia="Times New Roman" w:hAnsi="Times New Roman" w:cs="Times New Roman"/>
          <w:sz w:val="20"/>
          <w:szCs w:val="20"/>
        </w:rPr>
        <w:instrText xml:space="preserve"> HYPERLINK "http://eur-lex.europa.eu/legal-content/EL/TXT/?qid=1457321373396&amp;uri=CELEX:62000CC0453" \l "Footref30" </w:instrText>
      </w:r>
      <w:r w:rsidRPr="00A47F3F">
        <w:rPr>
          <w:rFonts w:ascii="Times New Roman" w:eastAsia="Times New Roman" w:hAnsi="Times New Roman" w:cs="Times New Roman"/>
          <w:sz w:val="20"/>
          <w:szCs w:val="20"/>
        </w:rPr>
        <w:fldChar w:fldCharType="separate"/>
      </w:r>
      <w:r w:rsidRPr="00FA067A">
        <w:rPr>
          <w:rFonts w:ascii="Times New Roman" w:eastAsia="Times New Roman" w:hAnsi="Times New Roman" w:cs="Times New Roman"/>
          <w:sz w:val="20"/>
          <w:szCs w:val="20"/>
          <w:bdr w:val="none" w:sz="0" w:space="0" w:color="auto" w:frame="1"/>
        </w:rPr>
        <w:t>30</w:t>
      </w:r>
      <w:r w:rsidRPr="00A47F3F">
        <w:rPr>
          <w:rFonts w:ascii="Times New Roman" w:eastAsia="Times New Roman" w:hAnsi="Times New Roman" w:cs="Times New Roman"/>
          <w:sz w:val="20"/>
          <w:szCs w:val="20"/>
        </w:rPr>
        <w:fldChar w:fldCharType="end"/>
      </w:r>
      <w:bookmarkEnd w:id="91"/>
      <w:r w:rsidRPr="00FA067A">
        <w:rPr>
          <w:rFonts w:ascii="Times New Roman" w:eastAsia="Times New Roman" w:hAnsi="Times New Roman" w:cs="Times New Roman"/>
          <w:sz w:val="20"/>
          <w:szCs w:val="20"/>
        </w:rPr>
        <w:t> </w:t>
      </w:r>
      <w:r w:rsidRPr="00A47F3F">
        <w:rPr>
          <w:rFonts w:ascii="Times New Roman" w:eastAsia="Times New Roman" w:hAnsi="Times New Roman" w:cs="Times New Roman"/>
          <w:sz w:val="20"/>
          <w:szCs w:val="20"/>
        </w:rPr>
        <w:t>–</w:t>
      </w:r>
    </w:p>
    <w:p w:rsidR="00A47F3F" w:rsidRPr="00A47F3F" w:rsidRDefault="00A47F3F" w:rsidP="00A47F3F">
      <w:pPr>
        <w:shd w:val="clear" w:color="auto" w:fill="FFFFFF"/>
        <w:spacing w:after="0" w:line="250" w:lineRule="atLeast"/>
        <w:ind w:left="720"/>
        <w:textAlignment w:val="baseline"/>
        <w:rPr>
          <w:rFonts w:ascii="Times New Roman" w:eastAsia="Times New Roman" w:hAnsi="Times New Roman" w:cs="Times New Roman"/>
          <w:sz w:val="20"/>
          <w:szCs w:val="20"/>
        </w:rPr>
      </w:pPr>
      <w:proofErr w:type="spellStart"/>
      <w:proofErr w:type="gramStart"/>
      <w:r w:rsidRPr="00A47F3F">
        <w:rPr>
          <w:rFonts w:ascii="Times New Roman" w:eastAsia="Times New Roman" w:hAnsi="Times New Roman" w:cs="Times New Roman"/>
          <w:sz w:val="20"/>
          <w:szCs w:val="20"/>
        </w:rPr>
        <w:t>Αυτόθι</w:t>
      </w:r>
      <w:proofErr w:type="spellEnd"/>
      <w:r w:rsidRPr="00A47F3F">
        <w:rPr>
          <w:rFonts w:ascii="Times New Roman" w:eastAsia="Times New Roman" w:hAnsi="Times New Roman" w:cs="Times New Roman"/>
          <w:sz w:val="20"/>
          <w:szCs w:val="20"/>
        </w:rPr>
        <w:t>.</w:t>
      </w:r>
      <w:proofErr w:type="gramEnd"/>
    </w:p>
    <w:p w:rsidR="00A47F3F" w:rsidRPr="00A47F3F" w:rsidRDefault="00A47F3F" w:rsidP="00A47F3F">
      <w:pPr>
        <w:spacing w:after="0" w:line="240" w:lineRule="auto"/>
        <w:rPr>
          <w:rFonts w:ascii="Times New Roman" w:eastAsia="Times New Roman" w:hAnsi="Times New Roman" w:cs="Times New Roman"/>
          <w:sz w:val="20"/>
          <w:szCs w:val="20"/>
        </w:rPr>
      </w:pPr>
      <w:r w:rsidRPr="00A47F3F">
        <w:rPr>
          <w:rFonts w:ascii="Times New Roman" w:eastAsia="Times New Roman" w:hAnsi="Times New Roman" w:cs="Times New Roman"/>
          <w:sz w:val="20"/>
          <w:szCs w:val="20"/>
        </w:rPr>
        <w:pict>
          <v:rect id="_x0000_i1055" style="width:0;height:1.5pt" o:hralign="center" o:hrstd="t" o:hrnoshade="t" o:hr="t" fillcolor="#444" stroked="f"/>
        </w:pict>
      </w:r>
    </w:p>
    <w:bookmarkStart w:id="92" w:name="Footnote31"/>
    <w:p w:rsidR="00A47F3F" w:rsidRPr="00A47F3F" w:rsidRDefault="00A47F3F" w:rsidP="00A47F3F">
      <w:pPr>
        <w:shd w:val="clear" w:color="auto" w:fill="FFFFFF"/>
        <w:spacing w:after="0" w:line="250" w:lineRule="atLeast"/>
        <w:textAlignment w:val="baseline"/>
        <w:rPr>
          <w:rFonts w:ascii="Times New Roman" w:eastAsia="Times New Roman" w:hAnsi="Times New Roman" w:cs="Times New Roman"/>
          <w:sz w:val="20"/>
          <w:szCs w:val="20"/>
          <w:lang w:val="el-GR"/>
        </w:rPr>
      </w:pPr>
      <w:r w:rsidRPr="00A47F3F">
        <w:rPr>
          <w:rFonts w:ascii="Times New Roman" w:eastAsia="Times New Roman" w:hAnsi="Times New Roman" w:cs="Times New Roman"/>
          <w:sz w:val="20"/>
          <w:szCs w:val="20"/>
        </w:rPr>
        <w:fldChar w:fldCharType="begin"/>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HYPERLINK</w:instrText>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http</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eur</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lex</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europa</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legal</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content</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EL</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TXT</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qid</w:instrText>
      </w:r>
      <w:r w:rsidRPr="00A47F3F">
        <w:rPr>
          <w:rFonts w:ascii="Times New Roman" w:eastAsia="Times New Roman" w:hAnsi="Times New Roman" w:cs="Times New Roman"/>
          <w:sz w:val="20"/>
          <w:szCs w:val="20"/>
          <w:lang w:val="el-GR"/>
        </w:rPr>
        <w:instrText>=1457321373396&amp;</w:instrText>
      </w:r>
      <w:r w:rsidRPr="00A47F3F">
        <w:rPr>
          <w:rFonts w:ascii="Times New Roman" w:eastAsia="Times New Roman" w:hAnsi="Times New Roman" w:cs="Times New Roman"/>
          <w:sz w:val="20"/>
          <w:szCs w:val="20"/>
        </w:rPr>
        <w:instrText>uri</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CELEX</w:instrText>
      </w:r>
      <w:r w:rsidRPr="00A47F3F">
        <w:rPr>
          <w:rFonts w:ascii="Times New Roman" w:eastAsia="Times New Roman" w:hAnsi="Times New Roman" w:cs="Times New Roman"/>
          <w:sz w:val="20"/>
          <w:szCs w:val="20"/>
          <w:lang w:val="el-GR"/>
        </w:rPr>
        <w:instrText>:62000</w:instrText>
      </w:r>
      <w:r w:rsidRPr="00A47F3F">
        <w:rPr>
          <w:rFonts w:ascii="Times New Roman" w:eastAsia="Times New Roman" w:hAnsi="Times New Roman" w:cs="Times New Roman"/>
          <w:sz w:val="20"/>
          <w:szCs w:val="20"/>
        </w:rPr>
        <w:instrText>CC</w:instrText>
      </w:r>
      <w:r w:rsidRPr="00A47F3F">
        <w:rPr>
          <w:rFonts w:ascii="Times New Roman" w:eastAsia="Times New Roman" w:hAnsi="Times New Roman" w:cs="Times New Roman"/>
          <w:sz w:val="20"/>
          <w:szCs w:val="20"/>
          <w:lang w:val="el-GR"/>
        </w:rPr>
        <w:instrText>0453" \</w:instrText>
      </w:r>
      <w:r w:rsidRPr="00A47F3F">
        <w:rPr>
          <w:rFonts w:ascii="Times New Roman" w:eastAsia="Times New Roman" w:hAnsi="Times New Roman" w:cs="Times New Roman"/>
          <w:sz w:val="20"/>
          <w:szCs w:val="20"/>
        </w:rPr>
        <w:instrText>l</w:instrText>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Footref</w:instrText>
      </w:r>
      <w:r w:rsidRPr="00A47F3F">
        <w:rPr>
          <w:rFonts w:ascii="Times New Roman" w:eastAsia="Times New Roman" w:hAnsi="Times New Roman" w:cs="Times New Roman"/>
          <w:sz w:val="20"/>
          <w:szCs w:val="20"/>
          <w:lang w:val="el-GR"/>
        </w:rPr>
        <w:instrText xml:space="preserve">31" </w:instrText>
      </w:r>
      <w:r w:rsidRPr="00A47F3F">
        <w:rPr>
          <w:rFonts w:ascii="Times New Roman" w:eastAsia="Times New Roman" w:hAnsi="Times New Roman" w:cs="Times New Roman"/>
          <w:sz w:val="20"/>
          <w:szCs w:val="20"/>
        </w:rPr>
        <w:fldChar w:fldCharType="separate"/>
      </w:r>
      <w:r w:rsidRPr="00FA067A">
        <w:rPr>
          <w:rFonts w:ascii="Times New Roman" w:eastAsia="Times New Roman" w:hAnsi="Times New Roman" w:cs="Times New Roman"/>
          <w:sz w:val="20"/>
          <w:szCs w:val="20"/>
          <w:bdr w:val="none" w:sz="0" w:space="0" w:color="auto" w:frame="1"/>
          <w:lang w:val="el-GR"/>
        </w:rPr>
        <w:t>31</w:t>
      </w:r>
      <w:r w:rsidRPr="00A47F3F">
        <w:rPr>
          <w:rFonts w:ascii="Times New Roman" w:eastAsia="Times New Roman" w:hAnsi="Times New Roman" w:cs="Times New Roman"/>
          <w:sz w:val="20"/>
          <w:szCs w:val="20"/>
        </w:rPr>
        <w:fldChar w:fldCharType="end"/>
      </w:r>
      <w:bookmarkEnd w:id="92"/>
      <w:r w:rsidRPr="00FA067A">
        <w:rPr>
          <w:rFonts w:ascii="Times New Roman" w:eastAsia="Times New Roman" w:hAnsi="Times New Roman" w:cs="Times New Roman"/>
          <w:sz w:val="20"/>
          <w:szCs w:val="20"/>
        </w:rPr>
        <w:t> </w:t>
      </w:r>
      <w:r w:rsidRPr="00A47F3F">
        <w:rPr>
          <w:rFonts w:ascii="Times New Roman" w:eastAsia="Times New Roman" w:hAnsi="Times New Roman" w:cs="Times New Roman"/>
          <w:sz w:val="20"/>
          <w:szCs w:val="20"/>
          <w:lang w:val="el-GR"/>
        </w:rPr>
        <w:t>–</w:t>
      </w:r>
    </w:p>
    <w:p w:rsidR="00A47F3F" w:rsidRPr="00A47F3F" w:rsidRDefault="00A47F3F" w:rsidP="00A47F3F">
      <w:pPr>
        <w:shd w:val="clear" w:color="auto" w:fill="FFFFFF"/>
        <w:spacing w:after="0" w:line="250" w:lineRule="atLeast"/>
        <w:ind w:left="720"/>
        <w:textAlignment w:val="baseline"/>
        <w:rPr>
          <w:rFonts w:ascii="Times New Roman" w:eastAsia="Times New Roman" w:hAnsi="Times New Roman" w:cs="Times New Roman"/>
          <w:sz w:val="20"/>
          <w:szCs w:val="20"/>
          <w:lang w:val="el-GR"/>
        </w:rPr>
      </w:pPr>
      <w:r w:rsidRPr="00A47F3F">
        <w:rPr>
          <w:rFonts w:ascii="Times New Roman" w:eastAsia="Times New Roman" w:hAnsi="Times New Roman" w:cs="Times New Roman"/>
          <w:sz w:val="20"/>
          <w:szCs w:val="20"/>
          <w:lang w:val="el-GR"/>
        </w:rPr>
        <w:t xml:space="preserve">Από της δημοσιεύσεως της </w:t>
      </w:r>
      <w:proofErr w:type="spellStart"/>
      <w:r w:rsidRPr="00A47F3F">
        <w:rPr>
          <w:rFonts w:ascii="Times New Roman" w:eastAsia="Times New Roman" w:hAnsi="Times New Roman" w:cs="Times New Roman"/>
          <w:sz w:val="20"/>
          <w:szCs w:val="20"/>
          <w:lang w:val="el-GR"/>
        </w:rPr>
        <w:t>προπαρατεθείσας</w:t>
      </w:r>
      <w:proofErr w:type="spellEnd"/>
      <w:r w:rsidRPr="00A47F3F">
        <w:rPr>
          <w:rFonts w:ascii="Times New Roman" w:eastAsia="Times New Roman" w:hAnsi="Times New Roman" w:cs="Times New Roman"/>
          <w:sz w:val="20"/>
          <w:szCs w:val="20"/>
          <w:lang w:val="el-GR"/>
        </w:rPr>
        <w:t xml:space="preserve"> αποφάσεως </w:t>
      </w:r>
      <w:proofErr w:type="spellStart"/>
      <w:r w:rsidRPr="00A47F3F">
        <w:rPr>
          <w:rFonts w:ascii="Times New Roman" w:eastAsia="Times New Roman" w:hAnsi="Times New Roman" w:cs="Times New Roman"/>
          <w:sz w:val="20"/>
          <w:szCs w:val="20"/>
        </w:rPr>
        <w:t>Defrenne</w:t>
      </w:r>
      <w:proofErr w:type="spellEnd"/>
      <w:r w:rsidRPr="00A47F3F">
        <w:rPr>
          <w:rFonts w:ascii="Times New Roman" w:eastAsia="Times New Roman" w:hAnsi="Times New Roman" w:cs="Times New Roman"/>
          <w:sz w:val="20"/>
          <w:szCs w:val="20"/>
          <w:lang w:val="el-GR"/>
        </w:rPr>
        <w:t xml:space="preserve"> ΙΙ, οι περιπτώσεις στις οποίες το Δικαστήριο ήχθη σ' έναν τέτοιου είδους περιορισμό εξακολουθούν να είναι περιορισμένες. Βλ., στο ίδιο πνεύμα, τις αποφάσεις της 17ης </w:t>
      </w:r>
      <w:proofErr w:type="spellStart"/>
      <w:r w:rsidRPr="00A47F3F">
        <w:rPr>
          <w:rFonts w:ascii="Times New Roman" w:eastAsia="Times New Roman" w:hAnsi="Times New Roman" w:cs="Times New Roman"/>
          <w:sz w:val="20"/>
          <w:szCs w:val="20"/>
          <w:lang w:val="el-GR"/>
        </w:rPr>
        <w:t>Μαΐου</w:t>
      </w:r>
      <w:proofErr w:type="spellEnd"/>
      <w:r w:rsidRPr="00A47F3F">
        <w:rPr>
          <w:rFonts w:ascii="Times New Roman" w:eastAsia="Times New Roman" w:hAnsi="Times New Roman" w:cs="Times New Roman"/>
          <w:sz w:val="20"/>
          <w:szCs w:val="20"/>
          <w:lang w:val="el-GR"/>
        </w:rPr>
        <w:t xml:space="preserve"> 1990, </w:t>
      </w:r>
      <w:r w:rsidRPr="00A47F3F">
        <w:rPr>
          <w:rFonts w:ascii="Times New Roman" w:eastAsia="Times New Roman" w:hAnsi="Times New Roman" w:cs="Times New Roman"/>
          <w:sz w:val="20"/>
          <w:szCs w:val="20"/>
        </w:rPr>
        <w:t>C</w:t>
      </w:r>
      <w:r w:rsidRPr="00A47F3F">
        <w:rPr>
          <w:rFonts w:ascii="Times New Roman" w:eastAsia="Times New Roman" w:hAnsi="Times New Roman" w:cs="Times New Roman"/>
          <w:sz w:val="20"/>
          <w:szCs w:val="20"/>
          <w:lang w:val="el-GR"/>
        </w:rPr>
        <w:t xml:space="preserve">-262/88, </w:t>
      </w:r>
      <w:r w:rsidRPr="00A47F3F">
        <w:rPr>
          <w:rFonts w:ascii="Times New Roman" w:eastAsia="Times New Roman" w:hAnsi="Times New Roman" w:cs="Times New Roman"/>
          <w:sz w:val="20"/>
          <w:szCs w:val="20"/>
        </w:rPr>
        <w:t>Barber</w:t>
      </w:r>
      <w:r w:rsidRPr="00A47F3F">
        <w:rPr>
          <w:rFonts w:ascii="Times New Roman" w:eastAsia="Times New Roman" w:hAnsi="Times New Roman" w:cs="Times New Roman"/>
          <w:sz w:val="20"/>
          <w:szCs w:val="20"/>
          <w:lang w:val="el-GR"/>
        </w:rPr>
        <w:t xml:space="preserve"> (Συλλογή 1990, σ.</w:t>
      </w:r>
      <w:r w:rsidRPr="00A47F3F">
        <w:rPr>
          <w:rFonts w:ascii="Times New Roman" w:eastAsia="Times New Roman" w:hAnsi="Times New Roman" w:cs="Times New Roman"/>
          <w:sz w:val="20"/>
          <w:szCs w:val="20"/>
        </w:rPr>
        <w:t> </w:t>
      </w:r>
      <w:r w:rsidRPr="00A47F3F">
        <w:rPr>
          <w:rFonts w:ascii="Times New Roman" w:eastAsia="Times New Roman" w:hAnsi="Times New Roman" w:cs="Times New Roman"/>
          <w:sz w:val="20"/>
          <w:szCs w:val="20"/>
          <w:lang w:val="el-GR"/>
        </w:rPr>
        <w:t xml:space="preserve">Ι-1889), της 16ης Ιουλίου 1992, </w:t>
      </w:r>
      <w:r w:rsidRPr="00A47F3F">
        <w:rPr>
          <w:rFonts w:ascii="Times New Roman" w:eastAsia="Times New Roman" w:hAnsi="Times New Roman" w:cs="Times New Roman"/>
          <w:sz w:val="20"/>
          <w:szCs w:val="20"/>
        </w:rPr>
        <w:t>C</w:t>
      </w:r>
      <w:r w:rsidRPr="00A47F3F">
        <w:rPr>
          <w:rFonts w:ascii="Times New Roman" w:eastAsia="Times New Roman" w:hAnsi="Times New Roman" w:cs="Times New Roman"/>
          <w:sz w:val="20"/>
          <w:szCs w:val="20"/>
          <w:lang w:val="el-GR"/>
        </w:rPr>
        <w:t xml:space="preserve">-163/90, </w:t>
      </w:r>
      <w:proofErr w:type="spellStart"/>
      <w:r w:rsidRPr="00A47F3F">
        <w:rPr>
          <w:rFonts w:ascii="Times New Roman" w:eastAsia="Times New Roman" w:hAnsi="Times New Roman" w:cs="Times New Roman"/>
          <w:sz w:val="20"/>
          <w:szCs w:val="20"/>
        </w:rPr>
        <w:t>Legros</w:t>
      </w:r>
      <w:proofErr w:type="spellEnd"/>
      <w:r w:rsidRPr="00A47F3F">
        <w:rPr>
          <w:rFonts w:ascii="Times New Roman" w:eastAsia="Times New Roman" w:hAnsi="Times New Roman" w:cs="Times New Roman"/>
          <w:sz w:val="20"/>
          <w:szCs w:val="20"/>
          <w:lang w:val="el-GR"/>
        </w:rPr>
        <w:t xml:space="preserve"> κ.λπ. (Συλλογή 1992, σ.</w:t>
      </w:r>
      <w:r w:rsidRPr="00A47F3F">
        <w:rPr>
          <w:rFonts w:ascii="Times New Roman" w:eastAsia="Times New Roman" w:hAnsi="Times New Roman" w:cs="Times New Roman"/>
          <w:sz w:val="20"/>
          <w:szCs w:val="20"/>
        </w:rPr>
        <w:t> </w:t>
      </w:r>
      <w:r w:rsidRPr="00A47F3F">
        <w:rPr>
          <w:rFonts w:ascii="Times New Roman" w:eastAsia="Times New Roman" w:hAnsi="Times New Roman" w:cs="Times New Roman"/>
          <w:sz w:val="20"/>
          <w:szCs w:val="20"/>
          <w:lang w:val="el-GR"/>
        </w:rPr>
        <w:t xml:space="preserve">Ι-4625), της 7ης Νοεμβρίου 1996, </w:t>
      </w:r>
      <w:r w:rsidRPr="00A47F3F">
        <w:rPr>
          <w:rFonts w:ascii="Times New Roman" w:eastAsia="Times New Roman" w:hAnsi="Times New Roman" w:cs="Times New Roman"/>
          <w:sz w:val="20"/>
          <w:szCs w:val="20"/>
        </w:rPr>
        <w:t>C</w:t>
      </w:r>
      <w:r w:rsidRPr="00A47F3F">
        <w:rPr>
          <w:rFonts w:ascii="Times New Roman" w:eastAsia="Times New Roman" w:hAnsi="Times New Roman" w:cs="Times New Roman"/>
          <w:sz w:val="20"/>
          <w:szCs w:val="20"/>
          <w:lang w:val="el-GR"/>
        </w:rPr>
        <w:t xml:space="preserve">-126/94, </w:t>
      </w:r>
      <w:r w:rsidRPr="00A47F3F">
        <w:rPr>
          <w:rFonts w:ascii="Times New Roman" w:eastAsia="Times New Roman" w:hAnsi="Times New Roman" w:cs="Times New Roman"/>
          <w:sz w:val="20"/>
          <w:szCs w:val="20"/>
        </w:rPr>
        <w:t>Cadi</w:t>
      </w:r>
      <w:r w:rsidRPr="00A47F3F">
        <w:rPr>
          <w:rFonts w:ascii="Times New Roman" w:eastAsia="Times New Roman" w:hAnsi="Times New Roman" w:cs="Times New Roman"/>
          <w:sz w:val="20"/>
          <w:szCs w:val="20"/>
          <w:lang w:val="el-GR"/>
        </w:rPr>
        <w:t xml:space="preserve"> </w:t>
      </w:r>
      <w:proofErr w:type="spellStart"/>
      <w:r w:rsidRPr="00A47F3F">
        <w:rPr>
          <w:rFonts w:ascii="Times New Roman" w:eastAsia="Times New Roman" w:hAnsi="Times New Roman" w:cs="Times New Roman"/>
          <w:sz w:val="20"/>
          <w:szCs w:val="20"/>
        </w:rPr>
        <w:t>Surgel</w:t>
      </w:r>
      <w:proofErr w:type="spellEnd"/>
      <w:r w:rsidRPr="00A47F3F">
        <w:rPr>
          <w:rFonts w:ascii="Times New Roman" w:eastAsia="Times New Roman" w:hAnsi="Times New Roman" w:cs="Times New Roman"/>
          <w:sz w:val="20"/>
          <w:szCs w:val="20"/>
          <w:lang w:val="el-GR"/>
        </w:rPr>
        <w:t>é</w:t>
      </w:r>
      <w:r w:rsidRPr="00A47F3F">
        <w:rPr>
          <w:rFonts w:ascii="Times New Roman" w:eastAsia="Times New Roman" w:hAnsi="Times New Roman" w:cs="Times New Roman"/>
          <w:sz w:val="20"/>
          <w:szCs w:val="20"/>
        </w:rPr>
        <w:t>s</w:t>
      </w:r>
      <w:r w:rsidRPr="00A47F3F">
        <w:rPr>
          <w:rFonts w:ascii="Times New Roman" w:eastAsia="Times New Roman" w:hAnsi="Times New Roman" w:cs="Times New Roman"/>
          <w:sz w:val="20"/>
          <w:szCs w:val="20"/>
          <w:lang w:val="el-GR"/>
        </w:rPr>
        <w:t xml:space="preserve"> κ.λπ. (Συλλογή 1996, σ.</w:t>
      </w:r>
      <w:r w:rsidRPr="00A47F3F">
        <w:rPr>
          <w:rFonts w:ascii="Times New Roman" w:eastAsia="Times New Roman" w:hAnsi="Times New Roman" w:cs="Times New Roman"/>
          <w:sz w:val="20"/>
          <w:szCs w:val="20"/>
        </w:rPr>
        <w:t> </w:t>
      </w:r>
      <w:r w:rsidRPr="00A47F3F">
        <w:rPr>
          <w:rFonts w:ascii="Times New Roman" w:eastAsia="Times New Roman" w:hAnsi="Times New Roman" w:cs="Times New Roman"/>
          <w:sz w:val="20"/>
          <w:szCs w:val="20"/>
          <w:lang w:val="el-GR"/>
        </w:rPr>
        <w:t xml:space="preserve">Ι-5647), της 9ης Μαρτίου 2000, </w:t>
      </w:r>
      <w:r w:rsidRPr="00A47F3F">
        <w:rPr>
          <w:rFonts w:ascii="Times New Roman" w:eastAsia="Times New Roman" w:hAnsi="Times New Roman" w:cs="Times New Roman"/>
          <w:sz w:val="20"/>
          <w:szCs w:val="20"/>
        </w:rPr>
        <w:t>C</w:t>
      </w:r>
      <w:r w:rsidRPr="00A47F3F">
        <w:rPr>
          <w:rFonts w:ascii="Times New Roman" w:eastAsia="Times New Roman" w:hAnsi="Times New Roman" w:cs="Times New Roman"/>
          <w:sz w:val="20"/>
          <w:szCs w:val="20"/>
          <w:lang w:val="el-GR"/>
        </w:rPr>
        <w:t xml:space="preserve">-437/97, </w:t>
      </w:r>
      <w:r w:rsidRPr="00A47F3F">
        <w:rPr>
          <w:rFonts w:ascii="Times New Roman" w:eastAsia="Times New Roman" w:hAnsi="Times New Roman" w:cs="Times New Roman"/>
          <w:sz w:val="20"/>
          <w:szCs w:val="20"/>
        </w:rPr>
        <w:t>EKW</w:t>
      </w:r>
      <w:r w:rsidRPr="00A47F3F">
        <w:rPr>
          <w:rFonts w:ascii="Times New Roman" w:eastAsia="Times New Roman" w:hAnsi="Times New Roman" w:cs="Times New Roman"/>
          <w:sz w:val="20"/>
          <w:szCs w:val="20"/>
          <w:lang w:val="el-GR"/>
        </w:rPr>
        <w:t xml:space="preserve"> και </w:t>
      </w:r>
      <w:proofErr w:type="spellStart"/>
      <w:r w:rsidRPr="00A47F3F">
        <w:rPr>
          <w:rFonts w:ascii="Times New Roman" w:eastAsia="Times New Roman" w:hAnsi="Times New Roman" w:cs="Times New Roman"/>
          <w:sz w:val="20"/>
          <w:szCs w:val="20"/>
        </w:rPr>
        <w:t>Wein</w:t>
      </w:r>
      <w:proofErr w:type="spellEnd"/>
      <w:r w:rsidRPr="00A47F3F">
        <w:rPr>
          <w:rFonts w:ascii="Times New Roman" w:eastAsia="Times New Roman" w:hAnsi="Times New Roman" w:cs="Times New Roman"/>
          <w:sz w:val="20"/>
          <w:szCs w:val="20"/>
          <w:lang w:val="el-GR"/>
        </w:rPr>
        <w:t xml:space="preserve"> &amp; </w:t>
      </w:r>
      <w:r w:rsidRPr="00A47F3F">
        <w:rPr>
          <w:rFonts w:ascii="Times New Roman" w:eastAsia="Times New Roman" w:hAnsi="Times New Roman" w:cs="Times New Roman"/>
          <w:sz w:val="20"/>
          <w:szCs w:val="20"/>
        </w:rPr>
        <w:t>Co</w:t>
      </w:r>
      <w:r w:rsidRPr="00A47F3F">
        <w:rPr>
          <w:rFonts w:ascii="Times New Roman" w:eastAsia="Times New Roman" w:hAnsi="Times New Roman" w:cs="Times New Roman"/>
          <w:sz w:val="20"/>
          <w:szCs w:val="20"/>
          <w:lang w:val="el-GR"/>
        </w:rPr>
        <w:t xml:space="preserve"> (Συλλογή 2000, σ.</w:t>
      </w:r>
      <w:r w:rsidRPr="00A47F3F">
        <w:rPr>
          <w:rFonts w:ascii="Times New Roman" w:eastAsia="Times New Roman" w:hAnsi="Times New Roman" w:cs="Times New Roman"/>
          <w:sz w:val="20"/>
          <w:szCs w:val="20"/>
        </w:rPr>
        <w:t> </w:t>
      </w:r>
      <w:r w:rsidRPr="00A47F3F">
        <w:rPr>
          <w:rFonts w:ascii="Times New Roman" w:eastAsia="Times New Roman" w:hAnsi="Times New Roman" w:cs="Times New Roman"/>
          <w:sz w:val="20"/>
          <w:szCs w:val="20"/>
          <w:lang w:val="el-GR"/>
        </w:rPr>
        <w:t xml:space="preserve">Ι-1157) καθώς και τις </w:t>
      </w:r>
      <w:proofErr w:type="spellStart"/>
      <w:r w:rsidRPr="00A47F3F">
        <w:rPr>
          <w:rFonts w:ascii="Times New Roman" w:eastAsia="Times New Roman" w:hAnsi="Times New Roman" w:cs="Times New Roman"/>
          <w:sz w:val="20"/>
          <w:szCs w:val="20"/>
          <w:lang w:val="el-GR"/>
        </w:rPr>
        <w:t>προπαρατεθείσες</w:t>
      </w:r>
      <w:proofErr w:type="spellEnd"/>
      <w:r w:rsidRPr="00A47F3F">
        <w:rPr>
          <w:rFonts w:ascii="Times New Roman" w:eastAsia="Times New Roman" w:hAnsi="Times New Roman" w:cs="Times New Roman"/>
          <w:sz w:val="20"/>
          <w:szCs w:val="20"/>
          <w:lang w:val="el-GR"/>
        </w:rPr>
        <w:t xml:space="preserve"> αποφάσεις </w:t>
      </w:r>
      <w:proofErr w:type="spellStart"/>
      <w:r w:rsidRPr="00A47F3F">
        <w:rPr>
          <w:rFonts w:ascii="Times New Roman" w:eastAsia="Times New Roman" w:hAnsi="Times New Roman" w:cs="Times New Roman"/>
          <w:sz w:val="20"/>
          <w:szCs w:val="20"/>
        </w:rPr>
        <w:t>Blaizot</w:t>
      </w:r>
      <w:proofErr w:type="spellEnd"/>
      <w:r w:rsidRPr="00A47F3F">
        <w:rPr>
          <w:rFonts w:ascii="Times New Roman" w:eastAsia="Times New Roman" w:hAnsi="Times New Roman" w:cs="Times New Roman"/>
          <w:sz w:val="20"/>
          <w:szCs w:val="20"/>
          <w:lang w:val="el-GR"/>
        </w:rPr>
        <w:t xml:space="preserve"> κ.λπ., </w:t>
      </w:r>
      <w:proofErr w:type="spellStart"/>
      <w:proofErr w:type="gramStart"/>
      <w:r w:rsidRPr="00A47F3F">
        <w:rPr>
          <w:rFonts w:ascii="Times New Roman" w:eastAsia="Times New Roman" w:hAnsi="Times New Roman" w:cs="Times New Roman"/>
          <w:sz w:val="20"/>
          <w:szCs w:val="20"/>
        </w:rPr>
        <w:t>Bosman</w:t>
      </w:r>
      <w:proofErr w:type="spellEnd"/>
      <w:r w:rsidRPr="00A47F3F">
        <w:rPr>
          <w:rFonts w:ascii="Times New Roman" w:eastAsia="Times New Roman" w:hAnsi="Times New Roman" w:cs="Times New Roman"/>
          <w:sz w:val="20"/>
          <w:szCs w:val="20"/>
          <w:lang w:val="el-GR"/>
        </w:rPr>
        <w:t xml:space="preserve"> και </w:t>
      </w:r>
      <w:r w:rsidRPr="00A47F3F">
        <w:rPr>
          <w:rFonts w:ascii="Times New Roman" w:eastAsia="Times New Roman" w:hAnsi="Times New Roman" w:cs="Times New Roman"/>
          <w:sz w:val="20"/>
          <w:szCs w:val="20"/>
        </w:rPr>
        <w:t>S</w:t>
      </w:r>
      <w:r w:rsidRPr="00A47F3F">
        <w:rPr>
          <w:rFonts w:ascii="Times New Roman" w:eastAsia="Times New Roman" w:hAnsi="Times New Roman" w:cs="Times New Roman"/>
          <w:sz w:val="20"/>
          <w:szCs w:val="20"/>
          <w:lang w:val="el-GR"/>
        </w:rPr>
        <w:t>ü</w:t>
      </w:r>
      <w:r w:rsidRPr="00A47F3F">
        <w:rPr>
          <w:rFonts w:ascii="Times New Roman" w:eastAsia="Times New Roman" w:hAnsi="Times New Roman" w:cs="Times New Roman"/>
          <w:sz w:val="20"/>
          <w:szCs w:val="20"/>
        </w:rPr>
        <w:t>r</w:t>
      </w:r>
      <w:r w:rsidRPr="00A47F3F">
        <w:rPr>
          <w:rFonts w:ascii="Times New Roman" w:eastAsia="Times New Roman" w:hAnsi="Times New Roman" w:cs="Times New Roman"/>
          <w:sz w:val="20"/>
          <w:szCs w:val="20"/>
          <w:lang w:val="el-GR"/>
        </w:rPr>
        <w:t>ü</w:t>
      </w:r>
      <w:r w:rsidRPr="00A47F3F">
        <w:rPr>
          <w:rFonts w:ascii="Times New Roman" w:eastAsia="Times New Roman" w:hAnsi="Times New Roman" w:cs="Times New Roman"/>
          <w:sz w:val="20"/>
          <w:szCs w:val="20"/>
        </w:rPr>
        <w:t>l</w:t>
      </w:r>
      <w:r w:rsidRPr="00A47F3F">
        <w:rPr>
          <w:rFonts w:ascii="Times New Roman" w:eastAsia="Times New Roman" w:hAnsi="Times New Roman" w:cs="Times New Roman"/>
          <w:sz w:val="20"/>
          <w:szCs w:val="20"/>
          <w:lang w:val="el-GR"/>
        </w:rPr>
        <w:t>.</w:t>
      </w:r>
      <w:proofErr w:type="gramEnd"/>
      <w:r w:rsidRPr="00A47F3F">
        <w:rPr>
          <w:rFonts w:ascii="Times New Roman" w:eastAsia="Times New Roman" w:hAnsi="Times New Roman" w:cs="Times New Roman"/>
          <w:sz w:val="20"/>
          <w:szCs w:val="20"/>
          <w:lang w:val="el-GR"/>
        </w:rPr>
        <w:t xml:space="preserve"> Στις περιπτώσεις αυτές, το Δικαστήριο φροντίζει εν γένει να μην αποκλείσει το αναδρομικό αποτέλεσμα των προδικαστικών αποφάσεών του τόσο ως προς τους διαδίκους της κύριας δίκης όσο και ως προς τα πρόσωπα τα οποία, πριν από την ημερομηνία δημοσιεύσεως των εν λόγω αποφάσεων, είχαν ασκήσει προσφυγή ή κάποια ισοδύναμη διοικητική ένσταση.</w:t>
      </w:r>
    </w:p>
    <w:p w:rsidR="00A47F3F" w:rsidRPr="00A47F3F" w:rsidRDefault="00A47F3F" w:rsidP="00A47F3F">
      <w:pPr>
        <w:spacing w:after="0" w:line="240" w:lineRule="auto"/>
        <w:rPr>
          <w:rFonts w:ascii="Times New Roman" w:eastAsia="Times New Roman" w:hAnsi="Times New Roman" w:cs="Times New Roman"/>
          <w:sz w:val="20"/>
          <w:szCs w:val="20"/>
        </w:rPr>
      </w:pPr>
      <w:r w:rsidRPr="00A47F3F">
        <w:rPr>
          <w:rFonts w:ascii="Times New Roman" w:eastAsia="Times New Roman" w:hAnsi="Times New Roman" w:cs="Times New Roman"/>
          <w:sz w:val="20"/>
          <w:szCs w:val="20"/>
        </w:rPr>
        <w:pict>
          <v:rect id="_x0000_i1056" style="width:0;height:1.5pt" o:hralign="center" o:hrstd="t" o:hrnoshade="t" o:hr="t" fillcolor="#444" stroked="f"/>
        </w:pict>
      </w:r>
    </w:p>
    <w:bookmarkStart w:id="93" w:name="Footnote32"/>
    <w:p w:rsidR="00A47F3F" w:rsidRPr="00A47F3F" w:rsidRDefault="00A47F3F" w:rsidP="00A47F3F">
      <w:pPr>
        <w:shd w:val="clear" w:color="auto" w:fill="FFFFFF"/>
        <w:spacing w:after="0" w:line="250" w:lineRule="atLeast"/>
        <w:textAlignment w:val="baseline"/>
        <w:rPr>
          <w:rFonts w:ascii="Times New Roman" w:eastAsia="Times New Roman" w:hAnsi="Times New Roman" w:cs="Times New Roman"/>
          <w:sz w:val="20"/>
          <w:szCs w:val="20"/>
        </w:rPr>
      </w:pPr>
      <w:r w:rsidRPr="00A47F3F">
        <w:rPr>
          <w:rFonts w:ascii="Times New Roman" w:eastAsia="Times New Roman" w:hAnsi="Times New Roman" w:cs="Times New Roman"/>
          <w:sz w:val="20"/>
          <w:szCs w:val="20"/>
        </w:rPr>
        <w:fldChar w:fldCharType="begin"/>
      </w:r>
      <w:r w:rsidRPr="00A47F3F">
        <w:rPr>
          <w:rFonts w:ascii="Times New Roman" w:eastAsia="Times New Roman" w:hAnsi="Times New Roman" w:cs="Times New Roman"/>
          <w:sz w:val="20"/>
          <w:szCs w:val="20"/>
        </w:rPr>
        <w:instrText xml:space="preserve"> HYPERLINK "http://eur-lex.europa.eu/legal-content/EL/TXT/?qid=1457321373396&amp;uri=CELEX:62000CC0453" \l "Footref32" </w:instrText>
      </w:r>
      <w:r w:rsidRPr="00A47F3F">
        <w:rPr>
          <w:rFonts w:ascii="Times New Roman" w:eastAsia="Times New Roman" w:hAnsi="Times New Roman" w:cs="Times New Roman"/>
          <w:sz w:val="20"/>
          <w:szCs w:val="20"/>
        </w:rPr>
        <w:fldChar w:fldCharType="separate"/>
      </w:r>
      <w:r w:rsidRPr="00FA067A">
        <w:rPr>
          <w:rFonts w:ascii="Times New Roman" w:eastAsia="Times New Roman" w:hAnsi="Times New Roman" w:cs="Times New Roman"/>
          <w:sz w:val="20"/>
          <w:szCs w:val="20"/>
          <w:bdr w:val="none" w:sz="0" w:space="0" w:color="auto" w:frame="1"/>
        </w:rPr>
        <w:t>32</w:t>
      </w:r>
      <w:r w:rsidRPr="00A47F3F">
        <w:rPr>
          <w:rFonts w:ascii="Times New Roman" w:eastAsia="Times New Roman" w:hAnsi="Times New Roman" w:cs="Times New Roman"/>
          <w:sz w:val="20"/>
          <w:szCs w:val="20"/>
        </w:rPr>
        <w:fldChar w:fldCharType="end"/>
      </w:r>
      <w:bookmarkEnd w:id="93"/>
      <w:r w:rsidRPr="00FA067A">
        <w:rPr>
          <w:rFonts w:ascii="Times New Roman" w:eastAsia="Times New Roman" w:hAnsi="Times New Roman" w:cs="Times New Roman"/>
          <w:sz w:val="20"/>
          <w:szCs w:val="20"/>
        </w:rPr>
        <w:t> </w:t>
      </w:r>
      <w:r w:rsidRPr="00A47F3F">
        <w:rPr>
          <w:rFonts w:ascii="Times New Roman" w:eastAsia="Times New Roman" w:hAnsi="Times New Roman" w:cs="Times New Roman"/>
          <w:sz w:val="20"/>
          <w:szCs w:val="20"/>
        </w:rPr>
        <w:t>–</w:t>
      </w:r>
    </w:p>
    <w:p w:rsidR="00A47F3F" w:rsidRPr="00A47F3F" w:rsidRDefault="00A47F3F" w:rsidP="00A47F3F">
      <w:pPr>
        <w:shd w:val="clear" w:color="auto" w:fill="FFFFFF"/>
        <w:spacing w:after="0" w:line="250" w:lineRule="atLeast"/>
        <w:ind w:left="720"/>
        <w:textAlignment w:val="baseline"/>
        <w:rPr>
          <w:rFonts w:ascii="Times New Roman" w:eastAsia="Times New Roman" w:hAnsi="Times New Roman" w:cs="Times New Roman"/>
          <w:sz w:val="20"/>
          <w:szCs w:val="20"/>
        </w:rPr>
      </w:pPr>
      <w:proofErr w:type="spellStart"/>
      <w:proofErr w:type="gramStart"/>
      <w:r w:rsidRPr="00A47F3F">
        <w:rPr>
          <w:rFonts w:ascii="Times New Roman" w:eastAsia="Times New Roman" w:hAnsi="Times New Roman" w:cs="Times New Roman"/>
          <w:sz w:val="20"/>
          <w:szCs w:val="20"/>
        </w:rPr>
        <w:t>Βλ</w:t>
      </w:r>
      <w:proofErr w:type="spellEnd"/>
      <w:r w:rsidRPr="00A47F3F">
        <w:rPr>
          <w:rFonts w:ascii="Times New Roman" w:eastAsia="Times New Roman" w:hAnsi="Times New Roman" w:cs="Times New Roman"/>
          <w:sz w:val="20"/>
          <w:szCs w:val="20"/>
        </w:rPr>
        <w:t>.,</w:t>
      </w:r>
      <w:proofErr w:type="gramEnd"/>
      <w:r w:rsidRPr="00A47F3F">
        <w:rPr>
          <w:rFonts w:ascii="Times New Roman" w:eastAsia="Times New Roman" w:hAnsi="Times New Roman" w:cs="Times New Roman"/>
          <w:sz w:val="20"/>
          <w:szCs w:val="20"/>
        </w:rPr>
        <w:t xml:space="preserve"> </w:t>
      </w:r>
      <w:proofErr w:type="spellStart"/>
      <w:r w:rsidRPr="00A47F3F">
        <w:rPr>
          <w:rFonts w:ascii="Times New Roman" w:eastAsia="Times New Roman" w:hAnsi="Times New Roman" w:cs="Times New Roman"/>
          <w:sz w:val="20"/>
          <w:szCs w:val="20"/>
        </w:rPr>
        <w:t>μετ</w:t>
      </w:r>
      <w:proofErr w:type="spellEnd"/>
      <w:r w:rsidRPr="00A47F3F">
        <w:rPr>
          <w:rFonts w:ascii="Times New Roman" w:eastAsia="Times New Roman" w:hAnsi="Times New Roman" w:cs="Times New Roman"/>
          <w:sz w:val="20"/>
          <w:szCs w:val="20"/>
        </w:rPr>
        <w:t xml:space="preserve">αξύ </w:t>
      </w:r>
      <w:proofErr w:type="spellStart"/>
      <w:r w:rsidRPr="00A47F3F">
        <w:rPr>
          <w:rFonts w:ascii="Times New Roman" w:eastAsia="Times New Roman" w:hAnsi="Times New Roman" w:cs="Times New Roman"/>
          <w:sz w:val="20"/>
          <w:szCs w:val="20"/>
        </w:rPr>
        <w:t>άλλων</w:t>
      </w:r>
      <w:proofErr w:type="spellEnd"/>
      <w:r w:rsidRPr="00A47F3F">
        <w:rPr>
          <w:rFonts w:ascii="Times New Roman" w:eastAsia="Times New Roman" w:hAnsi="Times New Roman" w:cs="Times New Roman"/>
          <w:sz w:val="20"/>
          <w:szCs w:val="20"/>
        </w:rPr>
        <w:t xml:space="preserve">, </w:t>
      </w:r>
      <w:proofErr w:type="spellStart"/>
      <w:r w:rsidRPr="00A47F3F">
        <w:rPr>
          <w:rFonts w:ascii="Times New Roman" w:eastAsia="Times New Roman" w:hAnsi="Times New Roman" w:cs="Times New Roman"/>
          <w:sz w:val="20"/>
          <w:szCs w:val="20"/>
        </w:rPr>
        <w:t>τις</w:t>
      </w:r>
      <w:proofErr w:type="spellEnd"/>
      <w:r w:rsidRPr="00A47F3F">
        <w:rPr>
          <w:rFonts w:ascii="Times New Roman" w:eastAsia="Times New Roman" w:hAnsi="Times New Roman" w:cs="Times New Roman"/>
          <w:sz w:val="20"/>
          <w:szCs w:val="20"/>
        </w:rPr>
        <w:t xml:space="preserve"> π</w:t>
      </w:r>
      <w:proofErr w:type="spellStart"/>
      <w:r w:rsidRPr="00A47F3F">
        <w:rPr>
          <w:rFonts w:ascii="Times New Roman" w:eastAsia="Times New Roman" w:hAnsi="Times New Roman" w:cs="Times New Roman"/>
          <w:sz w:val="20"/>
          <w:szCs w:val="20"/>
        </w:rPr>
        <w:t>ρο</w:t>
      </w:r>
      <w:proofErr w:type="spellEnd"/>
      <w:r w:rsidRPr="00A47F3F">
        <w:rPr>
          <w:rFonts w:ascii="Times New Roman" w:eastAsia="Times New Roman" w:hAnsi="Times New Roman" w:cs="Times New Roman"/>
          <w:sz w:val="20"/>
          <w:szCs w:val="20"/>
        </w:rPr>
        <w:t>παρατεθείσες απ</w:t>
      </w:r>
      <w:proofErr w:type="spellStart"/>
      <w:r w:rsidRPr="00A47F3F">
        <w:rPr>
          <w:rFonts w:ascii="Times New Roman" w:eastAsia="Times New Roman" w:hAnsi="Times New Roman" w:cs="Times New Roman"/>
          <w:sz w:val="20"/>
          <w:szCs w:val="20"/>
        </w:rPr>
        <w:t>οφάσεις</w:t>
      </w:r>
      <w:proofErr w:type="spellEnd"/>
      <w:r w:rsidRPr="00A47F3F">
        <w:rPr>
          <w:rFonts w:ascii="Times New Roman" w:eastAsia="Times New Roman" w:hAnsi="Times New Roman" w:cs="Times New Roman"/>
          <w:sz w:val="20"/>
          <w:szCs w:val="20"/>
        </w:rPr>
        <w:t xml:space="preserve"> </w:t>
      </w:r>
      <w:proofErr w:type="spellStart"/>
      <w:r w:rsidRPr="00A47F3F">
        <w:rPr>
          <w:rFonts w:ascii="Times New Roman" w:eastAsia="Times New Roman" w:hAnsi="Times New Roman" w:cs="Times New Roman"/>
          <w:sz w:val="20"/>
          <w:szCs w:val="20"/>
        </w:rPr>
        <w:t>Denkavit</w:t>
      </w:r>
      <w:proofErr w:type="spellEnd"/>
      <w:r w:rsidRPr="00A47F3F">
        <w:rPr>
          <w:rFonts w:ascii="Times New Roman" w:eastAsia="Times New Roman" w:hAnsi="Times New Roman" w:cs="Times New Roman"/>
          <w:sz w:val="20"/>
          <w:szCs w:val="20"/>
        </w:rPr>
        <w:t xml:space="preserve"> </w:t>
      </w:r>
      <w:proofErr w:type="spellStart"/>
      <w:r w:rsidRPr="00A47F3F">
        <w:rPr>
          <w:rFonts w:ascii="Times New Roman" w:eastAsia="Times New Roman" w:hAnsi="Times New Roman" w:cs="Times New Roman"/>
          <w:sz w:val="20"/>
          <w:szCs w:val="20"/>
        </w:rPr>
        <w:t>italiana</w:t>
      </w:r>
      <w:proofErr w:type="spellEnd"/>
      <w:r w:rsidRPr="00A47F3F">
        <w:rPr>
          <w:rFonts w:ascii="Times New Roman" w:eastAsia="Times New Roman" w:hAnsi="Times New Roman" w:cs="Times New Roman"/>
          <w:sz w:val="20"/>
          <w:szCs w:val="20"/>
        </w:rPr>
        <w:t xml:space="preserve"> (</w:t>
      </w:r>
      <w:proofErr w:type="spellStart"/>
      <w:r w:rsidRPr="00A47F3F">
        <w:rPr>
          <w:rFonts w:ascii="Times New Roman" w:eastAsia="Times New Roman" w:hAnsi="Times New Roman" w:cs="Times New Roman"/>
          <w:sz w:val="20"/>
          <w:szCs w:val="20"/>
        </w:rPr>
        <w:t>σκέψη</w:t>
      </w:r>
      <w:proofErr w:type="spellEnd"/>
      <w:r w:rsidRPr="00A47F3F">
        <w:rPr>
          <w:rFonts w:ascii="Times New Roman" w:eastAsia="Times New Roman" w:hAnsi="Times New Roman" w:cs="Times New Roman"/>
          <w:sz w:val="20"/>
          <w:szCs w:val="20"/>
        </w:rPr>
        <w:t xml:space="preserve"> 18), </w:t>
      </w:r>
      <w:proofErr w:type="spellStart"/>
      <w:r w:rsidRPr="00A47F3F">
        <w:rPr>
          <w:rFonts w:ascii="Times New Roman" w:eastAsia="Times New Roman" w:hAnsi="Times New Roman" w:cs="Times New Roman"/>
          <w:sz w:val="20"/>
          <w:szCs w:val="20"/>
        </w:rPr>
        <w:t>Ariete</w:t>
      </w:r>
      <w:proofErr w:type="spellEnd"/>
      <w:r w:rsidRPr="00A47F3F">
        <w:rPr>
          <w:rFonts w:ascii="Times New Roman" w:eastAsia="Times New Roman" w:hAnsi="Times New Roman" w:cs="Times New Roman"/>
          <w:sz w:val="20"/>
          <w:szCs w:val="20"/>
        </w:rPr>
        <w:t xml:space="preserve"> (</w:t>
      </w:r>
      <w:proofErr w:type="spellStart"/>
      <w:r w:rsidRPr="00A47F3F">
        <w:rPr>
          <w:rFonts w:ascii="Times New Roman" w:eastAsia="Times New Roman" w:hAnsi="Times New Roman" w:cs="Times New Roman"/>
          <w:sz w:val="20"/>
          <w:szCs w:val="20"/>
        </w:rPr>
        <w:t>σκέψη</w:t>
      </w:r>
      <w:proofErr w:type="spellEnd"/>
      <w:r w:rsidRPr="00A47F3F">
        <w:rPr>
          <w:rFonts w:ascii="Times New Roman" w:eastAsia="Times New Roman" w:hAnsi="Times New Roman" w:cs="Times New Roman"/>
          <w:sz w:val="20"/>
          <w:szCs w:val="20"/>
        </w:rPr>
        <w:t xml:space="preserve"> 8), </w:t>
      </w:r>
      <w:proofErr w:type="spellStart"/>
      <w:r w:rsidRPr="00A47F3F">
        <w:rPr>
          <w:rFonts w:ascii="Times New Roman" w:eastAsia="Times New Roman" w:hAnsi="Times New Roman" w:cs="Times New Roman"/>
          <w:sz w:val="20"/>
          <w:szCs w:val="20"/>
        </w:rPr>
        <w:t>Mireco</w:t>
      </w:r>
      <w:proofErr w:type="spellEnd"/>
      <w:r w:rsidRPr="00A47F3F">
        <w:rPr>
          <w:rFonts w:ascii="Times New Roman" w:eastAsia="Times New Roman" w:hAnsi="Times New Roman" w:cs="Times New Roman"/>
          <w:sz w:val="20"/>
          <w:szCs w:val="20"/>
        </w:rPr>
        <w:t xml:space="preserve"> (</w:t>
      </w:r>
      <w:proofErr w:type="spellStart"/>
      <w:r w:rsidRPr="00A47F3F">
        <w:rPr>
          <w:rFonts w:ascii="Times New Roman" w:eastAsia="Times New Roman" w:hAnsi="Times New Roman" w:cs="Times New Roman"/>
          <w:sz w:val="20"/>
          <w:szCs w:val="20"/>
        </w:rPr>
        <w:t>σκέψη</w:t>
      </w:r>
      <w:proofErr w:type="spellEnd"/>
      <w:r w:rsidRPr="00A47F3F">
        <w:rPr>
          <w:rFonts w:ascii="Times New Roman" w:eastAsia="Times New Roman" w:hAnsi="Times New Roman" w:cs="Times New Roman"/>
          <w:sz w:val="20"/>
          <w:szCs w:val="20"/>
        </w:rPr>
        <w:t xml:space="preserve"> 9), </w:t>
      </w:r>
      <w:proofErr w:type="spellStart"/>
      <w:r w:rsidRPr="00A47F3F">
        <w:rPr>
          <w:rFonts w:ascii="Times New Roman" w:eastAsia="Times New Roman" w:hAnsi="Times New Roman" w:cs="Times New Roman"/>
          <w:sz w:val="20"/>
          <w:szCs w:val="20"/>
        </w:rPr>
        <w:t>Blaizot</w:t>
      </w:r>
      <w:proofErr w:type="spellEnd"/>
      <w:r w:rsidRPr="00A47F3F">
        <w:rPr>
          <w:rFonts w:ascii="Times New Roman" w:eastAsia="Times New Roman" w:hAnsi="Times New Roman" w:cs="Times New Roman"/>
          <w:sz w:val="20"/>
          <w:szCs w:val="20"/>
        </w:rPr>
        <w:t xml:space="preserve"> </w:t>
      </w:r>
      <w:proofErr w:type="spellStart"/>
      <w:r w:rsidRPr="00A47F3F">
        <w:rPr>
          <w:rFonts w:ascii="Times New Roman" w:eastAsia="Times New Roman" w:hAnsi="Times New Roman" w:cs="Times New Roman"/>
          <w:sz w:val="20"/>
          <w:szCs w:val="20"/>
        </w:rPr>
        <w:t>κ.λ</w:t>
      </w:r>
      <w:proofErr w:type="spellEnd"/>
      <w:r w:rsidRPr="00A47F3F">
        <w:rPr>
          <w:rFonts w:ascii="Times New Roman" w:eastAsia="Times New Roman" w:hAnsi="Times New Roman" w:cs="Times New Roman"/>
          <w:sz w:val="20"/>
          <w:szCs w:val="20"/>
        </w:rPr>
        <w:t>π. (</w:t>
      </w:r>
      <w:proofErr w:type="spellStart"/>
      <w:proofErr w:type="gramStart"/>
      <w:r w:rsidRPr="00A47F3F">
        <w:rPr>
          <w:rFonts w:ascii="Times New Roman" w:eastAsia="Times New Roman" w:hAnsi="Times New Roman" w:cs="Times New Roman"/>
          <w:sz w:val="20"/>
          <w:szCs w:val="20"/>
        </w:rPr>
        <w:t>σκέψη</w:t>
      </w:r>
      <w:proofErr w:type="spellEnd"/>
      <w:proofErr w:type="gramEnd"/>
      <w:r w:rsidRPr="00A47F3F">
        <w:rPr>
          <w:rFonts w:ascii="Times New Roman" w:eastAsia="Times New Roman" w:hAnsi="Times New Roman" w:cs="Times New Roman"/>
          <w:sz w:val="20"/>
          <w:szCs w:val="20"/>
        </w:rPr>
        <w:t xml:space="preserve"> 28), </w:t>
      </w:r>
      <w:proofErr w:type="spellStart"/>
      <w:r w:rsidRPr="00A47F3F">
        <w:rPr>
          <w:rFonts w:ascii="Times New Roman" w:eastAsia="Times New Roman" w:hAnsi="Times New Roman" w:cs="Times New Roman"/>
          <w:sz w:val="20"/>
          <w:szCs w:val="20"/>
        </w:rPr>
        <w:t>Legros</w:t>
      </w:r>
      <w:proofErr w:type="spellEnd"/>
      <w:r w:rsidRPr="00A47F3F">
        <w:rPr>
          <w:rFonts w:ascii="Times New Roman" w:eastAsia="Times New Roman" w:hAnsi="Times New Roman" w:cs="Times New Roman"/>
          <w:sz w:val="20"/>
          <w:szCs w:val="20"/>
        </w:rPr>
        <w:t xml:space="preserve"> </w:t>
      </w:r>
      <w:proofErr w:type="spellStart"/>
      <w:r w:rsidRPr="00A47F3F">
        <w:rPr>
          <w:rFonts w:ascii="Times New Roman" w:eastAsia="Times New Roman" w:hAnsi="Times New Roman" w:cs="Times New Roman"/>
          <w:sz w:val="20"/>
          <w:szCs w:val="20"/>
        </w:rPr>
        <w:t>κ.λ</w:t>
      </w:r>
      <w:proofErr w:type="spellEnd"/>
      <w:r w:rsidRPr="00A47F3F">
        <w:rPr>
          <w:rFonts w:ascii="Times New Roman" w:eastAsia="Times New Roman" w:hAnsi="Times New Roman" w:cs="Times New Roman"/>
          <w:sz w:val="20"/>
          <w:szCs w:val="20"/>
        </w:rPr>
        <w:t>π. (</w:t>
      </w:r>
      <w:proofErr w:type="spellStart"/>
      <w:proofErr w:type="gramStart"/>
      <w:r w:rsidRPr="00A47F3F">
        <w:rPr>
          <w:rFonts w:ascii="Times New Roman" w:eastAsia="Times New Roman" w:hAnsi="Times New Roman" w:cs="Times New Roman"/>
          <w:sz w:val="20"/>
          <w:szCs w:val="20"/>
        </w:rPr>
        <w:t>σκέψη</w:t>
      </w:r>
      <w:proofErr w:type="spellEnd"/>
      <w:proofErr w:type="gramEnd"/>
      <w:r w:rsidRPr="00A47F3F">
        <w:rPr>
          <w:rFonts w:ascii="Times New Roman" w:eastAsia="Times New Roman" w:hAnsi="Times New Roman" w:cs="Times New Roman"/>
          <w:sz w:val="20"/>
          <w:szCs w:val="20"/>
        </w:rPr>
        <w:t xml:space="preserve"> 30), </w:t>
      </w:r>
      <w:proofErr w:type="spellStart"/>
      <w:r w:rsidRPr="00A47F3F">
        <w:rPr>
          <w:rFonts w:ascii="Times New Roman" w:eastAsia="Times New Roman" w:hAnsi="Times New Roman" w:cs="Times New Roman"/>
          <w:sz w:val="20"/>
          <w:szCs w:val="20"/>
        </w:rPr>
        <w:t>Bosman</w:t>
      </w:r>
      <w:proofErr w:type="spellEnd"/>
      <w:r w:rsidRPr="00A47F3F">
        <w:rPr>
          <w:rFonts w:ascii="Times New Roman" w:eastAsia="Times New Roman" w:hAnsi="Times New Roman" w:cs="Times New Roman"/>
          <w:sz w:val="20"/>
          <w:szCs w:val="20"/>
        </w:rPr>
        <w:t xml:space="preserve"> (</w:t>
      </w:r>
      <w:proofErr w:type="spellStart"/>
      <w:r w:rsidRPr="00A47F3F">
        <w:rPr>
          <w:rFonts w:ascii="Times New Roman" w:eastAsia="Times New Roman" w:hAnsi="Times New Roman" w:cs="Times New Roman"/>
          <w:sz w:val="20"/>
          <w:szCs w:val="20"/>
        </w:rPr>
        <w:t>σκέψη</w:t>
      </w:r>
      <w:proofErr w:type="spellEnd"/>
      <w:r w:rsidRPr="00A47F3F">
        <w:rPr>
          <w:rFonts w:ascii="Times New Roman" w:eastAsia="Times New Roman" w:hAnsi="Times New Roman" w:cs="Times New Roman"/>
          <w:sz w:val="20"/>
          <w:szCs w:val="20"/>
        </w:rPr>
        <w:t xml:space="preserve"> 142), και EKW και </w:t>
      </w:r>
      <w:proofErr w:type="spellStart"/>
      <w:r w:rsidRPr="00A47F3F">
        <w:rPr>
          <w:rFonts w:ascii="Times New Roman" w:eastAsia="Times New Roman" w:hAnsi="Times New Roman" w:cs="Times New Roman"/>
          <w:sz w:val="20"/>
          <w:szCs w:val="20"/>
        </w:rPr>
        <w:t>Wein</w:t>
      </w:r>
      <w:proofErr w:type="spellEnd"/>
      <w:r w:rsidRPr="00A47F3F">
        <w:rPr>
          <w:rFonts w:ascii="Times New Roman" w:eastAsia="Times New Roman" w:hAnsi="Times New Roman" w:cs="Times New Roman"/>
          <w:sz w:val="20"/>
          <w:szCs w:val="20"/>
        </w:rPr>
        <w:t xml:space="preserve"> &amp; Co (</w:t>
      </w:r>
      <w:proofErr w:type="spellStart"/>
      <w:r w:rsidRPr="00A47F3F">
        <w:rPr>
          <w:rFonts w:ascii="Times New Roman" w:eastAsia="Times New Roman" w:hAnsi="Times New Roman" w:cs="Times New Roman"/>
          <w:sz w:val="20"/>
          <w:szCs w:val="20"/>
        </w:rPr>
        <w:t>σκέψη</w:t>
      </w:r>
      <w:proofErr w:type="spellEnd"/>
      <w:r w:rsidRPr="00A47F3F">
        <w:rPr>
          <w:rFonts w:ascii="Times New Roman" w:eastAsia="Times New Roman" w:hAnsi="Times New Roman" w:cs="Times New Roman"/>
          <w:sz w:val="20"/>
          <w:szCs w:val="20"/>
        </w:rPr>
        <w:t> 57).</w:t>
      </w:r>
    </w:p>
    <w:p w:rsidR="00A47F3F" w:rsidRPr="00A47F3F" w:rsidRDefault="00A47F3F" w:rsidP="00A47F3F">
      <w:pPr>
        <w:spacing w:after="0" w:line="240" w:lineRule="auto"/>
        <w:rPr>
          <w:rFonts w:ascii="Times New Roman" w:eastAsia="Times New Roman" w:hAnsi="Times New Roman" w:cs="Times New Roman"/>
          <w:sz w:val="20"/>
          <w:szCs w:val="20"/>
        </w:rPr>
      </w:pPr>
      <w:r w:rsidRPr="00A47F3F">
        <w:rPr>
          <w:rFonts w:ascii="Times New Roman" w:eastAsia="Times New Roman" w:hAnsi="Times New Roman" w:cs="Times New Roman"/>
          <w:sz w:val="20"/>
          <w:szCs w:val="20"/>
        </w:rPr>
        <w:pict>
          <v:rect id="_x0000_i1057" style="width:0;height:1.5pt" o:hralign="center" o:hrstd="t" o:hrnoshade="t" o:hr="t" fillcolor="#444" stroked="f"/>
        </w:pict>
      </w:r>
    </w:p>
    <w:bookmarkStart w:id="94" w:name="Footnote33"/>
    <w:p w:rsidR="00A47F3F" w:rsidRPr="00A47F3F" w:rsidRDefault="00A47F3F" w:rsidP="00A47F3F">
      <w:pPr>
        <w:shd w:val="clear" w:color="auto" w:fill="FFFFFF"/>
        <w:spacing w:after="0" w:line="250" w:lineRule="atLeast"/>
        <w:textAlignment w:val="baseline"/>
        <w:rPr>
          <w:rFonts w:ascii="Times New Roman" w:eastAsia="Times New Roman" w:hAnsi="Times New Roman" w:cs="Times New Roman"/>
          <w:sz w:val="20"/>
          <w:szCs w:val="20"/>
        </w:rPr>
      </w:pPr>
      <w:r w:rsidRPr="00A47F3F">
        <w:rPr>
          <w:rFonts w:ascii="Times New Roman" w:eastAsia="Times New Roman" w:hAnsi="Times New Roman" w:cs="Times New Roman"/>
          <w:sz w:val="20"/>
          <w:szCs w:val="20"/>
        </w:rPr>
        <w:fldChar w:fldCharType="begin"/>
      </w:r>
      <w:r w:rsidRPr="00A47F3F">
        <w:rPr>
          <w:rFonts w:ascii="Times New Roman" w:eastAsia="Times New Roman" w:hAnsi="Times New Roman" w:cs="Times New Roman"/>
          <w:sz w:val="20"/>
          <w:szCs w:val="20"/>
        </w:rPr>
        <w:instrText xml:space="preserve"> HYPERLINK "http://eur-lex.europa.eu/legal-content/EL/TXT/?qid=1457321373396&amp;uri=CELEX:62000CC0453" \l "Footref33" </w:instrText>
      </w:r>
      <w:r w:rsidRPr="00A47F3F">
        <w:rPr>
          <w:rFonts w:ascii="Times New Roman" w:eastAsia="Times New Roman" w:hAnsi="Times New Roman" w:cs="Times New Roman"/>
          <w:sz w:val="20"/>
          <w:szCs w:val="20"/>
        </w:rPr>
        <w:fldChar w:fldCharType="separate"/>
      </w:r>
      <w:r w:rsidRPr="00FA067A">
        <w:rPr>
          <w:rFonts w:ascii="Times New Roman" w:eastAsia="Times New Roman" w:hAnsi="Times New Roman" w:cs="Times New Roman"/>
          <w:sz w:val="20"/>
          <w:szCs w:val="20"/>
          <w:bdr w:val="none" w:sz="0" w:space="0" w:color="auto" w:frame="1"/>
        </w:rPr>
        <w:t>33</w:t>
      </w:r>
      <w:r w:rsidRPr="00A47F3F">
        <w:rPr>
          <w:rFonts w:ascii="Times New Roman" w:eastAsia="Times New Roman" w:hAnsi="Times New Roman" w:cs="Times New Roman"/>
          <w:sz w:val="20"/>
          <w:szCs w:val="20"/>
        </w:rPr>
        <w:fldChar w:fldCharType="end"/>
      </w:r>
      <w:bookmarkEnd w:id="94"/>
      <w:r w:rsidRPr="00FA067A">
        <w:rPr>
          <w:rFonts w:ascii="Times New Roman" w:eastAsia="Times New Roman" w:hAnsi="Times New Roman" w:cs="Times New Roman"/>
          <w:sz w:val="20"/>
          <w:szCs w:val="20"/>
        </w:rPr>
        <w:t> </w:t>
      </w:r>
      <w:r w:rsidRPr="00A47F3F">
        <w:rPr>
          <w:rFonts w:ascii="Times New Roman" w:eastAsia="Times New Roman" w:hAnsi="Times New Roman" w:cs="Times New Roman"/>
          <w:sz w:val="20"/>
          <w:szCs w:val="20"/>
        </w:rPr>
        <w:t>–</w:t>
      </w:r>
    </w:p>
    <w:p w:rsidR="00A47F3F" w:rsidRPr="00A47F3F" w:rsidRDefault="00A47F3F" w:rsidP="00A47F3F">
      <w:pPr>
        <w:shd w:val="clear" w:color="auto" w:fill="FFFFFF"/>
        <w:spacing w:after="0" w:line="250" w:lineRule="atLeast"/>
        <w:ind w:left="720"/>
        <w:textAlignment w:val="baseline"/>
        <w:rPr>
          <w:rFonts w:ascii="Times New Roman" w:eastAsia="Times New Roman" w:hAnsi="Times New Roman" w:cs="Times New Roman"/>
          <w:sz w:val="20"/>
          <w:szCs w:val="20"/>
        </w:rPr>
      </w:pPr>
      <w:proofErr w:type="spellStart"/>
      <w:proofErr w:type="gramStart"/>
      <w:r w:rsidRPr="00A47F3F">
        <w:rPr>
          <w:rFonts w:ascii="Times New Roman" w:eastAsia="Times New Roman" w:hAnsi="Times New Roman" w:cs="Times New Roman"/>
          <w:sz w:val="20"/>
          <w:szCs w:val="20"/>
        </w:rPr>
        <w:t>Αυτόθι</w:t>
      </w:r>
      <w:proofErr w:type="spellEnd"/>
      <w:r w:rsidRPr="00A47F3F">
        <w:rPr>
          <w:rFonts w:ascii="Times New Roman" w:eastAsia="Times New Roman" w:hAnsi="Times New Roman" w:cs="Times New Roman"/>
          <w:sz w:val="20"/>
          <w:szCs w:val="20"/>
        </w:rPr>
        <w:t>.</w:t>
      </w:r>
      <w:proofErr w:type="gramEnd"/>
    </w:p>
    <w:p w:rsidR="00A47F3F" w:rsidRPr="00A47F3F" w:rsidRDefault="00A47F3F" w:rsidP="00A47F3F">
      <w:pPr>
        <w:spacing w:after="0" w:line="240" w:lineRule="auto"/>
        <w:rPr>
          <w:rFonts w:ascii="Times New Roman" w:eastAsia="Times New Roman" w:hAnsi="Times New Roman" w:cs="Times New Roman"/>
          <w:sz w:val="20"/>
          <w:szCs w:val="20"/>
        </w:rPr>
      </w:pPr>
      <w:r w:rsidRPr="00A47F3F">
        <w:rPr>
          <w:rFonts w:ascii="Times New Roman" w:eastAsia="Times New Roman" w:hAnsi="Times New Roman" w:cs="Times New Roman"/>
          <w:sz w:val="20"/>
          <w:szCs w:val="20"/>
        </w:rPr>
        <w:pict>
          <v:rect id="_x0000_i1058" style="width:0;height:1.5pt" o:hralign="center" o:hrstd="t" o:hrnoshade="t" o:hr="t" fillcolor="#444" stroked="f"/>
        </w:pict>
      </w:r>
    </w:p>
    <w:bookmarkStart w:id="95" w:name="Footnote34"/>
    <w:p w:rsidR="00A47F3F" w:rsidRPr="00A47F3F" w:rsidRDefault="00A47F3F" w:rsidP="00A47F3F">
      <w:pPr>
        <w:shd w:val="clear" w:color="auto" w:fill="FFFFFF"/>
        <w:spacing w:after="0" w:line="250" w:lineRule="atLeast"/>
        <w:textAlignment w:val="baseline"/>
        <w:rPr>
          <w:rFonts w:ascii="Times New Roman" w:eastAsia="Times New Roman" w:hAnsi="Times New Roman" w:cs="Times New Roman"/>
          <w:sz w:val="20"/>
          <w:szCs w:val="20"/>
          <w:lang w:val="el-GR"/>
        </w:rPr>
      </w:pPr>
      <w:r w:rsidRPr="00A47F3F">
        <w:rPr>
          <w:rFonts w:ascii="Times New Roman" w:eastAsia="Times New Roman" w:hAnsi="Times New Roman" w:cs="Times New Roman"/>
          <w:sz w:val="20"/>
          <w:szCs w:val="20"/>
        </w:rPr>
        <w:fldChar w:fldCharType="begin"/>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HYPERLINK</w:instrText>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http</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eur</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lex</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europa</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legal</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content</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EL</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TXT</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qid</w:instrText>
      </w:r>
      <w:r w:rsidRPr="00A47F3F">
        <w:rPr>
          <w:rFonts w:ascii="Times New Roman" w:eastAsia="Times New Roman" w:hAnsi="Times New Roman" w:cs="Times New Roman"/>
          <w:sz w:val="20"/>
          <w:szCs w:val="20"/>
          <w:lang w:val="el-GR"/>
        </w:rPr>
        <w:instrText>=1457321373396&amp;</w:instrText>
      </w:r>
      <w:r w:rsidRPr="00A47F3F">
        <w:rPr>
          <w:rFonts w:ascii="Times New Roman" w:eastAsia="Times New Roman" w:hAnsi="Times New Roman" w:cs="Times New Roman"/>
          <w:sz w:val="20"/>
          <w:szCs w:val="20"/>
        </w:rPr>
        <w:instrText>uri</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CELEX</w:instrText>
      </w:r>
      <w:r w:rsidRPr="00A47F3F">
        <w:rPr>
          <w:rFonts w:ascii="Times New Roman" w:eastAsia="Times New Roman" w:hAnsi="Times New Roman" w:cs="Times New Roman"/>
          <w:sz w:val="20"/>
          <w:szCs w:val="20"/>
          <w:lang w:val="el-GR"/>
        </w:rPr>
        <w:instrText>:62000</w:instrText>
      </w:r>
      <w:r w:rsidRPr="00A47F3F">
        <w:rPr>
          <w:rFonts w:ascii="Times New Roman" w:eastAsia="Times New Roman" w:hAnsi="Times New Roman" w:cs="Times New Roman"/>
          <w:sz w:val="20"/>
          <w:szCs w:val="20"/>
        </w:rPr>
        <w:instrText>CC</w:instrText>
      </w:r>
      <w:r w:rsidRPr="00A47F3F">
        <w:rPr>
          <w:rFonts w:ascii="Times New Roman" w:eastAsia="Times New Roman" w:hAnsi="Times New Roman" w:cs="Times New Roman"/>
          <w:sz w:val="20"/>
          <w:szCs w:val="20"/>
          <w:lang w:val="el-GR"/>
        </w:rPr>
        <w:instrText>0453" \</w:instrText>
      </w:r>
      <w:r w:rsidRPr="00A47F3F">
        <w:rPr>
          <w:rFonts w:ascii="Times New Roman" w:eastAsia="Times New Roman" w:hAnsi="Times New Roman" w:cs="Times New Roman"/>
          <w:sz w:val="20"/>
          <w:szCs w:val="20"/>
        </w:rPr>
        <w:instrText>l</w:instrText>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Footref</w:instrText>
      </w:r>
      <w:r w:rsidRPr="00A47F3F">
        <w:rPr>
          <w:rFonts w:ascii="Times New Roman" w:eastAsia="Times New Roman" w:hAnsi="Times New Roman" w:cs="Times New Roman"/>
          <w:sz w:val="20"/>
          <w:szCs w:val="20"/>
          <w:lang w:val="el-GR"/>
        </w:rPr>
        <w:instrText xml:space="preserve">34" </w:instrText>
      </w:r>
      <w:r w:rsidRPr="00A47F3F">
        <w:rPr>
          <w:rFonts w:ascii="Times New Roman" w:eastAsia="Times New Roman" w:hAnsi="Times New Roman" w:cs="Times New Roman"/>
          <w:sz w:val="20"/>
          <w:szCs w:val="20"/>
        </w:rPr>
        <w:fldChar w:fldCharType="separate"/>
      </w:r>
      <w:r w:rsidRPr="00FA067A">
        <w:rPr>
          <w:rFonts w:ascii="Times New Roman" w:eastAsia="Times New Roman" w:hAnsi="Times New Roman" w:cs="Times New Roman"/>
          <w:sz w:val="20"/>
          <w:szCs w:val="20"/>
          <w:bdr w:val="none" w:sz="0" w:space="0" w:color="auto" w:frame="1"/>
          <w:lang w:val="el-GR"/>
        </w:rPr>
        <w:t>34</w:t>
      </w:r>
      <w:r w:rsidRPr="00A47F3F">
        <w:rPr>
          <w:rFonts w:ascii="Times New Roman" w:eastAsia="Times New Roman" w:hAnsi="Times New Roman" w:cs="Times New Roman"/>
          <w:sz w:val="20"/>
          <w:szCs w:val="20"/>
        </w:rPr>
        <w:fldChar w:fldCharType="end"/>
      </w:r>
      <w:bookmarkEnd w:id="95"/>
      <w:r w:rsidRPr="00FA067A">
        <w:rPr>
          <w:rFonts w:ascii="Times New Roman" w:eastAsia="Times New Roman" w:hAnsi="Times New Roman" w:cs="Times New Roman"/>
          <w:sz w:val="20"/>
          <w:szCs w:val="20"/>
        </w:rPr>
        <w:t> </w:t>
      </w:r>
      <w:r w:rsidRPr="00A47F3F">
        <w:rPr>
          <w:rFonts w:ascii="Times New Roman" w:eastAsia="Times New Roman" w:hAnsi="Times New Roman" w:cs="Times New Roman"/>
          <w:sz w:val="20"/>
          <w:szCs w:val="20"/>
          <w:lang w:val="el-GR"/>
        </w:rPr>
        <w:t>–</w:t>
      </w:r>
    </w:p>
    <w:p w:rsidR="00A47F3F" w:rsidRPr="00A47F3F" w:rsidRDefault="00A47F3F" w:rsidP="00A47F3F">
      <w:pPr>
        <w:shd w:val="clear" w:color="auto" w:fill="FFFFFF"/>
        <w:spacing w:after="0" w:line="250" w:lineRule="atLeast"/>
        <w:ind w:left="720"/>
        <w:textAlignment w:val="baseline"/>
        <w:rPr>
          <w:rFonts w:ascii="Times New Roman" w:eastAsia="Times New Roman" w:hAnsi="Times New Roman" w:cs="Times New Roman"/>
          <w:sz w:val="20"/>
          <w:szCs w:val="20"/>
          <w:lang w:val="el-GR"/>
        </w:rPr>
      </w:pPr>
      <w:r w:rsidRPr="00A47F3F">
        <w:rPr>
          <w:rFonts w:ascii="Times New Roman" w:eastAsia="Times New Roman" w:hAnsi="Times New Roman" w:cs="Times New Roman"/>
          <w:sz w:val="20"/>
          <w:szCs w:val="20"/>
          <w:lang w:val="el-GR"/>
        </w:rPr>
        <w:t xml:space="preserve">Ακριβώς ειπείν πρόκειται όχι για τελεσίδικη, αλλά για αμετάκλητη δικαστική απόφαση. Πράγματι, οι αποφάσεις του </w:t>
      </w:r>
      <w:r w:rsidRPr="00A47F3F">
        <w:rPr>
          <w:rFonts w:ascii="Times New Roman" w:eastAsia="Times New Roman" w:hAnsi="Times New Roman" w:cs="Times New Roman"/>
          <w:sz w:val="20"/>
          <w:szCs w:val="20"/>
        </w:rPr>
        <w:t>College</w:t>
      </w:r>
      <w:r w:rsidRPr="00A47F3F">
        <w:rPr>
          <w:rFonts w:ascii="Times New Roman" w:eastAsia="Times New Roman" w:hAnsi="Times New Roman" w:cs="Times New Roman"/>
          <w:sz w:val="20"/>
          <w:szCs w:val="20"/>
          <w:lang w:val="el-GR"/>
        </w:rPr>
        <w:t xml:space="preserve"> δεν υπόκεινται σε ένδικα μέσα (πλην ενδεχομένως του έκτακτου ένδικου μέσου της αναιρέσεως). Ως προς τη διάκριση αυτών των δύο εννοιών, βλ. το σημείο 96 των προτάσεών μου της 8ης Απριλίου 2003 επί της υποθέσεως </w:t>
      </w:r>
      <w:r w:rsidRPr="00A47F3F">
        <w:rPr>
          <w:rFonts w:ascii="Times New Roman" w:eastAsia="Times New Roman" w:hAnsi="Times New Roman" w:cs="Times New Roman"/>
          <w:sz w:val="20"/>
          <w:szCs w:val="20"/>
        </w:rPr>
        <w:t>K</w:t>
      </w:r>
      <w:r w:rsidRPr="00A47F3F">
        <w:rPr>
          <w:rFonts w:ascii="Times New Roman" w:eastAsia="Times New Roman" w:hAnsi="Times New Roman" w:cs="Times New Roman"/>
          <w:sz w:val="20"/>
          <w:szCs w:val="20"/>
          <w:lang w:val="el-GR"/>
        </w:rPr>
        <w:t>ö</w:t>
      </w:r>
      <w:proofErr w:type="spellStart"/>
      <w:r w:rsidRPr="00A47F3F">
        <w:rPr>
          <w:rFonts w:ascii="Times New Roman" w:eastAsia="Times New Roman" w:hAnsi="Times New Roman" w:cs="Times New Roman"/>
          <w:sz w:val="20"/>
          <w:szCs w:val="20"/>
        </w:rPr>
        <w:t>bler</w:t>
      </w:r>
      <w:proofErr w:type="spellEnd"/>
      <w:r w:rsidRPr="00A47F3F">
        <w:rPr>
          <w:rFonts w:ascii="Times New Roman" w:eastAsia="Times New Roman" w:hAnsi="Times New Roman" w:cs="Times New Roman"/>
          <w:sz w:val="20"/>
          <w:szCs w:val="20"/>
          <w:lang w:val="el-GR"/>
        </w:rPr>
        <w:t xml:space="preserve"> (</w:t>
      </w:r>
      <w:r w:rsidRPr="00A47F3F">
        <w:rPr>
          <w:rFonts w:ascii="Times New Roman" w:eastAsia="Times New Roman" w:hAnsi="Times New Roman" w:cs="Times New Roman"/>
          <w:sz w:val="20"/>
          <w:szCs w:val="20"/>
        </w:rPr>
        <w:t>C</w:t>
      </w:r>
      <w:r w:rsidRPr="00A47F3F">
        <w:rPr>
          <w:rFonts w:ascii="Times New Roman" w:eastAsia="Times New Roman" w:hAnsi="Times New Roman" w:cs="Times New Roman"/>
          <w:sz w:val="20"/>
          <w:szCs w:val="20"/>
          <w:lang w:val="el-GR"/>
        </w:rPr>
        <w:t>-224/01), η οποία εκκρεμεί ενώπιον του Δικαστηρίου.</w:t>
      </w:r>
    </w:p>
    <w:p w:rsidR="00A47F3F" w:rsidRPr="00A47F3F" w:rsidRDefault="00A47F3F" w:rsidP="00A47F3F">
      <w:pPr>
        <w:spacing w:after="0" w:line="240" w:lineRule="auto"/>
        <w:rPr>
          <w:rFonts w:ascii="Times New Roman" w:eastAsia="Times New Roman" w:hAnsi="Times New Roman" w:cs="Times New Roman"/>
          <w:sz w:val="20"/>
          <w:szCs w:val="20"/>
        </w:rPr>
      </w:pPr>
      <w:r w:rsidRPr="00A47F3F">
        <w:rPr>
          <w:rFonts w:ascii="Times New Roman" w:eastAsia="Times New Roman" w:hAnsi="Times New Roman" w:cs="Times New Roman"/>
          <w:sz w:val="20"/>
          <w:szCs w:val="20"/>
        </w:rPr>
        <w:pict>
          <v:rect id="_x0000_i1059" style="width:0;height:1.5pt" o:hralign="center" o:hrstd="t" o:hrnoshade="t" o:hr="t" fillcolor="#444" stroked="f"/>
        </w:pict>
      </w:r>
    </w:p>
    <w:bookmarkStart w:id="96" w:name="Footnote35"/>
    <w:p w:rsidR="00A47F3F" w:rsidRPr="00A47F3F" w:rsidRDefault="00A47F3F" w:rsidP="00A47F3F">
      <w:pPr>
        <w:shd w:val="clear" w:color="auto" w:fill="FFFFFF"/>
        <w:spacing w:after="0" w:line="250" w:lineRule="atLeast"/>
        <w:textAlignment w:val="baseline"/>
        <w:rPr>
          <w:rFonts w:ascii="Times New Roman" w:eastAsia="Times New Roman" w:hAnsi="Times New Roman" w:cs="Times New Roman"/>
          <w:sz w:val="20"/>
          <w:szCs w:val="20"/>
          <w:lang w:val="el-GR"/>
        </w:rPr>
      </w:pPr>
      <w:r w:rsidRPr="00A47F3F">
        <w:rPr>
          <w:rFonts w:ascii="Times New Roman" w:eastAsia="Times New Roman" w:hAnsi="Times New Roman" w:cs="Times New Roman"/>
          <w:sz w:val="20"/>
          <w:szCs w:val="20"/>
        </w:rPr>
        <w:fldChar w:fldCharType="begin"/>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HYPERLINK</w:instrText>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http</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eur</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lex</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europa</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legal</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content</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EL</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TXT</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qid</w:instrText>
      </w:r>
      <w:r w:rsidRPr="00A47F3F">
        <w:rPr>
          <w:rFonts w:ascii="Times New Roman" w:eastAsia="Times New Roman" w:hAnsi="Times New Roman" w:cs="Times New Roman"/>
          <w:sz w:val="20"/>
          <w:szCs w:val="20"/>
          <w:lang w:val="el-GR"/>
        </w:rPr>
        <w:instrText>=1457321373396&amp;</w:instrText>
      </w:r>
      <w:r w:rsidRPr="00A47F3F">
        <w:rPr>
          <w:rFonts w:ascii="Times New Roman" w:eastAsia="Times New Roman" w:hAnsi="Times New Roman" w:cs="Times New Roman"/>
          <w:sz w:val="20"/>
          <w:szCs w:val="20"/>
        </w:rPr>
        <w:instrText>uri</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CELEX</w:instrText>
      </w:r>
      <w:r w:rsidRPr="00A47F3F">
        <w:rPr>
          <w:rFonts w:ascii="Times New Roman" w:eastAsia="Times New Roman" w:hAnsi="Times New Roman" w:cs="Times New Roman"/>
          <w:sz w:val="20"/>
          <w:szCs w:val="20"/>
          <w:lang w:val="el-GR"/>
        </w:rPr>
        <w:instrText>:62000</w:instrText>
      </w:r>
      <w:r w:rsidRPr="00A47F3F">
        <w:rPr>
          <w:rFonts w:ascii="Times New Roman" w:eastAsia="Times New Roman" w:hAnsi="Times New Roman" w:cs="Times New Roman"/>
          <w:sz w:val="20"/>
          <w:szCs w:val="20"/>
        </w:rPr>
        <w:instrText>CC</w:instrText>
      </w:r>
      <w:r w:rsidRPr="00A47F3F">
        <w:rPr>
          <w:rFonts w:ascii="Times New Roman" w:eastAsia="Times New Roman" w:hAnsi="Times New Roman" w:cs="Times New Roman"/>
          <w:sz w:val="20"/>
          <w:szCs w:val="20"/>
          <w:lang w:val="el-GR"/>
        </w:rPr>
        <w:instrText>0453" \</w:instrText>
      </w:r>
      <w:r w:rsidRPr="00A47F3F">
        <w:rPr>
          <w:rFonts w:ascii="Times New Roman" w:eastAsia="Times New Roman" w:hAnsi="Times New Roman" w:cs="Times New Roman"/>
          <w:sz w:val="20"/>
          <w:szCs w:val="20"/>
        </w:rPr>
        <w:instrText>l</w:instrText>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Footref</w:instrText>
      </w:r>
      <w:r w:rsidRPr="00A47F3F">
        <w:rPr>
          <w:rFonts w:ascii="Times New Roman" w:eastAsia="Times New Roman" w:hAnsi="Times New Roman" w:cs="Times New Roman"/>
          <w:sz w:val="20"/>
          <w:szCs w:val="20"/>
          <w:lang w:val="el-GR"/>
        </w:rPr>
        <w:instrText xml:space="preserve">35" </w:instrText>
      </w:r>
      <w:r w:rsidRPr="00A47F3F">
        <w:rPr>
          <w:rFonts w:ascii="Times New Roman" w:eastAsia="Times New Roman" w:hAnsi="Times New Roman" w:cs="Times New Roman"/>
          <w:sz w:val="20"/>
          <w:szCs w:val="20"/>
        </w:rPr>
        <w:fldChar w:fldCharType="separate"/>
      </w:r>
      <w:r w:rsidRPr="00FA067A">
        <w:rPr>
          <w:rFonts w:ascii="Times New Roman" w:eastAsia="Times New Roman" w:hAnsi="Times New Roman" w:cs="Times New Roman"/>
          <w:sz w:val="20"/>
          <w:szCs w:val="20"/>
          <w:bdr w:val="none" w:sz="0" w:space="0" w:color="auto" w:frame="1"/>
          <w:lang w:val="el-GR"/>
        </w:rPr>
        <w:t>35</w:t>
      </w:r>
      <w:r w:rsidRPr="00A47F3F">
        <w:rPr>
          <w:rFonts w:ascii="Times New Roman" w:eastAsia="Times New Roman" w:hAnsi="Times New Roman" w:cs="Times New Roman"/>
          <w:sz w:val="20"/>
          <w:szCs w:val="20"/>
        </w:rPr>
        <w:fldChar w:fldCharType="end"/>
      </w:r>
      <w:bookmarkEnd w:id="96"/>
      <w:r w:rsidRPr="00FA067A">
        <w:rPr>
          <w:rFonts w:ascii="Times New Roman" w:eastAsia="Times New Roman" w:hAnsi="Times New Roman" w:cs="Times New Roman"/>
          <w:sz w:val="20"/>
          <w:szCs w:val="20"/>
        </w:rPr>
        <w:t> </w:t>
      </w:r>
      <w:r w:rsidRPr="00A47F3F">
        <w:rPr>
          <w:rFonts w:ascii="Times New Roman" w:eastAsia="Times New Roman" w:hAnsi="Times New Roman" w:cs="Times New Roman"/>
          <w:sz w:val="20"/>
          <w:szCs w:val="20"/>
          <w:lang w:val="el-GR"/>
        </w:rPr>
        <w:t>–</w:t>
      </w:r>
    </w:p>
    <w:p w:rsidR="00A47F3F" w:rsidRPr="00A47F3F" w:rsidRDefault="00A47F3F" w:rsidP="00A47F3F">
      <w:pPr>
        <w:shd w:val="clear" w:color="auto" w:fill="FFFFFF"/>
        <w:spacing w:after="0" w:line="250" w:lineRule="atLeast"/>
        <w:ind w:left="720"/>
        <w:textAlignment w:val="baseline"/>
        <w:rPr>
          <w:rFonts w:ascii="Times New Roman" w:eastAsia="Times New Roman" w:hAnsi="Times New Roman" w:cs="Times New Roman"/>
          <w:sz w:val="20"/>
          <w:szCs w:val="20"/>
          <w:lang w:val="el-GR"/>
        </w:rPr>
      </w:pPr>
      <w:r w:rsidRPr="00A47F3F">
        <w:rPr>
          <w:rFonts w:ascii="Times New Roman" w:eastAsia="Times New Roman" w:hAnsi="Times New Roman" w:cs="Times New Roman"/>
          <w:sz w:val="20"/>
          <w:szCs w:val="20"/>
          <w:lang w:val="el-GR"/>
        </w:rPr>
        <w:t xml:space="preserve">Βλ. τις αποφάσεις της 9ης Μαρτίου 1978, 106/77, </w:t>
      </w:r>
      <w:proofErr w:type="spellStart"/>
      <w:r w:rsidRPr="00A47F3F">
        <w:rPr>
          <w:rFonts w:ascii="Times New Roman" w:eastAsia="Times New Roman" w:hAnsi="Times New Roman" w:cs="Times New Roman"/>
          <w:sz w:val="20"/>
          <w:szCs w:val="20"/>
        </w:rPr>
        <w:t>Simmenthal</w:t>
      </w:r>
      <w:proofErr w:type="spellEnd"/>
      <w:r w:rsidRPr="00A47F3F">
        <w:rPr>
          <w:rFonts w:ascii="Times New Roman" w:eastAsia="Times New Roman" w:hAnsi="Times New Roman" w:cs="Times New Roman"/>
          <w:sz w:val="20"/>
          <w:szCs w:val="20"/>
          <w:lang w:val="el-GR"/>
        </w:rPr>
        <w:t xml:space="preserve"> (Συλλογή τόμος 1978, σ.</w:t>
      </w:r>
      <w:r w:rsidRPr="00A47F3F">
        <w:rPr>
          <w:rFonts w:ascii="Times New Roman" w:eastAsia="Times New Roman" w:hAnsi="Times New Roman" w:cs="Times New Roman"/>
          <w:sz w:val="20"/>
          <w:szCs w:val="20"/>
        </w:rPr>
        <w:t> </w:t>
      </w:r>
      <w:r w:rsidRPr="00A47F3F">
        <w:rPr>
          <w:rFonts w:ascii="Times New Roman" w:eastAsia="Times New Roman" w:hAnsi="Times New Roman" w:cs="Times New Roman"/>
          <w:sz w:val="20"/>
          <w:szCs w:val="20"/>
          <w:lang w:val="el-GR"/>
        </w:rPr>
        <w:t xml:space="preserve">239, σκέψη 22), και της 19ης Ιουνίου 1990, </w:t>
      </w:r>
      <w:r w:rsidRPr="00A47F3F">
        <w:rPr>
          <w:rFonts w:ascii="Times New Roman" w:eastAsia="Times New Roman" w:hAnsi="Times New Roman" w:cs="Times New Roman"/>
          <w:sz w:val="20"/>
          <w:szCs w:val="20"/>
        </w:rPr>
        <w:t>C</w:t>
      </w:r>
      <w:r w:rsidRPr="00A47F3F">
        <w:rPr>
          <w:rFonts w:ascii="Times New Roman" w:eastAsia="Times New Roman" w:hAnsi="Times New Roman" w:cs="Times New Roman"/>
          <w:sz w:val="20"/>
          <w:szCs w:val="20"/>
          <w:lang w:val="el-GR"/>
        </w:rPr>
        <w:t xml:space="preserve">-213/89, </w:t>
      </w:r>
      <w:proofErr w:type="spellStart"/>
      <w:r w:rsidRPr="00A47F3F">
        <w:rPr>
          <w:rFonts w:ascii="Times New Roman" w:eastAsia="Times New Roman" w:hAnsi="Times New Roman" w:cs="Times New Roman"/>
          <w:sz w:val="20"/>
          <w:szCs w:val="20"/>
        </w:rPr>
        <w:t>Factortame</w:t>
      </w:r>
      <w:proofErr w:type="spellEnd"/>
      <w:r w:rsidRPr="00A47F3F">
        <w:rPr>
          <w:rFonts w:ascii="Times New Roman" w:eastAsia="Times New Roman" w:hAnsi="Times New Roman" w:cs="Times New Roman"/>
          <w:sz w:val="20"/>
          <w:szCs w:val="20"/>
          <w:lang w:val="el-GR"/>
        </w:rPr>
        <w:t xml:space="preserve"> κ.λπ. (Συλλογή 1990, σ.</w:t>
      </w:r>
      <w:r w:rsidRPr="00A47F3F">
        <w:rPr>
          <w:rFonts w:ascii="Times New Roman" w:eastAsia="Times New Roman" w:hAnsi="Times New Roman" w:cs="Times New Roman"/>
          <w:sz w:val="20"/>
          <w:szCs w:val="20"/>
        </w:rPr>
        <w:t> </w:t>
      </w:r>
      <w:r w:rsidRPr="00A47F3F">
        <w:rPr>
          <w:rFonts w:ascii="Times New Roman" w:eastAsia="Times New Roman" w:hAnsi="Times New Roman" w:cs="Times New Roman"/>
          <w:sz w:val="20"/>
          <w:szCs w:val="20"/>
          <w:lang w:val="el-GR"/>
        </w:rPr>
        <w:t>Ι-2433, σκέψη</w:t>
      </w:r>
      <w:r w:rsidRPr="00A47F3F">
        <w:rPr>
          <w:rFonts w:ascii="Times New Roman" w:eastAsia="Times New Roman" w:hAnsi="Times New Roman" w:cs="Times New Roman"/>
          <w:sz w:val="20"/>
          <w:szCs w:val="20"/>
        </w:rPr>
        <w:t> </w:t>
      </w:r>
      <w:r w:rsidRPr="00A47F3F">
        <w:rPr>
          <w:rFonts w:ascii="Times New Roman" w:eastAsia="Times New Roman" w:hAnsi="Times New Roman" w:cs="Times New Roman"/>
          <w:sz w:val="20"/>
          <w:szCs w:val="20"/>
          <w:lang w:val="el-GR"/>
        </w:rPr>
        <w:t>20).</w:t>
      </w:r>
    </w:p>
    <w:p w:rsidR="00A47F3F" w:rsidRPr="00A47F3F" w:rsidRDefault="00A47F3F" w:rsidP="00A47F3F">
      <w:pPr>
        <w:spacing w:after="0" w:line="240" w:lineRule="auto"/>
        <w:rPr>
          <w:rFonts w:ascii="Times New Roman" w:eastAsia="Times New Roman" w:hAnsi="Times New Roman" w:cs="Times New Roman"/>
          <w:sz w:val="20"/>
          <w:szCs w:val="20"/>
        </w:rPr>
      </w:pPr>
      <w:r w:rsidRPr="00A47F3F">
        <w:rPr>
          <w:rFonts w:ascii="Times New Roman" w:eastAsia="Times New Roman" w:hAnsi="Times New Roman" w:cs="Times New Roman"/>
          <w:sz w:val="20"/>
          <w:szCs w:val="20"/>
        </w:rPr>
        <w:pict>
          <v:rect id="_x0000_i1060" style="width:0;height:1.5pt" o:hralign="center" o:hrstd="t" o:hrnoshade="t" o:hr="t" fillcolor="#444" stroked="f"/>
        </w:pict>
      </w:r>
    </w:p>
    <w:bookmarkStart w:id="97" w:name="Footnote36"/>
    <w:p w:rsidR="00A47F3F" w:rsidRPr="00A47F3F" w:rsidRDefault="00A47F3F" w:rsidP="00A47F3F">
      <w:pPr>
        <w:shd w:val="clear" w:color="auto" w:fill="FFFFFF"/>
        <w:spacing w:after="0" w:line="250" w:lineRule="atLeast"/>
        <w:textAlignment w:val="baseline"/>
        <w:rPr>
          <w:rFonts w:ascii="Times New Roman" w:eastAsia="Times New Roman" w:hAnsi="Times New Roman" w:cs="Times New Roman"/>
          <w:sz w:val="20"/>
          <w:szCs w:val="20"/>
          <w:lang w:val="el-GR"/>
        </w:rPr>
      </w:pPr>
      <w:r w:rsidRPr="00A47F3F">
        <w:rPr>
          <w:rFonts w:ascii="Times New Roman" w:eastAsia="Times New Roman" w:hAnsi="Times New Roman" w:cs="Times New Roman"/>
          <w:sz w:val="20"/>
          <w:szCs w:val="20"/>
        </w:rPr>
        <w:fldChar w:fldCharType="begin"/>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HYPERLINK</w:instrText>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http</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eur</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lex</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europa</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legal</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content</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EL</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TXT</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qid</w:instrText>
      </w:r>
      <w:r w:rsidRPr="00A47F3F">
        <w:rPr>
          <w:rFonts w:ascii="Times New Roman" w:eastAsia="Times New Roman" w:hAnsi="Times New Roman" w:cs="Times New Roman"/>
          <w:sz w:val="20"/>
          <w:szCs w:val="20"/>
          <w:lang w:val="el-GR"/>
        </w:rPr>
        <w:instrText>=1457321373396&amp;</w:instrText>
      </w:r>
      <w:r w:rsidRPr="00A47F3F">
        <w:rPr>
          <w:rFonts w:ascii="Times New Roman" w:eastAsia="Times New Roman" w:hAnsi="Times New Roman" w:cs="Times New Roman"/>
          <w:sz w:val="20"/>
          <w:szCs w:val="20"/>
        </w:rPr>
        <w:instrText>uri</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CELEX</w:instrText>
      </w:r>
      <w:r w:rsidRPr="00A47F3F">
        <w:rPr>
          <w:rFonts w:ascii="Times New Roman" w:eastAsia="Times New Roman" w:hAnsi="Times New Roman" w:cs="Times New Roman"/>
          <w:sz w:val="20"/>
          <w:szCs w:val="20"/>
          <w:lang w:val="el-GR"/>
        </w:rPr>
        <w:instrText>:62000</w:instrText>
      </w:r>
      <w:r w:rsidRPr="00A47F3F">
        <w:rPr>
          <w:rFonts w:ascii="Times New Roman" w:eastAsia="Times New Roman" w:hAnsi="Times New Roman" w:cs="Times New Roman"/>
          <w:sz w:val="20"/>
          <w:szCs w:val="20"/>
        </w:rPr>
        <w:instrText>CC</w:instrText>
      </w:r>
      <w:r w:rsidRPr="00A47F3F">
        <w:rPr>
          <w:rFonts w:ascii="Times New Roman" w:eastAsia="Times New Roman" w:hAnsi="Times New Roman" w:cs="Times New Roman"/>
          <w:sz w:val="20"/>
          <w:szCs w:val="20"/>
          <w:lang w:val="el-GR"/>
        </w:rPr>
        <w:instrText>0453" \</w:instrText>
      </w:r>
      <w:r w:rsidRPr="00A47F3F">
        <w:rPr>
          <w:rFonts w:ascii="Times New Roman" w:eastAsia="Times New Roman" w:hAnsi="Times New Roman" w:cs="Times New Roman"/>
          <w:sz w:val="20"/>
          <w:szCs w:val="20"/>
        </w:rPr>
        <w:instrText>l</w:instrText>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Footref</w:instrText>
      </w:r>
      <w:r w:rsidRPr="00A47F3F">
        <w:rPr>
          <w:rFonts w:ascii="Times New Roman" w:eastAsia="Times New Roman" w:hAnsi="Times New Roman" w:cs="Times New Roman"/>
          <w:sz w:val="20"/>
          <w:szCs w:val="20"/>
          <w:lang w:val="el-GR"/>
        </w:rPr>
        <w:instrText xml:space="preserve">36" </w:instrText>
      </w:r>
      <w:r w:rsidRPr="00A47F3F">
        <w:rPr>
          <w:rFonts w:ascii="Times New Roman" w:eastAsia="Times New Roman" w:hAnsi="Times New Roman" w:cs="Times New Roman"/>
          <w:sz w:val="20"/>
          <w:szCs w:val="20"/>
        </w:rPr>
        <w:fldChar w:fldCharType="separate"/>
      </w:r>
      <w:r w:rsidRPr="00FA067A">
        <w:rPr>
          <w:rFonts w:ascii="Times New Roman" w:eastAsia="Times New Roman" w:hAnsi="Times New Roman" w:cs="Times New Roman"/>
          <w:sz w:val="20"/>
          <w:szCs w:val="20"/>
          <w:bdr w:val="none" w:sz="0" w:space="0" w:color="auto" w:frame="1"/>
          <w:lang w:val="el-GR"/>
        </w:rPr>
        <w:t>36</w:t>
      </w:r>
      <w:r w:rsidRPr="00A47F3F">
        <w:rPr>
          <w:rFonts w:ascii="Times New Roman" w:eastAsia="Times New Roman" w:hAnsi="Times New Roman" w:cs="Times New Roman"/>
          <w:sz w:val="20"/>
          <w:szCs w:val="20"/>
        </w:rPr>
        <w:fldChar w:fldCharType="end"/>
      </w:r>
      <w:bookmarkEnd w:id="97"/>
      <w:r w:rsidRPr="00FA067A">
        <w:rPr>
          <w:rFonts w:ascii="Times New Roman" w:eastAsia="Times New Roman" w:hAnsi="Times New Roman" w:cs="Times New Roman"/>
          <w:sz w:val="20"/>
          <w:szCs w:val="20"/>
        </w:rPr>
        <w:t> </w:t>
      </w:r>
      <w:r w:rsidRPr="00A47F3F">
        <w:rPr>
          <w:rFonts w:ascii="Times New Roman" w:eastAsia="Times New Roman" w:hAnsi="Times New Roman" w:cs="Times New Roman"/>
          <w:sz w:val="20"/>
          <w:szCs w:val="20"/>
          <w:lang w:val="el-GR"/>
        </w:rPr>
        <w:t>–</w:t>
      </w:r>
    </w:p>
    <w:p w:rsidR="00A47F3F" w:rsidRPr="00A47F3F" w:rsidRDefault="00A47F3F" w:rsidP="00A47F3F">
      <w:pPr>
        <w:shd w:val="clear" w:color="auto" w:fill="FFFFFF"/>
        <w:spacing w:after="0" w:line="250" w:lineRule="atLeast"/>
        <w:ind w:left="720"/>
        <w:textAlignment w:val="baseline"/>
        <w:rPr>
          <w:rFonts w:ascii="Times New Roman" w:eastAsia="Times New Roman" w:hAnsi="Times New Roman" w:cs="Times New Roman"/>
          <w:sz w:val="20"/>
          <w:szCs w:val="20"/>
          <w:lang w:val="el-GR"/>
        </w:rPr>
      </w:pPr>
      <w:r w:rsidRPr="00A47F3F">
        <w:rPr>
          <w:rFonts w:ascii="Times New Roman" w:eastAsia="Times New Roman" w:hAnsi="Times New Roman" w:cs="Times New Roman"/>
          <w:sz w:val="20"/>
          <w:szCs w:val="20"/>
          <w:lang w:val="el-GR"/>
        </w:rPr>
        <w:t xml:space="preserve">Βλ. τις </w:t>
      </w:r>
      <w:proofErr w:type="spellStart"/>
      <w:r w:rsidRPr="00A47F3F">
        <w:rPr>
          <w:rFonts w:ascii="Times New Roman" w:eastAsia="Times New Roman" w:hAnsi="Times New Roman" w:cs="Times New Roman"/>
          <w:sz w:val="20"/>
          <w:szCs w:val="20"/>
          <w:lang w:val="el-GR"/>
        </w:rPr>
        <w:t>προπαρατεθείσες</w:t>
      </w:r>
      <w:proofErr w:type="spellEnd"/>
      <w:r w:rsidRPr="00A47F3F">
        <w:rPr>
          <w:rFonts w:ascii="Times New Roman" w:eastAsia="Times New Roman" w:hAnsi="Times New Roman" w:cs="Times New Roman"/>
          <w:sz w:val="20"/>
          <w:szCs w:val="20"/>
          <w:lang w:val="el-GR"/>
        </w:rPr>
        <w:t xml:space="preserve"> αποφάσεις </w:t>
      </w:r>
      <w:proofErr w:type="spellStart"/>
      <w:r w:rsidRPr="00A47F3F">
        <w:rPr>
          <w:rFonts w:ascii="Times New Roman" w:eastAsia="Times New Roman" w:hAnsi="Times New Roman" w:cs="Times New Roman"/>
          <w:sz w:val="20"/>
          <w:szCs w:val="20"/>
        </w:rPr>
        <w:t>Simmenthal</w:t>
      </w:r>
      <w:proofErr w:type="spellEnd"/>
      <w:r w:rsidRPr="00A47F3F">
        <w:rPr>
          <w:rFonts w:ascii="Times New Roman" w:eastAsia="Times New Roman" w:hAnsi="Times New Roman" w:cs="Times New Roman"/>
          <w:sz w:val="20"/>
          <w:szCs w:val="20"/>
          <w:lang w:val="el-GR"/>
        </w:rPr>
        <w:t xml:space="preserve"> (σκέψεις 14 έως 16) και </w:t>
      </w:r>
      <w:proofErr w:type="spellStart"/>
      <w:r w:rsidRPr="00A47F3F">
        <w:rPr>
          <w:rFonts w:ascii="Times New Roman" w:eastAsia="Times New Roman" w:hAnsi="Times New Roman" w:cs="Times New Roman"/>
          <w:sz w:val="20"/>
          <w:szCs w:val="20"/>
        </w:rPr>
        <w:t>Factortame</w:t>
      </w:r>
      <w:proofErr w:type="spellEnd"/>
      <w:r w:rsidRPr="00A47F3F">
        <w:rPr>
          <w:rFonts w:ascii="Times New Roman" w:eastAsia="Times New Roman" w:hAnsi="Times New Roman" w:cs="Times New Roman"/>
          <w:sz w:val="20"/>
          <w:szCs w:val="20"/>
          <w:lang w:val="el-GR"/>
        </w:rPr>
        <w:t xml:space="preserve"> κ.λπ. (σκέψη</w:t>
      </w:r>
      <w:r w:rsidRPr="00A47F3F">
        <w:rPr>
          <w:rFonts w:ascii="Times New Roman" w:eastAsia="Times New Roman" w:hAnsi="Times New Roman" w:cs="Times New Roman"/>
          <w:sz w:val="20"/>
          <w:szCs w:val="20"/>
        </w:rPr>
        <w:t> </w:t>
      </w:r>
      <w:r w:rsidRPr="00A47F3F">
        <w:rPr>
          <w:rFonts w:ascii="Times New Roman" w:eastAsia="Times New Roman" w:hAnsi="Times New Roman" w:cs="Times New Roman"/>
          <w:sz w:val="20"/>
          <w:szCs w:val="20"/>
          <w:lang w:val="el-GR"/>
        </w:rPr>
        <w:t>18).</w:t>
      </w:r>
    </w:p>
    <w:p w:rsidR="00A47F3F" w:rsidRPr="00A47F3F" w:rsidRDefault="00A47F3F" w:rsidP="00A47F3F">
      <w:pPr>
        <w:spacing w:after="0" w:line="240" w:lineRule="auto"/>
        <w:rPr>
          <w:rFonts w:ascii="Times New Roman" w:eastAsia="Times New Roman" w:hAnsi="Times New Roman" w:cs="Times New Roman"/>
          <w:sz w:val="20"/>
          <w:szCs w:val="20"/>
        </w:rPr>
      </w:pPr>
      <w:r w:rsidRPr="00A47F3F">
        <w:rPr>
          <w:rFonts w:ascii="Times New Roman" w:eastAsia="Times New Roman" w:hAnsi="Times New Roman" w:cs="Times New Roman"/>
          <w:sz w:val="20"/>
          <w:szCs w:val="20"/>
        </w:rPr>
        <w:pict>
          <v:rect id="_x0000_i1061" style="width:0;height:1.5pt" o:hralign="center" o:hrstd="t" o:hrnoshade="t" o:hr="t" fillcolor="#444" stroked="f"/>
        </w:pict>
      </w:r>
    </w:p>
    <w:bookmarkStart w:id="98" w:name="Footnote37"/>
    <w:p w:rsidR="00A47F3F" w:rsidRPr="00A47F3F" w:rsidRDefault="00A47F3F" w:rsidP="00A47F3F">
      <w:pPr>
        <w:shd w:val="clear" w:color="auto" w:fill="FFFFFF"/>
        <w:spacing w:after="0" w:line="250" w:lineRule="atLeast"/>
        <w:textAlignment w:val="baseline"/>
        <w:rPr>
          <w:rFonts w:ascii="Times New Roman" w:eastAsia="Times New Roman" w:hAnsi="Times New Roman" w:cs="Times New Roman"/>
          <w:sz w:val="20"/>
          <w:szCs w:val="20"/>
          <w:lang w:val="el-GR"/>
        </w:rPr>
      </w:pPr>
      <w:r w:rsidRPr="00A47F3F">
        <w:rPr>
          <w:rFonts w:ascii="Times New Roman" w:eastAsia="Times New Roman" w:hAnsi="Times New Roman" w:cs="Times New Roman"/>
          <w:sz w:val="20"/>
          <w:szCs w:val="20"/>
        </w:rPr>
        <w:fldChar w:fldCharType="begin"/>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HYPERLINK</w:instrText>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http</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eur</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lex</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europa</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legal</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content</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EL</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TXT</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qid</w:instrText>
      </w:r>
      <w:r w:rsidRPr="00A47F3F">
        <w:rPr>
          <w:rFonts w:ascii="Times New Roman" w:eastAsia="Times New Roman" w:hAnsi="Times New Roman" w:cs="Times New Roman"/>
          <w:sz w:val="20"/>
          <w:szCs w:val="20"/>
          <w:lang w:val="el-GR"/>
        </w:rPr>
        <w:instrText>=1457321373396&amp;</w:instrText>
      </w:r>
      <w:r w:rsidRPr="00A47F3F">
        <w:rPr>
          <w:rFonts w:ascii="Times New Roman" w:eastAsia="Times New Roman" w:hAnsi="Times New Roman" w:cs="Times New Roman"/>
          <w:sz w:val="20"/>
          <w:szCs w:val="20"/>
        </w:rPr>
        <w:instrText>uri</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CELEX</w:instrText>
      </w:r>
      <w:r w:rsidRPr="00A47F3F">
        <w:rPr>
          <w:rFonts w:ascii="Times New Roman" w:eastAsia="Times New Roman" w:hAnsi="Times New Roman" w:cs="Times New Roman"/>
          <w:sz w:val="20"/>
          <w:szCs w:val="20"/>
          <w:lang w:val="el-GR"/>
        </w:rPr>
        <w:instrText>:62000</w:instrText>
      </w:r>
      <w:r w:rsidRPr="00A47F3F">
        <w:rPr>
          <w:rFonts w:ascii="Times New Roman" w:eastAsia="Times New Roman" w:hAnsi="Times New Roman" w:cs="Times New Roman"/>
          <w:sz w:val="20"/>
          <w:szCs w:val="20"/>
        </w:rPr>
        <w:instrText>CC</w:instrText>
      </w:r>
      <w:r w:rsidRPr="00A47F3F">
        <w:rPr>
          <w:rFonts w:ascii="Times New Roman" w:eastAsia="Times New Roman" w:hAnsi="Times New Roman" w:cs="Times New Roman"/>
          <w:sz w:val="20"/>
          <w:szCs w:val="20"/>
          <w:lang w:val="el-GR"/>
        </w:rPr>
        <w:instrText>0453" \</w:instrText>
      </w:r>
      <w:r w:rsidRPr="00A47F3F">
        <w:rPr>
          <w:rFonts w:ascii="Times New Roman" w:eastAsia="Times New Roman" w:hAnsi="Times New Roman" w:cs="Times New Roman"/>
          <w:sz w:val="20"/>
          <w:szCs w:val="20"/>
        </w:rPr>
        <w:instrText>l</w:instrText>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Footref</w:instrText>
      </w:r>
      <w:r w:rsidRPr="00A47F3F">
        <w:rPr>
          <w:rFonts w:ascii="Times New Roman" w:eastAsia="Times New Roman" w:hAnsi="Times New Roman" w:cs="Times New Roman"/>
          <w:sz w:val="20"/>
          <w:szCs w:val="20"/>
          <w:lang w:val="el-GR"/>
        </w:rPr>
        <w:instrText xml:space="preserve">37" </w:instrText>
      </w:r>
      <w:r w:rsidRPr="00A47F3F">
        <w:rPr>
          <w:rFonts w:ascii="Times New Roman" w:eastAsia="Times New Roman" w:hAnsi="Times New Roman" w:cs="Times New Roman"/>
          <w:sz w:val="20"/>
          <w:szCs w:val="20"/>
        </w:rPr>
        <w:fldChar w:fldCharType="separate"/>
      </w:r>
      <w:r w:rsidRPr="00FA067A">
        <w:rPr>
          <w:rFonts w:ascii="Times New Roman" w:eastAsia="Times New Roman" w:hAnsi="Times New Roman" w:cs="Times New Roman"/>
          <w:sz w:val="20"/>
          <w:szCs w:val="20"/>
          <w:bdr w:val="none" w:sz="0" w:space="0" w:color="auto" w:frame="1"/>
          <w:lang w:val="el-GR"/>
        </w:rPr>
        <w:t>37</w:t>
      </w:r>
      <w:r w:rsidRPr="00A47F3F">
        <w:rPr>
          <w:rFonts w:ascii="Times New Roman" w:eastAsia="Times New Roman" w:hAnsi="Times New Roman" w:cs="Times New Roman"/>
          <w:sz w:val="20"/>
          <w:szCs w:val="20"/>
        </w:rPr>
        <w:fldChar w:fldCharType="end"/>
      </w:r>
      <w:bookmarkEnd w:id="98"/>
      <w:r w:rsidRPr="00FA067A">
        <w:rPr>
          <w:rFonts w:ascii="Times New Roman" w:eastAsia="Times New Roman" w:hAnsi="Times New Roman" w:cs="Times New Roman"/>
          <w:sz w:val="20"/>
          <w:szCs w:val="20"/>
        </w:rPr>
        <w:t> </w:t>
      </w:r>
      <w:r w:rsidRPr="00A47F3F">
        <w:rPr>
          <w:rFonts w:ascii="Times New Roman" w:eastAsia="Times New Roman" w:hAnsi="Times New Roman" w:cs="Times New Roman"/>
          <w:sz w:val="20"/>
          <w:szCs w:val="20"/>
          <w:lang w:val="el-GR"/>
        </w:rPr>
        <w:t>–</w:t>
      </w:r>
    </w:p>
    <w:p w:rsidR="00A47F3F" w:rsidRPr="00A47F3F" w:rsidRDefault="00A47F3F" w:rsidP="00A47F3F">
      <w:pPr>
        <w:shd w:val="clear" w:color="auto" w:fill="FFFFFF"/>
        <w:spacing w:after="0" w:line="250" w:lineRule="atLeast"/>
        <w:ind w:left="720"/>
        <w:textAlignment w:val="baseline"/>
        <w:rPr>
          <w:rFonts w:ascii="Times New Roman" w:eastAsia="Times New Roman" w:hAnsi="Times New Roman" w:cs="Times New Roman"/>
          <w:sz w:val="20"/>
          <w:szCs w:val="20"/>
          <w:lang w:val="el-GR"/>
        </w:rPr>
      </w:pPr>
      <w:r w:rsidRPr="00A47F3F">
        <w:rPr>
          <w:rFonts w:ascii="Times New Roman" w:eastAsia="Times New Roman" w:hAnsi="Times New Roman" w:cs="Times New Roman"/>
          <w:sz w:val="20"/>
          <w:szCs w:val="20"/>
          <w:lang w:val="el-GR"/>
        </w:rPr>
        <w:lastRenderedPageBreak/>
        <w:t xml:space="preserve">Βλ. τις </w:t>
      </w:r>
      <w:proofErr w:type="spellStart"/>
      <w:r w:rsidRPr="00A47F3F">
        <w:rPr>
          <w:rFonts w:ascii="Times New Roman" w:eastAsia="Times New Roman" w:hAnsi="Times New Roman" w:cs="Times New Roman"/>
          <w:sz w:val="20"/>
          <w:szCs w:val="20"/>
          <w:lang w:val="el-GR"/>
        </w:rPr>
        <w:t>προπαρατεθείσες</w:t>
      </w:r>
      <w:proofErr w:type="spellEnd"/>
      <w:r w:rsidRPr="00A47F3F">
        <w:rPr>
          <w:rFonts w:ascii="Times New Roman" w:eastAsia="Times New Roman" w:hAnsi="Times New Roman" w:cs="Times New Roman"/>
          <w:sz w:val="20"/>
          <w:szCs w:val="20"/>
          <w:lang w:val="el-GR"/>
        </w:rPr>
        <w:t xml:space="preserve"> αποφάσεις </w:t>
      </w:r>
      <w:proofErr w:type="spellStart"/>
      <w:r w:rsidRPr="00A47F3F">
        <w:rPr>
          <w:rFonts w:ascii="Times New Roman" w:eastAsia="Times New Roman" w:hAnsi="Times New Roman" w:cs="Times New Roman"/>
          <w:sz w:val="20"/>
          <w:szCs w:val="20"/>
        </w:rPr>
        <w:t>Simmenthal</w:t>
      </w:r>
      <w:proofErr w:type="spellEnd"/>
      <w:r w:rsidRPr="00A47F3F">
        <w:rPr>
          <w:rFonts w:ascii="Times New Roman" w:eastAsia="Times New Roman" w:hAnsi="Times New Roman" w:cs="Times New Roman"/>
          <w:sz w:val="20"/>
          <w:szCs w:val="20"/>
          <w:lang w:val="el-GR"/>
        </w:rPr>
        <w:t xml:space="preserve"> (σκέψεις 17 και 18) και </w:t>
      </w:r>
      <w:proofErr w:type="spellStart"/>
      <w:r w:rsidRPr="00A47F3F">
        <w:rPr>
          <w:rFonts w:ascii="Times New Roman" w:eastAsia="Times New Roman" w:hAnsi="Times New Roman" w:cs="Times New Roman"/>
          <w:sz w:val="20"/>
          <w:szCs w:val="20"/>
        </w:rPr>
        <w:t>Factortame</w:t>
      </w:r>
      <w:proofErr w:type="spellEnd"/>
      <w:r w:rsidRPr="00A47F3F">
        <w:rPr>
          <w:rFonts w:ascii="Times New Roman" w:eastAsia="Times New Roman" w:hAnsi="Times New Roman" w:cs="Times New Roman"/>
          <w:sz w:val="20"/>
          <w:szCs w:val="20"/>
          <w:lang w:val="el-GR"/>
        </w:rPr>
        <w:t xml:space="preserve"> κ.λπ. (σκέψη</w:t>
      </w:r>
      <w:r w:rsidRPr="00A47F3F">
        <w:rPr>
          <w:rFonts w:ascii="Times New Roman" w:eastAsia="Times New Roman" w:hAnsi="Times New Roman" w:cs="Times New Roman"/>
          <w:sz w:val="20"/>
          <w:szCs w:val="20"/>
        </w:rPr>
        <w:t> </w:t>
      </w:r>
      <w:r w:rsidRPr="00A47F3F">
        <w:rPr>
          <w:rFonts w:ascii="Times New Roman" w:eastAsia="Times New Roman" w:hAnsi="Times New Roman" w:cs="Times New Roman"/>
          <w:sz w:val="20"/>
          <w:szCs w:val="20"/>
          <w:lang w:val="el-GR"/>
        </w:rPr>
        <w:t>18).</w:t>
      </w:r>
    </w:p>
    <w:p w:rsidR="00A47F3F" w:rsidRPr="00A47F3F" w:rsidRDefault="00A47F3F" w:rsidP="00A47F3F">
      <w:pPr>
        <w:spacing w:after="0" w:line="240" w:lineRule="auto"/>
        <w:rPr>
          <w:rFonts w:ascii="Times New Roman" w:eastAsia="Times New Roman" w:hAnsi="Times New Roman" w:cs="Times New Roman"/>
          <w:sz w:val="20"/>
          <w:szCs w:val="20"/>
        </w:rPr>
      </w:pPr>
      <w:r w:rsidRPr="00A47F3F">
        <w:rPr>
          <w:rFonts w:ascii="Times New Roman" w:eastAsia="Times New Roman" w:hAnsi="Times New Roman" w:cs="Times New Roman"/>
          <w:sz w:val="20"/>
          <w:szCs w:val="20"/>
        </w:rPr>
        <w:pict>
          <v:rect id="_x0000_i1062" style="width:0;height:1.5pt" o:hralign="center" o:hrstd="t" o:hrnoshade="t" o:hr="t" fillcolor="#444" stroked="f"/>
        </w:pict>
      </w:r>
    </w:p>
    <w:bookmarkStart w:id="99" w:name="Footnote38"/>
    <w:p w:rsidR="00A47F3F" w:rsidRPr="00A47F3F" w:rsidRDefault="00A47F3F" w:rsidP="00A47F3F">
      <w:pPr>
        <w:shd w:val="clear" w:color="auto" w:fill="FFFFFF"/>
        <w:spacing w:after="0" w:line="250" w:lineRule="atLeast"/>
        <w:textAlignment w:val="baseline"/>
        <w:rPr>
          <w:rFonts w:ascii="Times New Roman" w:eastAsia="Times New Roman" w:hAnsi="Times New Roman" w:cs="Times New Roman"/>
          <w:sz w:val="20"/>
          <w:szCs w:val="20"/>
        </w:rPr>
      </w:pPr>
      <w:r w:rsidRPr="00A47F3F">
        <w:rPr>
          <w:rFonts w:ascii="Times New Roman" w:eastAsia="Times New Roman" w:hAnsi="Times New Roman" w:cs="Times New Roman"/>
          <w:sz w:val="20"/>
          <w:szCs w:val="20"/>
        </w:rPr>
        <w:fldChar w:fldCharType="begin"/>
      </w:r>
      <w:r w:rsidRPr="00A47F3F">
        <w:rPr>
          <w:rFonts w:ascii="Times New Roman" w:eastAsia="Times New Roman" w:hAnsi="Times New Roman" w:cs="Times New Roman"/>
          <w:sz w:val="20"/>
          <w:szCs w:val="20"/>
        </w:rPr>
        <w:instrText xml:space="preserve"> HYPERLINK "http://eur-lex.europa.eu/legal-content/EL/TXT/?qid=1457321373396&amp;uri=CELEX:62000CC0453" \l "Footref38" </w:instrText>
      </w:r>
      <w:r w:rsidRPr="00A47F3F">
        <w:rPr>
          <w:rFonts w:ascii="Times New Roman" w:eastAsia="Times New Roman" w:hAnsi="Times New Roman" w:cs="Times New Roman"/>
          <w:sz w:val="20"/>
          <w:szCs w:val="20"/>
        </w:rPr>
        <w:fldChar w:fldCharType="separate"/>
      </w:r>
      <w:r w:rsidRPr="00FA067A">
        <w:rPr>
          <w:rFonts w:ascii="Times New Roman" w:eastAsia="Times New Roman" w:hAnsi="Times New Roman" w:cs="Times New Roman"/>
          <w:sz w:val="20"/>
          <w:szCs w:val="20"/>
          <w:bdr w:val="none" w:sz="0" w:space="0" w:color="auto" w:frame="1"/>
        </w:rPr>
        <w:t>38</w:t>
      </w:r>
      <w:r w:rsidRPr="00A47F3F">
        <w:rPr>
          <w:rFonts w:ascii="Times New Roman" w:eastAsia="Times New Roman" w:hAnsi="Times New Roman" w:cs="Times New Roman"/>
          <w:sz w:val="20"/>
          <w:szCs w:val="20"/>
        </w:rPr>
        <w:fldChar w:fldCharType="end"/>
      </w:r>
      <w:bookmarkEnd w:id="99"/>
      <w:r w:rsidRPr="00FA067A">
        <w:rPr>
          <w:rFonts w:ascii="Times New Roman" w:eastAsia="Times New Roman" w:hAnsi="Times New Roman" w:cs="Times New Roman"/>
          <w:sz w:val="20"/>
          <w:szCs w:val="20"/>
        </w:rPr>
        <w:t> </w:t>
      </w:r>
      <w:r w:rsidRPr="00A47F3F">
        <w:rPr>
          <w:rFonts w:ascii="Times New Roman" w:eastAsia="Times New Roman" w:hAnsi="Times New Roman" w:cs="Times New Roman"/>
          <w:sz w:val="20"/>
          <w:szCs w:val="20"/>
        </w:rPr>
        <w:t>–</w:t>
      </w:r>
    </w:p>
    <w:p w:rsidR="00A47F3F" w:rsidRPr="00A47F3F" w:rsidRDefault="00A47F3F" w:rsidP="00A47F3F">
      <w:pPr>
        <w:shd w:val="clear" w:color="auto" w:fill="FFFFFF"/>
        <w:spacing w:after="0" w:line="250" w:lineRule="atLeast"/>
        <w:ind w:left="720"/>
        <w:textAlignment w:val="baseline"/>
        <w:rPr>
          <w:rFonts w:ascii="Times New Roman" w:eastAsia="Times New Roman" w:hAnsi="Times New Roman" w:cs="Times New Roman"/>
          <w:sz w:val="20"/>
          <w:szCs w:val="20"/>
        </w:rPr>
      </w:pPr>
      <w:proofErr w:type="spellStart"/>
      <w:proofErr w:type="gramStart"/>
      <w:r w:rsidRPr="00A47F3F">
        <w:rPr>
          <w:rFonts w:ascii="Times New Roman" w:eastAsia="Times New Roman" w:hAnsi="Times New Roman" w:cs="Times New Roman"/>
          <w:sz w:val="20"/>
          <w:szCs w:val="20"/>
        </w:rPr>
        <w:t>Σκέψη</w:t>
      </w:r>
      <w:proofErr w:type="spellEnd"/>
      <w:r w:rsidRPr="00A47F3F">
        <w:rPr>
          <w:rFonts w:ascii="Times New Roman" w:eastAsia="Times New Roman" w:hAnsi="Times New Roman" w:cs="Times New Roman"/>
          <w:sz w:val="20"/>
          <w:szCs w:val="20"/>
        </w:rPr>
        <w:t xml:space="preserve"> 19.</w:t>
      </w:r>
      <w:proofErr w:type="gramEnd"/>
    </w:p>
    <w:p w:rsidR="00A47F3F" w:rsidRPr="00A47F3F" w:rsidRDefault="00A47F3F" w:rsidP="00A47F3F">
      <w:pPr>
        <w:spacing w:after="0" w:line="240" w:lineRule="auto"/>
        <w:rPr>
          <w:rFonts w:ascii="Times New Roman" w:eastAsia="Times New Roman" w:hAnsi="Times New Roman" w:cs="Times New Roman"/>
          <w:sz w:val="20"/>
          <w:szCs w:val="20"/>
        </w:rPr>
      </w:pPr>
      <w:r w:rsidRPr="00A47F3F">
        <w:rPr>
          <w:rFonts w:ascii="Times New Roman" w:eastAsia="Times New Roman" w:hAnsi="Times New Roman" w:cs="Times New Roman"/>
          <w:sz w:val="20"/>
          <w:szCs w:val="20"/>
        </w:rPr>
        <w:pict>
          <v:rect id="_x0000_i1063" style="width:0;height:1.5pt" o:hralign="center" o:hrstd="t" o:hrnoshade="t" o:hr="t" fillcolor="#444" stroked="f"/>
        </w:pict>
      </w:r>
    </w:p>
    <w:bookmarkStart w:id="100" w:name="Footnote39"/>
    <w:p w:rsidR="00A47F3F" w:rsidRPr="00A47F3F" w:rsidRDefault="00A47F3F" w:rsidP="00A47F3F">
      <w:pPr>
        <w:shd w:val="clear" w:color="auto" w:fill="FFFFFF"/>
        <w:spacing w:after="0" w:line="250" w:lineRule="atLeast"/>
        <w:textAlignment w:val="baseline"/>
        <w:rPr>
          <w:rFonts w:ascii="Times New Roman" w:eastAsia="Times New Roman" w:hAnsi="Times New Roman" w:cs="Times New Roman"/>
          <w:sz w:val="20"/>
          <w:szCs w:val="20"/>
          <w:lang w:val="el-GR"/>
        </w:rPr>
      </w:pPr>
      <w:r w:rsidRPr="00A47F3F">
        <w:rPr>
          <w:rFonts w:ascii="Times New Roman" w:eastAsia="Times New Roman" w:hAnsi="Times New Roman" w:cs="Times New Roman"/>
          <w:sz w:val="20"/>
          <w:szCs w:val="20"/>
        </w:rPr>
        <w:fldChar w:fldCharType="begin"/>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HYPERLINK</w:instrText>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http</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eur</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lex</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europa</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legal</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content</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EL</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TXT</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qid</w:instrText>
      </w:r>
      <w:r w:rsidRPr="00A47F3F">
        <w:rPr>
          <w:rFonts w:ascii="Times New Roman" w:eastAsia="Times New Roman" w:hAnsi="Times New Roman" w:cs="Times New Roman"/>
          <w:sz w:val="20"/>
          <w:szCs w:val="20"/>
          <w:lang w:val="el-GR"/>
        </w:rPr>
        <w:instrText>=1457321373396&amp;</w:instrText>
      </w:r>
      <w:r w:rsidRPr="00A47F3F">
        <w:rPr>
          <w:rFonts w:ascii="Times New Roman" w:eastAsia="Times New Roman" w:hAnsi="Times New Roman" w:cs="Times New Roman"/>
          <w:sz w:val="20"/>
          <w:szCs w:val="20"/>
        </w:rPr>
        <w:instrText>uri</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CELEX</w:instrText>
      </w:r>
      <w:r w:rsidRPr="00A47F3F">
        <w:rPr>
          <w:rFonts w:ascii="Times New Roman" w:eastAsia="Times New Roman" w:hAnsi="Times New Roman" w:cs="Times New Roman"/>
          <w:sz w:val="20"/>
          <w:szCs w:val="20"/>
          <w:lang w:val="el-GR"/>
        </w:rPr>
        <w:instrText>:62000</w:instrText>
      </w:r>
      <w:r w:rsidRPr="00A47F3F">
        <w:rPr>
          <w:rFonts w:ascii="Times New Roman" w:eastAsia="Times New Roman" w:hAnsi="Times New Roman" w:cs="Times New Roman"/>
          <w:sz w:val="20"/>
          <w:szCs w:val="20"/>
        </w:rPr>
        <w:instrText>CC</w:instrText>
      </w:r>
      <w:r w:rsidRPr="00A47F3F">
        <w:rPr>
          <w:rFonts w:ascii="Times New Roman" w:eastAsia="Times New Roman" w:hAnsi="Times New Roman" w:cs="Times New Roman"/>
          <w:sz w:val="20"/>
          <w:szCs w:val="20"/>
          <w:lang w:val="el-GR"/>
        </w:rPr>
        <w:instrText>0453" \</w:instrText>
      </w:r>
      <w:r w:rsidRPr="00A47F3F">
        <w:rPr>
          <w:rFonts w:ascii="Times New Roman" w:eastAsia="Times New Roman" w:hAnsi="Times New Roman" w:cs="Times New Roman"/>
          <w:sz w:val="20"/>
          <w:szCs w:val="20"/>
        </w:rPr>
        <w:instrText>l</w:instrText>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Footref</w:instrText>
      </w:r>
      <w:r w:rsidRPr="00A47F3F">
        <w:rPr>
          <w:rFonts w:ascii="Times New Roman" w:eastAsia="Times New Roman" w:hAnsi="Times New Roman" w:cs="Times New Roman"/>
          <w:sz w:val="20"/>
          <w:szCs w:val="20"/>
          <w:lang w:val="el-GR"/>
        </w:rPr>
        <w:instrText xml:space="preserve">39" </w:instrText>
      </w:r>
      <w:r w:rsidRPr="00A47F3F">
        <w:rPr>
          <w:rFonts w:ascii="Times New Roman" w:eastAsia="Times New Roman" w:hAnsi="Times New Roman" w:cs="Times New Roman"/>
          <w:sz w:val="20"/>
          <w:szCs w:val="20"/>
        </w:rPr>
        <w:fldChar w:fldCharType="separate"/>
      </w:r>
      <w:r w:rsidRPr="00FA067A">
        <w:rPr>
          <w:rFonts w:ascii="Times New Roman" w:eastAsia="Times New Roman" w:hAnsi="Times New Roman" w:cs="Times New Roman"/>
          <w:sz w:val="20"/>
          <w:szCs w:val="20"/>
          <w:bdr w:val="none" w:sz="0" w:space="0" w:color="auto" w:frame="1"/>
          <w:lang w:val="el-GR"/>
        </w:rPr>
        <w:t>39</w:t>
      </w:r>
      <w:r w:rsidRPr="00A47F3F">
        <w:rPr>
          <w:rFonts w:ascii="Times New Roman" w:eastAsia="Times New Roman" w:hAnsi="Times New Roman" w:cs="Times New Roman"/>
          <w:sz w:val="20"/>
          <w:szCs w:val="20"/>
        </w:rPr>
        <w:fldChar w:fldCharType="end"/>
      </w:r>
      <w:bookmarkEnd w:id="100"/>
      <w:r w:rsidRPr="00FA067A">
        <w:rPr>
          <w:rFonts w:ascii="Times New Roman" w:eastAsia="Times New Roman" w:hAnsi="Times New Roman" w:cs="Times New Roman"/>
          <w:sz w:val="20"/>
          <w:szCs w:val="20"/>
        </w:rPr>
        <w:t> </w:t>
      </w:r>
      <w:r w:rsidRPr="00A47F3F">
        <w:rPr>
          <w:rFonts w:ascii="Times New Roman" w:eastAsia="Times New Roman" w:hAnsi="Times New Roman" w:cs="Times New Roman"/>
          <w:sz w:val="20"/>
          <w:szCs w:val="20"/>
          <w:lang w:val="el-GR"/>
        </w:rPr>
        <w:t>–</w:t>
      </w:r>
    </w:p>
    <w:p w:rsidR="00A47F3F" w:rsidRPr="00A47F3F" w:rsidRDefault="00A47F3F" w:rsidP="00A47F3F">
      <w:pPr>
        <w:shd w:val="clear" w:color="auto" w:fill="FFFFFF"/>
        <w:spacing w:after="0" w:line="250" w:lineRule="atLeast"/>
        <w:ind w:left="720"/>
        <w:textAlignment w:val="baseline"/>
        <w:rPr>
          <w:rFonts w:ascii="Times New Roman" w:eastAsia="Times New Roman" w:hAnsi="Times New Roman" w:cs="Times New Roman"/>
          <w:sz w:val="20"/>
          <w:szCs w:val="20"/>
          <w:lang w:val="el-GR"/>
        </w:rPr>
      </w:pPr>
      <w:proofErr w:type="gramStart"/>
      <w:r w:rsidRPr="00A47F3F">
        <w:rPr>
          <w:rFonts w:ascii="Times New Roman" w:eastAsia="Times New Roman" w:hAnsi="Times New Roman" w:cs="Times New Roman"/>
          <w:sz w:val="20"/>
          <w:szCs w:val="20"/>
        </w:rPr>
        <w:t>C</w:t>
      </w:r>
      <w:r w:rsidRPr="00A47F3F">
        <w:rPr>
          <w:rFonts w:ascii="Times New Roman" w:eastAsia="Times New Roman" w:hAnsi="Times New Roman" w:cs="Times New Roman"/>
          <w:sz w:val="20"/>
          <w:szCs w:val="20"/>
          <w:lang w:val="el-GR"/>
        </w:rPr>
        <w:t xml:space="preserve">-6/90 και </w:t>
      </w:r>
      <w:r w:rsidRPr="00A47F3F">
        <w:rPr>
          <w:rFonts w:ascii="Times New Roman" w:eastAsia="Times New Roman" w:hAnsi="Times New Roman" w:cs="Times New Roman"/>
          <w:sz w:val="20"/>
          <w:szCs w:val="20"/>
        </w:rPr>
        <w:t>C</w:t>
      </w:r>
      <w:r w:rsidRPr="00A47F3F">
        <w:rPr>
          <w:rFonts w:ascii="Times New Roman" w:eastAsia="Times New Roman" w:hAnsi="Times New Roman" w:cs="Times New Roman"/>
          <w:sz w:val="20"/>
          <w:szCs w:val="20"/>
          <w:lang w:val="el-GR"/>
        </w:rPr>
        <w:t>-9/90 (Συλλογή 1991, σ.</w:t>
      </w:r>
      <w:r w:rsidRPr="00A47F3F">
        <w:rPr>
          <w:rFonts w:ascii="Times New Roman" w:eastAsia="Times New Roman" w:hAnsi="Times New Roman" w:cs="Times New Roman"/>
          <w:sz w:val="20"/>
          <w:szCs w:val="20"/>
        </w:rPr>
        <w:t> </w:t>
      </w:r>
      <w:r w:rsidRPr="00A47F3F">
        <w:rPr>
          <w:rFonts w:ascii="Times New Roman" w:eastAsia="Times New Roman" w:hAnsi="Times New Roman" w:cs="Times New Roman"/>
          <w:sz w:val="20"/>
          <w:szCs w:val="20"/>
          <w:lang w:val="el-GR"/>
        </w:rPr>
        <w:t>Ι-5357).</w:t>
      </w:r>
      <w:proofErr w:type="gramEnd"/>
    </w:p>
    <w:p w:rsidR="00A47F3F" w:rsidRPr="00A47F3F" w:rsidRDefault="00A47F3F" w:rsidP="00A47F3F">
      <w:pPr>
        <w:spacing w:after="0" w:line="240" w:lineRule="auto"/>
        <w:rPr>
          <w:rFonts w:ascii="Times New Roman" w:eastAsia="Times New Roman" w:hAnsi="Times New Roman" w:cs="Times New Roman"/>
          <w:sz w:val="20"/>
          <w:szCs w:val="20"/>
        </w:rPr>
      </w:pPr>
      <w:r w:rsidRPr="00A47F3F">
        <w:rPr>
          <w:rFonts w:ascii="Times New Roman" w:eastAsia="Times New Roman" w:hAnsi="Times New Roman" w:cs="Times New Roman"/>
          <w:sz w:val="20"/>
          <w:szCs w:val="20"/>
        </w:rPr>
        <w:pict>
          <v:rect id="_x0000_i1064" style="width:0;height:1.5pt" o:hralign="center" o:hrstd="t" o:hrnoshade="t" o:hr="t" fillcolor="#444" stroked="f"/>
        </w:pict>
      </w:r>
    </w:p>
    <w:bookmarkStart w:id="101" w:name="Footnote40"/>
    <w:p w:rsidR="00A47F3F" w:rsidRPr="00A47F3F" w:rsidRDefault="00A47F3F" w:rsidP="00A47F3F">
      <w:pPr>
        <w:shd w:val="clear" w:color="auto" w:fill="FFFFFF"/>
        <w:spacing w:after="0" w:line="250" w:lineRule="atLeast"/>
        <w:textAlignment w:val="baseline"/>
        <w:rPr>
          <w:rFonts w:ascii="Times New Roman" w:eastAsia="Times New Roman" w:hAnsi="Times New Roman" w:cs="Times New Roman"/>
          <w:sz w:val="20"/>
          <w:szCs w:val="20"/>
          <w:lang w:val="el-GR"/>
        </w:rPr>
      </w:pPr>
      <w:r w:rsidRPr="00A47F3F">
        <w:rPr>
          <w:rFonts w:ascii="Times New Roman" w:eastAsia="Times New Roman" w:hAnsi="Times New Roman" w:cs="Times New Roman"/>
          <w:sz w:val="20"/>
          <w:szCs w:val="20"/>
        </w:rPr>
        <w:fldChar w:fldCharType="begin"/>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HYPERLINK</w:instrText>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http</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eur</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lex</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europa</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legal</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content</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EL</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TXT</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qid</w:instrText>
      </w:r>
      <w:r w:rsidRPr="00A47F3F">
        <w:rPr>
          <w:rFonts w:ascii="Times New Roman" w:eastAsia="Times New Roman" w:hAnsi="Times New Roman" w:cs="Times New Roman"/>
          <w:sz w:val="20"/>
          <w:szCs w:val="20"/>
          <w:lang w:val="el-GR"/>
        </w:rPr>
        <w:instrText>=1457321373396&amp;</w:instrText>
      </w:r>
      <w:r w:rsidRPr="00A47F3F">
        <w:rPr>
          <w:rFonts w:ascii="Times New Roman" w:eastAsia="Times New Roman" w:hAnsi="Times New Roman" w:cs="Times New Roman"/>
          <w:sz w:val="20"/>
          <w:szCs w:val="20"/>
        </w:rPr>
        <w:instrText>uri</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CELEX</w:instrText>
      </w:r>
      <w:r w:rsidRPr="00A47F3F">
        <w:rPr>
          <w:rFonts w:ascii="Times New Roman" w:eastAsia="Times New Roman" w:hAnsi="Times New Roman" w:cs="Times New Roman"/>
          <w:sz w:val="20"/>
          <w:szCs w:val="20"/>
          <w:lang w:val="el-GR"/>
        </w:rPr>
        <w:instrText>:62000</w:instrText>
      </w:r>
      <w:r w:rsidRPr="00A47F3F">
        <w:rPr>
          <w:rFonts w:ascii="Times New Roman" w:eastAsia="Times New Roman" w:hAnsi="Times New Roman" w:cs="Times New Roman"/>
          <w:sz w:val="20"/>
          <w:szCs w:val="20"/>
        </w:rPr>
        <w:instrText>CC</w:instrText>
      </w:r>
      <w:r w:rsidRPr="00A47F3F">
        <w:rPr>
          <w:rFonts w:ascii="Times New Roman" w:eastAsia="Times New Roman" w:hAnsi="Times New Roman" w:cs="Times New Roman"/>
          <w:sz w:val="20"/>
          <w:szCs w:val="20"/>
          <w:lang w:val="el-GR"/>
        </w:rPr>
        <w:instrText>0453" \</w:instrText>
      </w:r>
      <w:r w:rsidRPr="00A47F3F">
        <w:rPr>
          <w:rFonts w:ascii="Times New Roman" w:eastAsia="Times New Roman" w:hAnsi="Times New Roman" w:cs="Times New Roman"/>
          <w:sz w:val="20"/>
          <w:szCs w:val="20"/>
        </w:rPr>
        <w:instrText>l</w:instrText>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Footref</w:instrText>
      </w:r>
      <w:r w:rsidRPr="00A47F3F">
        <w:rPr>
          <w:rFonts w:ascii="Times New Roman" w:eastAsia="Times New Roman" w:hAnsi="Times New Roman" w:cs="Times New Roman"/>
          <w:sz w:val="20"/>
          <w:szCs w:val="20"/>
          <w:lang w:val="el-GR"/>
        </w:rPr>
        <w:instrText xml:space="preserve">40" </w:instrText>
      </w:r>
      <w:r w:rsidRPr="00A47F3F">
        <w:rPr>
          <w:rFonts w:ascii="Times New Roman" w:eastAsia="Times New Roman" w:hAnsi="Times New Roman" w:cs="Times New Roman"/>
          <w:sz w:val="20"/>
          <w:szCs w:val="20"/>
        </w:rPr>
        <w:fldChar w:fldCharType="separate"/>
      </w:r>
      <w:r w:rsidRPr="00FA067A">
        <w:rPr>
          <w:rFonts w:ascii="Times New Roman" w:eastAsia="Times New Roman" w:hAnsi="Times New Roman" w:cs="Times New Roman"/>
          <w:sz w:val="20"/>
          <w:szCs w:val="20"/>
          <w:bdr w:val="none" w:sz="0" w:space="0" w:color="auto" w:frame="1"/>
          <w:lang w:val="el-GR"/>
        </w:rPr>
        <w:t>40</w:t>
      </w:r>
      <w:r w:rsidRPr="00A47F3F">
        <w:rPr>
          <w:rFonts w:ascii="Times New Roman" w:eastAsia="Times New Roman" w:hAnsi="Times New Roman" w:cs="Times New Roman"/>
          <w:sz w:val="20"/>
          <w:szCs w:val="20"/>
        </w:rPr>
        <w:fldChar w:fldCharType="end"/>
      </w:r>
      <w:bookmarkEnd w:id="101"/>
      <w:r w:rsidRPr="00FA067A">
        <w:rPr>
          <w:rFonts w:ascii="Times New Roman" w:eastAsia="Times New Roman" w:hAnsi="Times New Roman" w:cs="Times New Roman"/>
          <w:sz w:val="20"/>
          <w:szCs w:val="20"/>
        </w:rPr>
        <w:t> </w:t>
      </w:r>
      <w:r w:rsidRPr="00A47F3F">
        <w:rPr>
          <w:rFonts w:ascii="Times New Roman" w:eastAsia="Times New Roman" w:hAnsi="Times New Roman" w:cs="Times New Roman"/>
          <w:sz w:val="20"/>
          <w:szCs w:val="20"/>
          <w:lang w:val="el-GR"/>
        </w:rPr>
        <w:t>–</w:t>
      </w:r>
    </w:p>
    <w:p w:rsidR="00A47F3F" w:rsidRPr="00A47F3F" w:rsidRDefault="00A47F3F" w:rsidP="00A47F3F">
      <w:pPr>
        <w:shd w:val="clear" w:color="auto" w:fill="FFFFFF"/>
        <w:spacing w:after="0" w:line="250" w:lineRule="atLeast"/>
        <w:ind w:left="720"/>
        <w:textAlignment w:val="baseline"/>
        <w:rPr>
          <w:rFonts w:ascii="Times New Roman" w:eastAsia="Times New Roman" w:hAnsi="Times New Roman" w:cs="Times New Roman"/>
          <w:sz w:val="20"/>
          <w:szCs w:val="20"/>
          <w:lang w:val="el-GR"/>
        </w:rPr>
      </w:pPr>
      <w:proofErr w:type="spellStart"/>
      <w:r w:rsidRPr="00A47F3F">
        <w:rPr>
          <w:rFonts w:ascii="Times New Roman" w:eastAsia="Times New Roman" w:hAnsi="Times New Roman" w:cs="Times New Roman"/>
          <w:sz w:val="20"/>
          <w:szCs w:val="20"/>
          <w:lang w:val="el-GR"/>
        </w:rPr>
        <w:t>Προπαρατεθείσα</w:t>
      </w:r>
      <w:proofErr w:type="spellEnd"/>
      <w:r w:rsidRPr="00A47F3F">
        <w:rPr>
          <w:rFonts w:ascii="Times New Roman" w:eastAsia="Times New Roman" w:hAnsi="Times New Roman" w:cs="Times New Roman"/>
          <w:sz w:val="20"/>
          <w:szCs w:val="20"/>
          <w:lang w:val="el-GR"/>
        </w:rPr>
        <w:t xml:space="preserve"> απόφαση </w:t>
      </w:r>
      <w:proofErr w:type="spellStart"/>
      <w:r w:rsidRPr="00A47F3F">
        <w:rPr>
          <w:rFonts w:ascii="Times New Roman" w:eastAsia="Times New Roman" w:hAnsi="Times New Roman" w:cs="Times New Roman"/>
          <w:sz w:val="20"/>
          <w:szCs w:val="20"/>
        </w:rPr>
        <w:t>Francovich</w:t>
      </w:r>
      <w:proofErr w:type="spellEnd"/>
      <w:r w:rsidRPr="00A47F3F">
        <w:rPr>
          <w:rFonts w:ascii="Times New Roman" w:eastAsia="Times New Roman" w:hAnsi="Times New Roman" w:cs="Times New Roman"/>
          <w:sz w:val="20"/>
          <w:szCs w:val="20"/>
          <w:lang w:val="el-GR"/>
        </w:rPr>
        <w:t xml:space="preserve"> κ.λπ. (σκέψη</w:t>
      </w:r>
      <w:r w:rsidRPr="00A47F3F">
        <w:rPr>
          <w:rFonts w:ascii="Times New Roman" w:eastAsia="Times New Roman" w:hAnsi="Times New Roman" w:cs="Times New Roman"/>
          <w:sz w:val="20"/>
          <w:szCs w:val="20"/>
        </w:rPr>
        <w:t> </w:t>
      </w:r>
      <w:r w:rsidRPr="00A47F3F">
        <w:rPr>
          <w:rFonts w:ascii="Times New Roman" w:eastAsia="Times New Roman" w:hAnsi="Times New Roman" w:cs="Times New Roman"/>
          <w:sz w:val="20"/>
          <w:szCs w:val="20"/>
          <w:lang w:val="el-GR"/>
        </w:rPr>
        <w:t>36).</w:t>
      </w:r>
    </w:p>
    <w:p w:rsidR="00A47F3F" w:rsidRPr="00A47F3F" w:rsidRDefault="00A47F3F" w:rsidP="00A47F3F">
      <w:pPr>
        <w:spacing w:after="0" w:line="240" w:lineRule="auto"/>
        <w:rPr>
          <w:rFonts w:ascii="Times New Roman" w:eastAsia="Times New Roman" w:hAnsi="Times New Roman" w:cs="Times New Roman"/>
          <w:sz w:val="20"/>
          <w:szCs w:val="20"/>
        </w:rPr>
      </w:pPr>
      <w:r w:rsidRPr="00A47F3F">
        <w:rPr>
          <w:rFonts w:ascii="Times New Roman" w:eastAsia="Times New Roman" w:hAnsi="Times New Roman" w:cs="Times New Roman"/>
          <w:sz w:val="20"/>
          <w:szCs w:val="20"/>
        </w:rPr>
        <w:pict>
          <v:rect id="_x0000_i1065" style="width:0;height:1.5pt" o:hralign="center" o:hrstd="t" o:hrnoshade="t" o:hr="t" fillcolor="#444" stroked="f"/>
        </w:pict>
      </w:r>
    </w:p>
    <w:bookmarkStart w:id="102" w:name="Footnote41"/>
    <w:p w:rsidR="00A47F3F" w:rsidRPr="00A47F3F" w:rsidRDefault="00A47F3F" w:rsidP="00A47F3F">
      <w:pPr>
        <w:shd w:val="clear" w:color="auto" w:fill="FFFFFF"/>
        <w:spacing w:after="0" w:line="250" w:lineRule="atLeast"/>
        <w:textAlignment w:val="baseline"/>
        <w:rPr>
          <w:rFonts w:ascii="Times New Roman" w:eastAsia="Times New Roman" w:hAnsi="Times New Roman" w:cs="Times New Roman"/>
          <w:sz w:val="20"/>
          <w:szCs w:val="20"/>
        </w:rPr>
      </w:pPr>
      <w:r w:rsidRPr="00A47F3F">
        <w:rPr>
          <w:rFonts w:ascii="Times New Roman" w:eastAsia="Times New Roman" w:hAnsi="Times New Roman" w:cs="Times New Roman"/>
          <w:sz w:val="20"/>
          <w:szCs w:val="20"/>
        </w:rPr>
        <w:fldChar w:fldCharType="begin"/>
      </w:r>
      <w:r w:rsidRPr="00A47F3F">
        <w:rPr>
          <w:rFonts w:ascii="Times New Roman" w:eastAsia="Times New Roman" w:hAnsi="Times New Roman" w:cs="Times New Roman"/>
          <w:sz w:val="20"/>
          <w:szCs w:val="20"/>
        </w:rPr>
        <w:instrText xml:space="preserve"> HYPERLINK "http://eur-lex.europa.eu/legal-content/EL/TXT/?qid=1457321373396&amp;uri=CELEX:62000CC0453" \l "Footref41" </w:instrText>
      </w:r>
      <w:r w:rsidRPr="00A47F3F">
        <w:rPr>
          <w:rFonts w:ascii="Times New Roman" w:eastAsia="Times New Roman" w:hAnsi="Times New Roman" w:cs="Times New Roman"/>
          <w:sz w:val="20"/>
          <w:szCs w:val="20"/>
        </w:rPr>
        <w:fldChar w:fldCharType="separate"/>
      </w:r>
      <w:r w:rsidRPr="00FA067A">
        <w:rPr>
          <w:rFonts w:ascii="Times New Roman" w:eastAsia="Times New Roman" w:hAnsi="Times New Roman" w:cs="Times New Roman"/>
          <w:sz w:val="20"/>
          <w:szCs w:val="20"/>
          <w:bdr w:val="none" w:sz="0" w:space="0" w:color="auto" w:frame="1"/>
        </w:rPr>
        <w:t>41</w:t>
      </w:r>
      <w:r w:rsidRPr="00A47F3F">
        <w:rPr>
          <w:rFonts w:ascii="Times New Roman" w:eastAsia="Times New Roman" w:hAnsi="Times New Roman" w:cs="Times New Roman"/>
          <w:sz w:val="20"/>
          <w:szCs w:val="20"/>
        </w:rPr>
        <w:fldChar w:fldCharType="end"/>
      </w:r>
      <w:bookmarkEnd w:id="102"/>
      <w:r w:rsidRPr="00FA067A">
        <w:rPr>
          <w:rFonts w:ascii="Times New Roman" w:eastAsia="Times New Roman" w:hAnsi="Times New Roman" w:cs="Times New Roman"/>
          <w:sz w:val="20"/>
          <w:szCs w:val="20"/>
        </w:rPr>
        <w:t> </w:t>
      </w:r>
      <w:r w:rsidRPr="00A47F3F">
        <w:rPr>
          <w:rFonts w:ascii="Times New Roman" w:eastAsia="Times New Roman" w:hAnsi="Times New Roman" w:cs="Times New Roman"/>
          <w:sz w:val="20"/>
          <w:szCs w:val="20"/>
        </w:rPr>
        <w:t>–</w:t>
      </w:r>
    </w:p>
    <w:p w:rsidR="00A47F3F" w:rsidRPr="00A47F3F" w:rsidRDefault="00A47F3F" w:rsidP="00A47F3F">
      <w:pPr>
        <w:shd w:val="clear" w:color="auto" w:fill="FFFFFF"/>
        <w:spacing w:after="0" w:line="250" w:lineRule="atLeast"/>
        <w:ind w:left="720"/>
        <w:textAlignment w:val="baseline"/>
        <w:rPr>
          <w:rFonts w:ascii="Times New Roman" w:eastAsia="Times New Roman" w:hAnsi="Times New Roman" w:cs="Times New Roman"/>
          <w:sz w:val="20"/>
          <w:szCs w:val="20"/>
        </w:rPr>
      </w:pPr>
      <w:proofErr w:type="spellStart"/>
      <w:proofErr w:type="gramStart"/>
      <w:r w:rsidRPr="00A47F3F">
        <w:rPr>
          <w:rFonts w:ascii="Times New Roman" w:eastAsia="Times New Roman" w:hAnsi="Times New Roman" w:cs="Times New Roman"/>
          <w:sz w:val="20"/>
          <w:szCs w:val="20"/>
        </w:rPr>
        <w:t>Αυτόθι</w:t>
      </w:r>
      <w:proofErr w:type="spellEnd"/>
      <w:r w:rsidRPr="00A47F3F">
        <w:rPr>
          <w:rFonts w:ascii="Times New Roman" w:eastAsia="Times New Roman" w:hAnsi="Times New Roman" w:cs="Times New Roman"/>
          <w:sz w:val="20"/>
          <w:szCs w:val="20"/>
        </w:rPr>
        <w:t>.</w:t>
      </w:r>
      <w:proofErr w:type="gramEnd"/>
    </w:p>
    <w:p w:rsidR="00A47F3F" w:rsidRPr="00A47F3F" w:rsidRDefault="00A47F3F" w:rsidP="00A47F3F">
      <w:pPr>
        <w:spacing w:after="0" w:line="240" w:lineRule="auto"/>
        <w:rPr>
          <w:rFonts w:ascii="Times New Roman" w:eastAsia="Times New Roman" w:hAnsi="Times New Roman" w:cs="Times New Roman"/>
          <w:sz w:val="20"/>
          <w:szCs w:val="20"/>
        </w:rPr>
      </w:pPr>
      <w:r w:rsidRPr="00A47F3F">
        <w:rPr>
          <w:rFonts w:ascii="Times New Roman" w:eastAsia="Times New Roman" w:hAnsi="Times New Roman" w:cs="Times New Roman"/>
          <w:sz w:val="20"/>
          <w:szCs w:val="20"/>
        </w:rPr>
        <w:pict>
          <v:rect id="_x0000_i1066" style="width:0;height:1.5pt" o:hralign="center" o:hrstd="t" o:hrnoshade="t" o:hr="t" fillcolor="#444" stroked="f"/>
        </w:pict>
      </w:r>
    </w:p>
    <w:bookmarkStart w:id="103" w:name="Footnote42"/>
    <w:p w:rsidR="00A47F3F" w:rsidRPr="00A47F3F" w:rsidRDefault="00A47F3F" w:rsidP="00A47F3F">
      <w:pPr>
        <w:shd w:val="clear" w:color="auto" w:fill="FFFFFF"/>
        <w:spacing w:after="0" w:line="250" w:lineRule="atLeast"/>
        <w:textAlignment w:val="baseline"/>
        <w:rPr>
          <w:rFonts w:ascii="Times New Roman" w:eastAsia="Times New Roman" w:hAnsi="Times New Roman" w:cs="Times New Roman"/>
          <w:sz w:val="20"/>
          <w:szCs w:val="20"/>
        </w:rPr>
      </w:pPr>
      <w:r w:rsidRPr="00A47F3F">
        <w:rPr>
          <w:rFonts w:ascii="Times New Roman" w:eastAsia="Times New Roman" w:hAnsi="Times New Roman" w:cs="Times New Roman"/>
          <w:sz w:val="20"/>
          <w:szCs w:val="20"/>
        </w:rPr>
        <w:fldChar w:fldCharType="begin"/>
      </w:r>
      <w:r w:rsidRPr="00A47F3F">
        <w:rPr>
          <w:rFonts w:ascii="Times New Roman" w:eastAsia="Times New Roman" w:hAnsi="Times New Roman" w:cs="Times New Roman"/>
          <w:sz w:val="20"/>
          <w:szCs w:val="20"/>
        </w:rPr>
        <w:instrText xml:space="preserve"> HYPERLINK "http://eur-lex.europa.eu/legal-content/EL/TXT/?qid=1457321373396&amp;uri=CELEX:62000CC0453" \l "Footref42" </w:instrText>
      </w:r>
      <w:r w:rsidRPr="00A47F3F">
        <w:rPr>
          <w:rFonts w:ascii="Times New Roman" w:eastAsia="Times New Roman" w:hAnsi="Times New Roman" w:cs="Times New Roman"/>
          <w:sz w:val="20"/>
          <w:szCs w:val="20"/>
        </w:rPr>
        <w:fldChar w:fldCharType="separate"/>
      </w:r>
      <w:r w:rsidRPr="00FA067A">
        <w:rPr>
          <w:rFonts w:ascii="Times New Roman" w:eastAsia="Times New Roman" w:hAnsi="Times New Roman" w:cs="Times New Roman"/>
          <w:sz w:val="20"/>
          <w:szCs w:val="20"/>
          <w:bdr w:val="none" w:sz="0" w:space="0" w:color="auto" w:frame="1"/>
        </w:rPr>
        <w:t>42</w:t>
      </w:r>
      <w:r w:rsidRPr="00A47F3F">
        <w:rPr>
          <w:rFonts w:ascii="Times New Roman" w:eastAsia="Times New Roman" w:hAnsi="Times New Roman" w:cs="Times New Roman"/>
          <w:sz w:val="20"/>
          <w:szCs w:val="20"/>
        </w:rPr>
        <w:fldChar w:fldCharType="end"/>
      </w:r>
      <w:bookmarkEnd w:id="103"/>
      <w:r w:rsidRPr="00FA067A">
        <w:rPr>
          <w:rFonts w:ascii="Times New Roman" w:eastAsia="Times New Roman" w:hAnsi="Times New Roman" w:cs="Times New Roman"/>
          <w:sz w:val="20"/>
          <w:szCs w:val="20"/>
        </w:rPr>
        <w:t> </w:t>
      </w:r>
      <w:r w:rsidRPr="00A47F3F">
        <w:rPr>
          <w:rFonts w:ascii="Times New Roman" w:eastAsia="Times New Roman" w:hAnsi="Times New Roman" w:cs="Times New Roman"/>
          <w:sz w:val="20"/>
          <w:szCs w:val="20"/>
        </w:rPr>
        <w:t>–</w:t>
      </w:r>
    </w:p>
    <w:p w:rsidR="00A47F3F" w:rsidRPr="00A47F3F" w:rsidRDefault="00A47F3F" w:rsidP="00A47F3F">
      <w:pPr>
        <w:shd w:val="clear" w:color="auto" w:fill="FFFFFF"/>
        <w:spacing w:after="0" w:line="250" w:lineRule="atLeast"/>
        <w:ind w:left="720"/>
        <w:textAlignment w:val="baseline"/>
        <w:rPr>
          <w:rFonts w:ascii="Times New Roman" w:eastAsia="Times New Roman" w:hAnsi="Times New Roman" w:cs="Times New Roman"/>
          <w:sz w:val="20"/>
          <w:szCs w:val="20"/>
        </w:rPr>
      </w:pPr>
      <w:proofErr w:type="spellStart"/>
      <w:proofErr w:type="gramStart"/>
      <w:r w:rsidRPr="00A47F3F">
        <w:rPr>
          <w:rFonts w:ascii="Times New Roman" w:eastAsia="Times New Roman" w:hAnsi="Times New Roman" w:cs="Times New Roman"/>
          <w:sz w:val="20"/>
          <w:szCs w:val="20"/>
        </w:rPr>
        <w:t>Προ</w:t>
      </w:r>
      <w:proofErr w:type="spellEnd"/>
      <w:r w:rsidRPr="00A47F3F">
        <w:rPr>
          <w:rFonts w:ascii="Times New Roman" w:eastAsia="Times New Roman" w:hAnsi="Times New Roman" w:cs="Times New Roman"/>
          <w:sz w:val="20"/>
          <w:szCs w:val="20"/>
        </w:rPr>
        <w:t>παρατεθείσα απ</w:t>
      </w:r>
      <w:proofErr w:type="spellStart"/>
      <w:r w:rsidRPr="00A47F3F">
        <w:rPr>
          <w:rFonts w:ascii="Times New Roman" w:eastAsia="Times New Roman" w:hAnsi="Times New Roman" w:cs="Times New Roman"/>
          <w:sz w:val="20"/>
          <w:szCs w:val="20"/>
        </w:rPr>
        <w:t>όφ</w:t>
      </w:r>
      <w:proofErr w:type="spellEnd"/>
      <w:r w:rsidRPr="00A47F3F">
        <w:rPr>
          <w:rFonts w:ascii="Times New Roman" w:eastAsia="Times New Roman" w:hAnsi="Times New Roman" w:cs="Times New Roman"/>
          <w:sz w:val="20"/>
          <w:szCs w:val="20"/>
        </w:rPr>
        <w:t xml:space="preserve">αση </w:t>
      </w:r>
      <w:proofErr w:type="spellStart"/>
      <w:r w:rsidRPr="00A47F3F">
        <w:rPr>
          <w:rFonts w:ascii="Times New Roman" w:eastAsia="Times New Roman" w:hAnsi="Times New Roman" w:cs="Times New Roman"/>
          <w:sz w:val="20"/>
          <w:szCs w:val="20"/>
        </w:rPr>
        <w:t>Simmenthal</w:t>
      </w:r>
      <w:proofErr w:type="spellEnd"/>
      <w:r w:rsidRPr="00A47F3F">
        <w:rPr>
          <w:rFonts w:ascii="Times New Roman" w:eastAsia="Times New Roman" w:hAnsi="Times New Roman" w:cs="Times New Roman"/>
          <w:sz w:val="20"/>
          <w:szCs w:val="20"/>
        </w:rPr>
        <w:t xml:space="preserve"> (</w:t>
      </w:r>
      <w:proofErr w:type="spellStart"/>
      <w:r w:rsidRPr="00A47F3F">
        <w:rPr>
          <w:rFonts w:ascii="Times New Roman" w:eastAsia="Times New Roman" w:hAnsi="Times New Roman" w:cs="Times New Roman"/>
          <w:sz w:val="20"/>
          <w:szCs w:val="20"/>
        </w:rPr>
        <w:t>σκέψη</w:t>
      </w:r>
      <w:proofErr w:type="spellEnd"/>
      <w:r w:rsidRPr="00A47F3F">
        <w:rPr>
          <w:rFonts w:ascii="Times New Roman" w:eastAsia="Times New Roman" w:hAnsi="Times New Roman" w:cs="Times New Roman"/>
          <w:sz w:val="20"/>
          <w:szCs w:val="20"/>
        </w:rPr>
        <w:t> 20).</w:t>
      </w:r>
      <w:proofErr w:type="gramEnd"/>
    </w:p>
    <w:p w:rsidR="00A47F3F" w:rsidRPr="00A47F3F" w:rsidRDefault="00A47F3F" w:rsidP="00A47F3F">
      <w:pPr>
        <w:spacing w:after="0" w:line="240" w:lineRule="auto"/>
        <w:rPr>
          <w:rFonts w:ascii="Times New Roman" w:eastAsia="Times New Roman" w:hAnsi="Times New Roman" w:cs="Times New Roman"/>
          <w:sz w:val="20"/>
          <w:szCs w:val="20"/>
        </w:rPr>
      </w:pPr>
      <w:r w:rsidRPr="00A47F3F">
        <w:rPr>
          <w:rFonts w:ascii="Times New Roman" w:eastAsia="Times New Roman" w:hAnsi="Times New Roman" w:cs="Times New Roman"/>
          <w:sz w:val="20"/>
          <w:szCs w:val="20"/>
        </w:rPr>
        <w:pict>
          <v:rect id="_x0000_i1067" style="width:0;height:1.5pt" o:hralign="center" o:hrstd="t" o:hrnoshade="t" o:hr="t" fillcolor="#444" stroked="f"/>
        </w:pict>
      </w:r>
    </w:p>
    <w:bookmarkStart w:id="104" w:name="Footnote43"/>
    <w:p w:rsidR="00A47F3F" w:rsidRPr="00A47F3F" w:rsidRDefault="00A47F3F" w:rsidP="00A47F3F">
      <w:pPr>
        <w:shd w:val="clear" w:color="auto" w:fill="FFFFFF"/>
        <w:spacing w:after="0" w:line="250" w:lineRule="atLeast"/>
        <w:textAlignment w:val="baseline"/>
        <w:rPr>
          <w:rFonts w:ascii="Times New Roman" w:eastAsia="Times New Roman" w:hAnsi="Times New Roman" w:cs="Times New Roman"/>
          <w:sz w:val="20"/>
          <w:szCs w:val="20"/>
        </w:rPr>
      </w:pPr>
      <w:r w:rsidRPr="00A47F3F">
        <w:rPr>
          <w:rFonts w:ascii="Times New Roman" w:eastAsia="Times New Roman" w:hAnsi="Times New Roman" w:cs="Times New Roman"/>
          <w:sz w:val="20"/>
          <w:szCs w:val="20"/>
        </w:rPr>
        <w:fldChar w:fldCharType="begin"/>
      </w:r>
      <w:r w:rsidRPr="00A47F3F">
        <w:rPr>
          <w:rFonts w:ascii="Times New Roman" w:eastAsia="Times New Roman" w:hAnsi="Times New Roman" w:cs="Times New Roman"/>
          <w:sz w:val="20"/>
          <w:szCs w:val="20"/>
        </w:rPr>
        <w:instrText xml:space="preserve"> HYPERLINK "http://eur-lex.europa.eu/legal-content/EL/TXT/?qid=1457321373396&amp;uri=CELEX:62000CC0453" \l "Footref43" </w:instrText>
      </w:r>
      <w:r w:rsidRPr="00A47F3F">
        <w:rPr>
          <w:rFonts w:ascii="Times New Roman" w:eastAsia="Times New Roman" w:hAnsi="Times New Roman" w:cs="Times New Roman"/>
          <w:sz w:val="20"/>
          <w:szCs w:val="20"/>
        </w:rPr>
        <w:fldChar w:fldCharType="separate"/>
      </w:r>
      <w:r w:rsidRPr="00FA067A">
        <w:rPr>
          <w:rFonts w:ascii="Times New Roman" w:eastAsia="Times New Roman" w:hAnsi="Times New Roman" w:cs="Times New Roman"/>
          <w:sz w:val="20"/>
          <w:szCs w:val="20"/>
          <w:bdr w:val="none" w:sz="0" w:space="0" w:color="auto" w:frame="1"/>
        </w:rPr>
        <w:t>43</w:t>
      </w:r>
      <w:r w:rsidRPr="00A47F3F">
        <w:rPr>
          <w:rFonts w:ascii="Times New Roman" w:eastAsia="Times New Roman" w:hAnsi="Times New Roman" w:cs="Times New Roman"/>
          <w:sz w:val="20"/>
          <w:szCs w:val="20"/>
        </w:rPr>
        <w:fldChar w:fldCharType="end"/>
      </w:r>
      <w:bookmarkEnd w:id="104"/>
      <w:r w:rsidRPr="00FA067A">
        <w:rPr>
          <w:rFonts w:ascii="Times New Roman" w:eastAsia="Times New Roman" w:hAnsi="Times New Roman" w:cs="Times New Roman"/>
          <w:sz w:val="20"/>
          <w:szCs w:val="20"/>
        </w:rPr>
        <w:t> </w:t>
      </w:r>
      <w:r w:rsidRPr="00A47F3F">
        <w:rPr>
          <w:rFonts w:ascii="Times New Roman" w:eastAsia="Times New Roman" w:hAnsi="Times New Roman" w:cs="Times New Roman"/>
          <w:sz w:val="20"/>
          <w:szCs w:val="20"/>
        </w:rPr>
        <w:t>–</w:t>
      </w:r>
    </w:p>
    <w:p w:rsidR="00A47F3F" w:rsidRPr="00A47F3F" w:rsidRDefault="00A47F3F" w:rsidP="00A47F3F">
      <w:pPr>
        <w:shd w:val="clear" w:color="auto" w:fill="FFFFFF"/>
        <w:spacing w:after="0" w:line="250" w:lineRule="atLeast"/>
        <w:ind w:left="720"/>
        <w:textAlignment w:val="baseline"/>
        <w:rPr>
          <w:rFonts w:ascii="Times New Roman" w:eastAsia="Times New Roman" w:hAnsi="Times New Roman" w:cs="Times New Roman"/>
          <w:sz w:val="20"/>
          <w:szCs w:val="20"/>
        </w:rPr>
      </w:pPr>
      <w:proofErr w:type="spellStart"/>
      <w:proofErr w:type="gramStart"/>
      <w:r w:rsidRPr="00A47F3F">
        <w:rPr>
          <w:rFonts w:ascii="Times New Roman" w:eastAsia="Times New Roman" w:hAnsi="Times New Roman" w:cs="Times New Roman"/>
          <w:sz w:val="20"/>
          <w:szCs w:val="20"/>
        </w:rPr>
        <w:t>Αυτόθι</w:t>
      </w:r>
      <w:proofErr w:type="spellEnd"/>
      <w:r w:rsidRPr="00A47F3F">
        <w:rPr>
          <w:rFonts w:ascii="Times New Roman" w:eastAsia="Times New Roman" w:hAnsi="Times New Roman" w:cs="Times New Roman"/>
          <w:sz w:val="20"/>
          <w:szCs w:val="20"/>
        </w:rPr>
        <w:t xml:space="preserve">, </w:t>
      </w:r>
      <w:proofErr w:type="spellStart"/>
      <w:r w:rsidRPr="00A47F3F">
        <w:rPr>
          <w:rFonts w:ascii="Times New Roman" w:eastAsia="Times New Roman" w:hAnsi="Times New Roman" w:cs="Times New Roman"/>
          <w:sz w:val="20"/>
          <w:szCs w:val="20"/>
        </w:rPr>
        <w:t>σκέψη</w:t>
      </w:r>
      <w:proofErr w:type="spellEnd"/>
      <w:r w:rsidRPr="00A47F3F">
        <w:rPr>
          <w:rFonts w:ascii="Times New Roman" w:eastAsia="Times New Roman" w:hAnsi="Times New Roman" w:cs="Times New Roman"/>
          <w:sz w:val="20"/>
          <w:szCs w:val="20"/>
        </w:rPr>
        <w:t> 24.</w:t>
      </w:r>
      <w:proofErr w:type="gramEnd"/>
    </w:p>
    <w:p w:rsidR="00A47F3F" w:rsidRPr="00A47F3F" w:rsidRDefault="00A47F3F" w:rsidP="00A47F3F">
      <w:pPr>
        <w:spacing w:after="0" w:line="240" w:lineRule="auto"/>
        <w:rPr>
          <w:rFonts w:ascii="Times New Roman" w:eastAsia="Times New Roman" w:hAnsi="Times New Roman" w:cs="Times New Roman"/>
          <w:sz w:val="20"/>
          <w:szCs w:val="20"/>
        </w:rPr>
      </w:pPr>
      <w:r w:rsidRPr="00A47F3F">
        <w:rPr>
          <w:rFonts w:ascii="Times New Roman" w:eastAsia="Times New Roman" w:hAnsi="Times New Roman" w:cs="Times New Roman"/>
          <w:sz w:val="20"/>
          <w:szCs w:val="20"/>
        </w:rPr>
        <w:pict>
          <v:rect id="_x0000_i1068" style="width:0;height:1.5pt" o:hralign="center" o:hrstd="t" o:hrnoshade="t" o:hr="t" fillcolor="#444" stroked="f"/>
        </w:pict>
      </w:r>
    </w:p>
    <w:bookmarkStart w:id="105" w:name="Footnote44"/>
    <w:p w:rsidR="00A47F3F" w:rsidRPr="00A47F3F" w:rsidRDefault="00A47F3F" w:rsidP="00A47F3F">
      <w:pPr>
        <w:shd w:val="clear" w:color="auto" w:fill="FFFFFF"/>
        <w:spacing w:after="0" w:line="250" w:lineRule="atLeast"/>
        <w:textAlignment w:val="baseline"/>
        <w:rPr>
          <w:rFonts w:ascii="Times New Roman" w:eastAsia="Times New Roman" w:hAnsi="Times New Roman" w:cs="Times New Roman"/>
          <w:sz w:val="20"/>
          <w:szCs w:val="20"/>
          <w:lang w:val="el-GR"/>
        </w:rPr>
      </w:pPr>
      <w:r w:rsidRPr="00A47F3F">
        <w:rPr>
          <w:rFonts w:ascii="Times New Roman" w:eastAsia="Times New Roman" w:hAnsi="Times New Roman" w:cs="Times New Roman"/>
          <w:sz w:val="20"/>
          <w:szCs w:val="20"/>
        </w:rPr>
        <w:fldChar w:fldCharType="begin"/>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HYPERLINK</w:instrText>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http</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eur</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lex</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europa</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legal</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content</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EL</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TXT</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qid</w:instrText>
      </w:r>
      <w:r w:rsidRPr="00A47F3F">
        <w:rPr>
          <w:rFonts w:ascii="Times New Roman" w:eastAsia="Times New Roman" w:hAnsi="Times New Roman" w:cs="Times New Roman"/>
          <w:sz w:val="20"/>
          <w:szCs w:val="20"/>
          <w:lang w:val="el-GR"/>
        </w:rPr>
        <w:instrText>=1457321373396&amp;</w:instrText>
      </w:r>
      <w:r w:rsidRPr="00A47F3F">
        <w:rPr>
          <w:rFonts w:ascii="Times New Roman" w:eastAsia="Times New Roman" w:hAnsi="Times New Roman" w:cs="Times New Roman"/>
          <w:sz w:val="20"/>
          <w:szCs w:val="20"/>
        </w:rPr>
        <w:instrText>uri</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CELEX</w:instrText>
      </w:r>
      <w:r w:rsidRPr="00A47F3F">
        <w:rPr>
          <w:rFonts w:ascii="Times New Roman" w:eastAsia="Times New Roman" w:hAnsi="Times New Roman" w:cs="Times New Roman"/>
          <w:sz w:val="20"/>
          <w:szCs w:val="20"/>
          <w:lang w:val="el-GR"/>
        </w:rPr>
        <w:instrText>:62000</w:instrText>
      </w:r>
      <w:r w:rsidRPr="00A47F3F">
        <w:rPr>
          <w:rFonts w:ascii="Times New Roman" w:eastAsia="Times New Roman" w:hAnsi="Times New Roman" w:cs="Times New Roman"/>
          <w:sz w:val="20"/>
          <w:szCs w:val="20"/>
        </w:rPr>
        <w:instrText>CC</w:instrText>
      </w:r>
      <w:r w:rsidRPr="00A47F3F">
        <w:rPr>
          <w:rFonts w:ascii="Times New Roman" w:eastAsia="Times New Roman" w:hAnsi="Times New Roman" w:cs="Times New Roman"/>
          <w:sz w:val="20"/>
          <w:szCs w:val="20"/>
          <w:lang w:val="el-GR"/>
        </w:rPr>
        <w:instrText>0453" \</w:instrText>
      </w:r>
      <w:r w:rsidRPr="00A47F3F">
        <w:rPr>
          <w:rFonts w:ascii="Times New Roman" w:eastAsia="Times New Roman" w:hAnsi="Times New Roman" w:cs="Times New Roman"/>
          <w:sz w:val="20"/>
          <w:szCs w:val="20"/>
        </w:rPr>
        <w:instrText>l</w:instrText>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Footref</w:instrText>
      </w:r>
      <w:r w:rsidRPr="00A47F3F">
        <w:rPr>
          <w:rFonts w:ascii="Times New Roman" w:eastAsia="Times New Roman" w:hAnsi="Times New Roman" w:cs="Times New Roman"/>
          <w:sz w:val="20"/>
          <w:szCs w:val="20"/>
          <w:lang w:val="el-GR"/>
        </w:rPr>
        <w:instrText xml:space="preserve">44" </w:instrText>
      </w:r>
      <w:r w:rsidRPr="00A47F3F">
        <w:rPr>
          <w:rFonts w:ascii="Times New Roman" w:eastAsia="Times New Roman" w:hAnsi="Times New Roman" w:cs="Times New Roman"/>
          <w:sz w:val="20"/>
          <w:szCs w:val="20"/>
        </w:rPr>
        <w:fldChar w:fldCharType="separate"/>
      </w:r>
      <w:r w:rsidRPr="00FA067A">
        <w:rPr>
          <w:rFonts w:ascii="Times New Roman" w:eastAsia="Times New Roman" w:hAnsi="Times New Roman" w:cs="Times New Roman"/>
          <w:sz w:val="20"/>
          <w:szCs w:val="20"/>
          <w:bdr w:val="none" w:sz="0" w:space="0" w:color="auto" w:frame="1"/>
          <w:lang w:val="el-GR"/>
        </w:rPr>
        <w:t>44</w:t>
      </w:r>
      <w:r w:rsidRPr="00A47F3F">
        <w:rPr>
          <w:rFonts w:ascii="Times New Roman" w:eastAsia="Times New Roman" w:hAnsi="Times New Roman" w:cs="Times New Roman"/>
          <w:sz w:val="20"/>
          <w:szCs w:val="20"/>
        </w:rPr>
        <w:fldChar w:fldCharType="end"/>
      </w:r>
      <w:bookmarkEnd w:id="105"/>
      <w:r w:rsidRPr="00FA067A">
        <w:rPr>
          <w:rFonts w:ascii="Times New Roman" w:eastAsia="Times New Roman" w:hAnsi="Times New Roman" w:cs="Times New Roman"/>
          <w:sz w:val="20"/>
          <w:szCs w:val="20"/>
        </w:rPr>
        <w:t> </w:t>
      </w:r>
      <w:r w:rsidRPr="00A47F3F">
        <w:rPr>
          <w:rFonts w:ascii="Times New Roman" w:eastAsia="Times New Roman" w:hAnsi="Times New Roman" w:cs="Times New Roman"/>
          <w:sz w:val="20"/>
          <w:szCs w:val="20"/>
          <w:lang w:val="el-GR"/>
        </w:rPr>
        <w:t>–</w:t>
      </w:r>
    </w:p>
    <w:p w:rsidR="00A47F3F" w:rsidRPr="00A47F3F" w:rsidRDefault="00A47F3F" w:rsidP="00A47F3F">
      <w:pPr>
        <w:shd w:val="clear" w:color="auto" w:fill="FFFFFF"/>
        <w:spacing w:after="0" w:line="250" w:lineRule="atLeast"/>
        <w:ind w:left="720"/>
        <w:textAlignment w:val="baseline"/>
        <w:rPr>
          <w:rFonts w:ascii="Times New Roman" w:eastAsia="Times New Roman" w:hAnsi="Times New Roman" w:cs="Times New Roman"/>
          <w:sz w:val="20"/>
          <w:szCs w:val="20"/>
          <w:lang w:val="el-GR"/>
        </w:rPr>
      </w:pPr>
      <w:proofErr w:type="spellStart"/>
      <w:r w:rsidRPr="00A47F3F">
        <w:rPr>
          <w:rFonts w:ascii="Times New Roman" w:eastAsia="Times New Roman" w:hAnsi="Times New Roman" w:cs="Times New Roman"/>
          <w:sz w:val="20"/>
          <w:szCs w:val="20"/>
          <w:lang w:val="el-GR"/>
        </w:rPr>
        <w:t>Προπαρατεθείσα</w:t>
      </w:r>
      <w:proofErr w:type="spellEnd"/>
      <w:r w:rsidRPr="00A47F3F">
        <w:rPr>
          <w:rFonts w:ascii="Times New Roman" w:eastAsia="Times New Roman" w:hAnsi="Times New Roman" w:cs="Times New Roman"/>
          <w:sz w:val="20"/>
          <w:szCs w:val="20"/>
          <w:lang w:val="el-GR"/>
        </w:rPr>
        <w:t xml:space="preserve"> απόφαση </w:t>
      </w:r>
      <w:proofErr w:type="spellStart"/>
      <w:r w:rsidRPr="00A47F3F">
        <w:rPr>
          <w:rFonts w:ascii="Times New Roman" w:eastAsia="Times New Roman" w:hAnsi="Times New Roman" w:cs="Times New Roman"/>
          <w:sz w:val="20"/>
          <w:szCs w:val="20"/>
        </w:rPr>
        <w:t>Factortame</w:t>
      </w:r>
      <w:proofErr w:type="spellEnd"/>
      <w:r w:rsidRPr="00A47F3F">
        <w:rPr>
          <w:rFonts w:ascii="Times New Roman" w:eastAsia="Times New Roman" w:hAnsi="Times New Roman" w:cs="Times New Roman"/>
          <w:sz w:val="20"/>
          <w:szCs w:val="20"/>
          <w:lang w:val="el-GR"/>
        </w:rPr>
        <w:t xml:space="preserve"> κ.λπ. (σκέψη</w:t>
      </w:r>
      <w:r w:rsidRPr="00A47F3F">
        <w:rPr>
          <w:rFonts w:ascii="Times New Roman" w:eastAsia="Times New Roman" w:hAnsi="Times New Roman" w:cs="Times New Roman"/>
          <w:sz w:val="20"/>
          <w:szCs w:val="20"/>
        </w:rPr>
        <w:t> </w:t>
      </w:r>
      <w:r w:rsidRPr="00A47F3F">
        <w:rPr>
          <w:rFonts w:ascii="Times New Roman" w:eastAsia="Times New Roman" w:hAnsi="Times New Roman" w:cs="Times New Roman"/>
          <w:sz w:val="20"/>
          <w:szCs w:val="20"/>
          <w:lang w:val="el-GR"/>
        </w:rPr>
        <w:t>22).</w:t>
      </w:r>
    </w:p>
    <w:p w:rsidR="00A47F3F" w:rsidRPr="00A47F3F" w:rsidRDefault="00A47F3F" w:rsidP="00A47F3F">
      <w:pPr>
        <w:spacing w:after="0" w:line="240" w:lineRule="auto"/>
        <w:rPr>
          <w:rFonts w:ascii="Times New Roman" w:eastAsia="Times New Roman" w:hAnsi="Times New Roman" w:cs="Times New Roman"/>
          <w:sz w:val="20"/>
          <w:szCs w:val="20"/>
        </w:rPr>
      </w:pPr>
      <w:r w:rsidRPr="00A47F3F">
        <w:rPr>
          <w:rFonts w:ascii="Times New Roman" w:eastAsia="Times New Roman" w:hAnsi="Times New Roman" w:cs="Times New Roman"/>
          <w:sz w:val="20"/>
          <w:szCs w:val="20"/>
        </w:rPr>
        <w:pict>
          <v:rect id="_x0000_i1069" style="width:0;height:1.5pt" o:hralign="center" o:hrstd="t" o:hrnoshade="t" o:hr="t" fillcolor="#444" stroked="f"/>
        </w:pict>
      </w:r>
    </w:p>
    <w:bookmarkStart w:id="106" w:name="Footnote45"/>
    <w:p w:rsidR="00A47F3F" w:rsidRPr="00A47F3F" w:rsidRDefault="00A47F3F" w:rsidP="00A47F3F">
      <w:pPr>
        <w:shd w:val="clear" w:color="auto" w:fill="FFFFFF"/>
        <w:spacing w:after="0" w:line="250" w:lineRule="atLeast"/>
        <w:textAlignment w:val="baseline"/>
        <w:rPr>
          <w:rFonts w:ascii="Times New Roman" w:eastAsia="Times New Roman" w:hAnsi="Times New Roman" w:cs="Times New Roman"/>
          <w:sz w:val="20"/>
          <w:szCs w:val="20"/>
        </w:rPr>
      </w:pPr>
      <w:r w:rsidRPr="00A47F3F">
        <w:rPr>
          <w:rFonts w:ascii="Times New Roman" w:eastAsia="Times New Roman" w:hAnsi="Times New Roman" w:cs="Times New Roman"/>
          <w:sz w:val="20"/>
          <w:szCs w:val="20"/>
        </w:rPr>
        <w:fldChar w:fldCharType="begin"/>
      </w:r>
      <w:r w:rsidRPr="00A47F3F">
        <w:rPr>
          <w:rFonts w:ascii="Times New Roman" w:eastAsia="Times New Roman" w:hAnsi="Times New Roman" w:cs="Times New Roman"/>
          <w:sz w:val="20"/>
          <w:szCs w:val="20"/>
        </w:rPr>
        <w:instrText xml:space="preserve"> HYPERLINK "http://eur-lex.europa.eu/legal-content/EL/TXT/?qid=1457321373396&amp;uri=CELEX:62000CC0453" \l "Footref45" </w:instrText>
      </w:r>
      <w:r w:rsidRPr="00A47F3F">
        <w:rPr>
          <w:rFonts w:ascii="Times New Roman" w:eastAsia="Times New Roman" w:hAnsi="Times New Roman" w:cs="Times New Roman"/>
          <w:sz w:val="20"/>
          <w:szCs w:val="20"/>
        </w:rPr>
        <w:fldChar w:fldCharType="separate"/>
      </w:r>
      <w:r w:rsidRPr="00FA067A">
        <w:rPr>
          <w:rFonts w:ascii="Times New Roman" w:eastAsia="Times New Roman" w:hAnsi="Times New Roman" w:cs="Times New Roman"/>
          <w:sz w:val="20"/>
          <w:szCs w:val="20"/>
          <w:bdr w:val="none" w:sz="0" w:space="0" w:color="auto" w:frame="1"/>
        </w:rPr>
        <w:t>45</w:t>
      </w:r>
      <w:r w:rsidRPr="00A47F3F">
        <w:rPr>
          <w:rFonts w:ascii="Times New Roman" w:eastAsia="Times New Roman" w:hAnsi="Times New Roman" w:cs="Times New Roman"/>
          <w:sz w:val="20"/>
          <w:szCs w:val="20"/>
        </w:rPr>
        <w:fldChar w:fldCharType="end"/>
      </w:r>
      <w:bookmarkEnd w:id="106"/>
      <w:r w:rsidRPr="00FA067A">
        <w:rPr>
          <w:rFonts w:ascii="Times New Roman" w:eastAsia="Times New Roman" w:hAnsi="Times New Roman" w:cs="Times New Roman"/>
          <w:sz w:val="20"/>
          <w:szCs w:val="20"/>
        </w:rPr>
        <w:t> </w:t>
      </w:r>
      <w:r w:rsidRPr="00A47F3F">
        <w:rPr>
          <w:rFonts w:ascii="Times New Roman" w:eastAsia="Times New Roman" w:hAnsi="Times New Roman" w:cs="Times New Roman"/>
          <w:sz w:val="20"/>
          <w:szCs w:val="20"/>
        </w:rPr>
        <w:t>–</w:t>
      </w:r>
    </w:p>
    <w:p w:rsidR="00A47F3F" w:rsidRPr="00A47F3F" w:rsidRDefault="00A47F3F" w:rsidP="00A47F3F">
      <w:pPr>
        <w:shd w:val="clear" w:color="auto" w:fill="FFFFFF"/>
        <w:spacing w:after="0" w:line="250" w:lineRule="atLeast"/>
        <w:ind w:left="720"/>
        <w:textAlignment w:val="baseline"/>
        <w:rPr>
          <w:rFonts w:ascii="Times New Roman" w:eastAsia="Times New Roman" w:hAnsi="Times New Roman" w:cs="Times New Roman"/>
          <w:sz w:val="20"/>
          <w:szCs w:val="20"/>
        </w:rPr>
      </w:pPr>
      <w:proofErr w:type="spellStart"/>
      <w:proofErr w:type="gramStart"/>
      <w:r w:rsidRPr="00A47F3F">
        <w:rPr>
          <w:rFonts w:ascii="Times New Roman" w:eastAsia="Times New Roman" w:hAnsi="Times New Roman" w:cs="Times New Roman"/>
          <w:sz w:val="20"/>
          <w:szCs w:val="20"/>
        </w:rPr>
        <w:t>Αυτόθι</w:t>
      </w:r>
      <w:proofErr w:type="spellEnd"/>
      <w:r w:rsidRPr="00A47F3F">
        <w:rPr>
          <w:rFonts w:ascii="Times New Roman" w:eastAsia="Times New Roman" w:hAnsi="Times New Roman" w:cs="Times New Roman"/>
          <w:sz w:val="20"/>
          <w:szCs w:val="20"/>
        </w:rPr>
        <w:t xml:space="preserve">, </w:t>
      </w:r>
      <w:proofErr w:type="spellStart"/>
      <w:r w:rsidRPr="00A47F3F">
        <w:rPr>
          <w:rFonts w:ascii="Times New Roman" w:eastAsia="Times New Roman" w:hAnsi="Times New Roman" w:cs="Times New Roman"/>
          <w:sz w:val="20"/>
          <w:szCs w:val="20"/>
        </w:rPr>
        <w:t>σκέψη</w:t>
      </w:r>
      <w:proofErr w:type="spellEnd"/>
      <w:r w:rsidRPr="00A47F3F">
        <w:rPr>
          <w:rFonts w:ascii="Times New Roman" w:eastAsia="Times New Roman" w:hAnsi="Times New Roman" w:cs="Times New Roman"/>
          <w:sz w:val="20"/>
          <w:szCs w:val="20"/>
        </w:rPr>
        <w:t> 23.</w:t>
      </w:r>
      <w:proofErr w:type="gramEnd"/>
    </w:p>
    <w:p w:rsidR="00A47F3F" w:rsidRPr="00A47F3F" w:rsidRDefault="00A47F3F" w:rsidP="00A47F3F">
      <w:pPr>
        <w:spacing w:after="0" w:line="240" w:lineRule="auto"/>
        <w:rPr>
          <w:rFonts w:ascii="Times New Roman" w:eastAsia="Times New Roman" w:hAnsi="Times New Roman" w:cs="Times New Roman"/>
          <w:sz w:val="20"/>
          <w:szCs w:val="20"/>
        </w:rPr>
      </w:pPr>
      <w:r w:rsidRPr="00A47F3F">
        <w:rPr>
          <w:rFonts w:ascii="Times New Roman" w:eastAsia="Times New Roman" w:hAnsi="Times New Roman" w:cs="Times New Roman"/>
          <w:sz w:val="20"/>
          <w:szCs w:val="20"/>
        </w:rPr>
        <w:pict>
          <v:rect id="_x0000_i1070" style="width:0;height:1.5pt" o:hralign="center" o:hrstd="t" o:hrnoshade="t" o:hr="t" fillcolor="#444" stroked="f"/>
        </w:pict>
      </w:r>
    </w:p>
    <w:bookmarkStart w:id="107" w:name="Footnote46"/>
    <w:p w:rsidR="00A47F3F" w:rsidRPr="00A47F3F" w:rsidRDefault="00A47F3F" w:rsidP="00A47F3F">
      <w:pPr>
        <w:shd w:val="clear" w:color="auto" w:fill="FFFFFF"/>
        <w:spacing w:after="0" w:line="250" w:lineRule="atLeast"/>
        <w:textAlignment w:val="baseline"/>
        <w:rPr>
          <w:rFonts w:ascii="Times New Roman" w:eastAsia="Times New Roman" w:hAnsi="Times New Roman" w:cs="Times New Roman"/>
          <w:sz w:val="20"/>
          <w:szCs w:val="20"/>
          <w:lang w:val="el-GR"/>
        </w:rPr>
      </w:pPr>
      <w:r w:rsidRPr="00A47F3F">
        <w:rPr>
          <w:rFonts w:ascii="Times New Roman" w:eastAsia="Times New Roman" w:hAnsi="Times New Roman" w:cs="Times New Roman"/>
          <w:sz w:val="20"/>
          <w:szCs w:val="20"/>
        </w:rPr>
        <w:fldChar w:fldCharType="begin"/>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HYPERLINK</w:instrText>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http</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eur</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lex</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europa</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legal</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content</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EL</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TXT</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qid</w:instrText>
      </w:r>
      <w:r w:rsidRPr="00A47F3F">
        <w:rPr>
          <w:rFonts w:ascii="Times New Roman" w:eastAsia="Times New Roman" w:hAnsi="Times New Roman" w:cs="Times New Roman"/>
          <w:sz w:val="20"/>
          <w:szCs w:val="20"/>
          <w:lang w:val="el-GR"/>
        </w:rPr>
        <w:instrText>=1457321373396&amp;</w:instrText>
      </w:r>
      <w:r w:rsidRPr="00A47F3F">
        <w:rPr>
          <w:rFonts w:ascii="Times New Roman" w:eastAsia="Times New Roman" w:hAnsi="Times New Roman" w:cs="Times New Roman"/>
          <w:sz w:val="20"/>
          <w:szCs w:val="20"/>
        </w:rPr>
        <w:instrText>uri</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CELEX</w:instrText>
      </w:r>
      <w:r w:rsidRPr="00A47F3F">
        <w:rPr>
          <w:rFonts w:ascii="Times New Roman" w:eastAsia="Times New Roman" w:hAnsi="Times New Roman" w:cs="Times New Roman"/>
          <w:sz w:val="20"/>
          <w:szCs w:val="20"/>
          <w:lang w:val="el-GR"/>
        </w:rPr>
        <w:instrText>:62000</w:instrText>
      </w:r>
      <w:r w:rsidRPr="00A47F3F">
        <w:rPr>
          <w:rFonts w:ascii="Times New Roman" w:eastAsia="Times New Roman" w:hAnsi="Times New Roman" w:cs="Times New Roman"/>
          <w:sz w:val="20"/>
          <w:szCs w:val="20"/>
        </w:rPr>
        <w:instrText>CC</w:instrText>
      </w:r>
      <w:r w:rsidRPr="00A47F3F">
        <w:rPr>
          <w:rFonts w:ascii="Times New Roman" w:eastAsia="Times New Roman" w:hAnsi="Times New Roman" w:cs="Times New Roman"/>
          <w:sz w:val="20"/>
          <w:szCs w:val="20"/>
          <w:lang w:val="el-GR"/>
        </w:rPr>
        <w:instrText>0453" \</w:instrText>
      </w:r>
      <w:r w:rsidRPr="00A47F3F">
        <w:rPr>
          <w:rFonts w:ascii="Times New Roman" w:eastAsia="Times New Roman" w:hAnsi="Times New Roman" w:cs="Times New Roman"/>
          <w:sz w:val="20"/>
          <w:szCs w:val="20"/>
        </w:rPr>
        <w:instrText>l</w:instrText>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Footref</w:instrText>
      </w:r>
      <w:r w:rsidRPr="00A47F3F">
        <w:rPr>
          <w:rFonts w:ascii="Times New Roman" w:eastAsia="Times New Roman" w:hAnsi="Times New Roman" w:cs="Times New Roman"/>
          <w:sz w:val="20"/>
          <w:szCs w:val="20"/>
          <w:lang w:val="el-GR"/>
        </w:rPr>
        <w:instrText xml:space="preserve">46" </w:instrText>
      </w:r>
      <w:r w:rsidRPr="00A47F3F">
        <w:rPr>
          <w:rFonts w:ascii="Times New Roman" w:eastAsia="Times New Roman" w:hAnsi="Times New Roman" w:cs="Times New Roman"/>
          <w:sz w:val="20"/>
          <w:szCs w:val="20"/>
        </w:rPr>
        <w:fldChar w:fldCharType="separate"/>
      </w:r>
      <w:r w:rsidRPr="00FA067A">
        <w:rPr>
          <w:rFonts w:ascii="Times New Roman" w:eastAsia="Times New Roman" w:hAnsi="Times New Roman" w:cs="Times New Roman"/>
          <w:sz w:val="20"/>
          <w:szCs w:val="20"/>
          <w:bdr w:val="none" w:sz="0" w:space="0" w:color="auto" w:frame="1"/>
          <w:lang w:val="el-GR"/>
        </w:rPr>
        <w:t>46</w:t>
      </w:r>
      <w:r w:rsidRPr="00A47F3F">
        <w:rPr>
          <w:rFonts w:ascii="Times New Roman" w:eastAsia="Times New Roman" w:hAnsi="Times New Roman" w:cs="Times New Roman"/>
          <w:sz w:val="20"/>
          <w:szCs w:val="20"/>
        </w:rPr>
        <w:fldChar w:fldCharType="end"/>
      </w:r>
      <w:bookmarkEnd w:id="107"/>
      <w:r w:rsidRPr="00FA067A">
        <w:rPr>
          <w:rFonts w:ascii="Times New Roman" w:eastAsia="Times New Roman" w:hAnsi="Times New Roman" w:cs="Times New Roman"/>
          <w:sz w:val="20"/>
          <w:szCs w:val="20"/>
        </w:rPr>
        <w:t> </w:t>
      </w:r>
      <w:r w:rsidRPr="00A47F3F">
        <w:rPr>
          <w:rFonts w:ascii="Times New Roman" w:eastAsia="Times New Roman" w:hAnsi="Times New Roman" w:cs="Times New Roman"/>
          <w:sz w:val="20"/>
          <w:szCs w:val="20"/>
          <w:lang w:val="el-GR"/>
        </w:rPr>
        <w:t>–</w:t>
      </w:r>
    </w:p>
    <w:p w:rsidR="00A47F3F" w:rsidRPr="00A47F3F" w:rsidRDefault="00A47F3F" w:rsidP="00A47F3F">
      <w:pPr>
        <w:shd w:val="clear" w:color="auto" w:fill="FFFFFF"/>
        <w:spacing w:after="0" w:line="250" w:lineRule="atLeast"/>
        <w:ind w:left="720"/>
        <w:textAlignment w:val="baseline"/>
        <w:rPr>
          <w:rFonts w:ascii="Times New Roman" w:eastAsia="Times New Roman" w:hAnsi="Times New Roman" w:cs="Times New Roman"/>
          <w:sz w:val="20"/>
          <w:szCs w:val="20"/>
          <w:lang w:val="el-GR"/>
        </w:rPr>
      </w:pPr>
      <w:r w:rsidRPr="00A47F3F">
        <w:rPr>
          <w:rFonts w:ascii="Times New Roman" w:eastAsia="Times New Roman" w:hAnsi="Times New Roman" w:cs="Times New Roman"/>
          <w:sz w:val="20"/>
          <w:szCs w:val="20"/>
          <w:lang w:val="el-GR"/>
        </w:rPr>
        <w:t>Επιτροπή κατά Ιταλίας, 48/71 (Συλλογή τόμος 1972-1973, σ.</w:t>
      </w:r>
      <w:r w:rsidRPr="00A47F3F">
        <w:rPr>
          <w:rFonts w:ascii="Times New Roman" w:eastAsia="Times New Roman" w:hAnsi="Times New Roman" w:cs="Times New Roman"/>
          <w:sz w:val="20"/>
          <w:szCs w:val="20"/>
        </w:rPr>
        <w:t> </w:t>
      </w:r>
      <w:r w:rsidRPr="00A47F3F">
        <w:rPr>
          <w:rFonts w:ascii="Times New Roman" w:eastAsia="Times New Roman" w:hAnsi="Times New Roman" w:cs="Times New Roman"/>
          <w:sz w:val="20"/>
          <w:szCs w:val="20"/>
          <w:lang w:val="el-GR"/>
        </w:rPr>
        <w:t>85).</w:t>
      </w:r>
    </w:p>
    <w:p w:rsidR="00A47F3F" w:rsidRPr="00A47F3F" w:rsidRDefault="00A47F3F" w:rsidP="00A47F3F">
      <w:pPr>
        <w:spacing w:after="0" w:line="240" w:lineRule="auto"/>
        <w:rPr>
          <w:rFonts w:ascii="Times New Roman" w:eastAsia="Times New Roman" w:hAnsi="Times New Roman" w:cs="Times New Roman"/>
          <w:sz w:val="20"/>
          <w:szCs w:val="20"/>
        </w:rPr>
      </w:pPr>
      <w:r w:rsidRPr="00A47F3F">
        <w:rPr>
          <w:rFonts w:ascii="Times New Roman" w:eastAsia="Times New Roman" w:hAnsi="Times New Roman" w:cs="Times New Roman"/>
          <w:sz w:val="20"/>
          <w:szCs w:val="20"/>
        </w:rPr>
        <w:pict>
          <v:rect id="_x0000_i1071" style="width:0;height:1.5pt" o:hralign="center" o:hrstd="t" o:hrnoshade="t" o:hr="t" fillcolor="#444" stroked="f"/>
        </w:pict>
      </w:r>
    </w:p>
    <w:bookmarkStart w:id="108" w:name="Footnote47"/>
    <w:p w:rsidR="00A47F3F" w:rsidRPr="00A47F3F" w:rsidRDefault="00A47F3F" w:rsidP="00A47F3F">
      <w:pPr>
        <w:shd w:val="clear" w:color="auto" w:fill="FFFFFF"/>
        <w:spacing w:after="0" w:line="250" w:lineRule="atLeast"/>
        <w:textAlignment w:val="baseline"/>
        <w:rPr>
          <w:rFonts w:ascii="Times New Roman" w:eastAsia="Times New Roman" w:hAnsi="Times New Roman" w:cs="Times New Roman"/>
          <w:sz w:val="20"/>
          <w:szCs w:val="20"/>
          <w:lang w:val="el-GR"/>
        </w:rPr>
      </w:pPr>
      <w:r w:rsidRPr="00A47F3F">
        <w:rPr>
          <w:rFonts w:ascii="Times New Roman" w:eastAsia="Times New Roman" w:hAnsi="Times New Roman" w:cs="Times New Roman"/>
          <w:sz w:val="20"/>
          <w:szCs w:val="20"/>
        </w:rPr>
        <w:fldChar w:fldCharType="begin"/>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HYPERLINK</w:instrText>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http</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eur</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lex</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europa</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legal</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content</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EL</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TXT</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qid</w:instrText>
      </w:r>
      <w:r w:rsidRPr="00A47F3F">
        <w:rPr>
          <w:rFonts w:ascii="Times New Roman" w:eastAsia="Times New Roman" w:hAnsi="Times New Roman" w:cs="Times New Roman"/>
          <w:sz w:val="20"/>
          <w:szCs w:val="20"/>
          <w:lang w:val="el-GR"/>
        </w:rPr>
        <w:instrText>=1457321373396&amp;</w:instrText>
      </w:r>
      <w:r w:rsidRPr="00A47F3F">
        <w:rPr>
          <w:rFonts w:ascii="Times New Roman" w:eastAsia="Times New Roman" w:hAnsi="Times New Roman" w:cs="Times New Roman"/>
          <w:sz w:val="20"/>
          <w:szCs w:val="20"/>
        </w:rPr>
        <w:instrText>uri</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CELEX</w:instrText>
      </w:r>
      <w:r w:rsidRPr="00A47F3F">
        <w:rPr>
          <w:rFonts w:ascii="Times New Roman" w:eastAsia="Times New Roman" w:hAnsi="Times New Roman" w:cs="Times New Roman"/>
          <w:sz w:val="20"/>
          <w:szCs w:val="20"/>
          <w:lang w:val="el-GR"/>
        </w:rPr>
        <w:instrText>:62000</w:instrText>
      </w:r>
      <w:r w:rsidRPr="00A47F3F">
        <w:rPr>
          <w:rFonts w:ascii="Times New Roman" w:eastAsia="Times New Roman" w:hAnsi="Times New Roman" w:cs="Times New Roman"/>
          <w:sz w:val="20"/>
          <w:szCs w:val="20"/>
        </w:rPr>
        <w:instrText>CC</w:instrText>
      </w:r>
      <w:r w:rsidRPr="00A47F3F">
        <w:rPr>
          <w:rFonts w:ascii="Times New Roman" w:eastAsia="Times New Roman" w:hAnsi="Times New Roman" w:cs="Times New Roman"/>
          <w:sz w:val="20"/>
          <w:szCs w:val="20"/>
          <w:lang w:val="el-GR"/>
        </w:rPr>
        <w:instrText>0453" \</w:instrText>
      </w:r>
      <w:r w:rsidRPr="00A47F3F">
        <w:rPr>
          <w:rFonts w:ascii="Times New Roman" w:eastAsia="Times New Roman" w:hAnsi="Times New Roman" w:cs="Times New Roman"/>
          <w:sz w:val="20"/>
          <w:szCs w:val="20"/>
        </w:rPr>
        <w:instrText>l</w:instrText>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Footref</w:instrText>
      </w:r>
      <w:r w:rsidRPr="00A47F3F">
        <w:rPr>
          <w:rFonts w:ascii="Times New Roman" w:eastAsia="Times New Roman" w:hAnsi="Times New Roman" w:cs="Times New Roman"/>
          <w:sz w:val="20"/>
          <w:szCs w:val="20"/>
          <w:lang w:val="el-GR"/>
        </w:rPr>
        <w:instrText xml:space="preserve">47" </w:instrText>
      </w:r>
      <w:r w:rsidRPr="00A47F3F">
        <w:rPr>
          <w:rFonts w:ascii="Times New Roman" w:eastAsia="Times New Roman" w:hAnsi="Times New Roman" w:cs="Times New Roman"/>
          <w:sz w:val="20"/>
          <w:szCs w:val="20"/>
        </w:rPr>
        <w:fldChar w:fldCharType="separate"/>
      </w:r>
      <w:r w:rsidRPr="00FA067A">
        <w:rPr>
          <w:rFonts w:ascii="Times New Roman" w:eastAsia="Times New Roman" w:hAnsi="Times New Roman" w:cs="Times New Roman"/>
          <w:sz w:val="20"/>
          <w:szCs w:val="20"/>
          <w:bdr w:val="none" w:sz="0" w:space="0" w:color="auto" w:frame="1"/>
          <w:lang w:val="el-GR"/>
        </w:rPr>
        <w:t>47</w:t>
      </w:r>
      <w:r w:rsidRPr="00A47F3F">
        <w:rPr>
          <w:rFonts w:ascii="Times New Roman" w:eastAsia="Times New Roman" w:hAnsi="Times New Roman" w:cs="Times New Roman"/>
          <w:sz w:val="20"/>
          <w:szCs w:val="20"/>
        </w:rPr>
        <w:fldChar w:fldCharType="end"/>
      </w:r>
      <w:bookmarkEnd w:id="108"/>
      <w:r w:rsidRPr="00FA067A">
        <w:rPr>
          <w:rFonts w:ascii="Times New Roman" w:eastAsia="Times New Roman" w:hAnsi="Times New Roman" w:cs="Times New Roman"/>
          <w:sz w:val="20"/>
          <w:szCs w:val="20"/>
        </w:rPr>
        <w:t> </w:t>
      </w:r>
      <w:r w:rsidRPr="00A47F3F">
        <w:rPr>
          <w:rFonts w:ascii="Times New Roman" w:eastAsia="Times New Roman" w:hAnsi="Times New Roman" w:cs="Times New Roman"/>
          <w:sz w:val="20"/>
          <w:szCs w:val="20"/>
          <w:lang w:val="el-GR"/>
        </w:rPr>
        <w:t>–</w:t>
      </w:r>
    </w:p>
    <w:p w:rsidR="00A47F3F" w:rsidRPr="00A47F3F" w:rsidRDefault="00A47F3F" w:rsidP="00A47F3F">
      <w:pPr>
        <w:shd w:val="clear" w:color="auto" w:fill="FFFFFF"/>
        <w:spacing w:after="0" w:line="250" w:lineRule="atLeast"/>
        <w:ind w:left="720"/>
        <w:textAlignment w:val="baseline"/>
        <w:rPr>
          <w:rFonts w:ascii="Times New Roman" w:eastAsia="Times New Roman" w:hAnsi="Times New Roman" w:cs="Times New Roman"/>
          <w:sz w:val="20"/>
          <w:szCs w:val="20"/>
          <w:lang w:val="el-GR"/>
        </w:rPr>
      </w:pPr>
      <w:proofErr w:type="spellStart"/>
      <w:r w:rsidRPr="00A47F3F">
        <w:rPr>
          <w:rFonts w:ascii="Times New Roman" w:eastAsia="Times New Roman" w:hAnsi="Times New Roman" w:cs="Times New Roman"/>
          <w:sz w:val="20"/>
          <w:szCs w:val="20"/>
          <w:lang w:val="el-GR"/>
        </w:rPr>
        <w:t>Προπαρατεθείσα</w:t>
      </w:r>
      <w:proofErr w:type="spellEnd"/>
      <w:r w:rsidRPr="00A47F3F">
        <w:rPr>
          <w:rFonts w:ascii="Times New Roman" w:eastAsia="Times New Roman" w:hAnsi="Times New Roman" w:cs="Times New Roman"/>
          <w:sz w:val="20"/>
          <w:szCs w:val="20"/>
          <w:lang w:val="el-GR"/>
        </w:rPr>
        <w:t xml:space="preserve"> απόφαση Επιτροπή κατά Ιταλίας (σκέψη</w:t>
      </w:r>
      <w:r w:rsidRPr="00A47F3F">
        <w:rPr>
          <w:rFonts w:ascii="Times New Roman" w:eastAsia="Times New Roman" w:hAnsi="Times New Roman" w:cs="Times New Roman"/>
          <w:sz w:val="20"/>
          <w:szCs w:val="20"/>
        </w:rPr>
        <w:t> </w:t>
      </w:r>
      <w:r w:rsidRPr="00A47F3F">
        <w:rPr>
          <w:rFonts w:ascii="Times New Roman" w:eastAsia="Times New Roman" w:hAnsi="Times New Roman" w:cs="Times New Roman"/>
          <w:sz w:val="20"/>
          <w:szCs w:val="20"/>
          <w:lang w:val="el-GR"/>
        </w:rPr>
        <w:t>7).</w:t>
      </w:r>
    </w:p>
    <w:p w:rsidR="00A47F3F" w:rsidRPr="00A47F3F" w:rsidRDefault="00A47F3F" w:rsidP="00A47F3F">
      <w:pPr>
        <w:spacing w:after="0" w:line="240" w:lineRule="auto"/>
        <w:rPr>
          <w:rFonts w:ascii="Times New Roman" w:eastAsia="Times New Roman" w:hAnsi="Times New Roman" w:cs="Times New Roman"/>
          <w:sz w:val="20"/>
          <w:szCs w:val="20"/>
        </w:rPr>
      </w:pPr>
      <w:r w:rsidRPr="00A47F3F">
        <w:rPr>
          <w:rFonts w:ascii="Times New Roman" w:eastAsia="Times New Roman" w:hAnsi="Times New Roman" w:cs="Times New Roman"/>
          <w:sz w:val="20"/>
          <w:szCs w:val="20"/>
        </w:rPr>
        <w:pict>
          <v:rect id="_x0000_i1072" style="width:0;height:1.5pt" o:hralign="center" o:hrstd="t" o:hrnoshade="t" o:hr="t" fillcolor="#444" stroked="f"/>
        </w:pict>
      </w:r>
    </w:p>
    <w:bookmarkStart w:id="109" w:name="Footnote48"/>
    <w:p w:rsidR="00A47F3F" w:rsidRPr="00A47F3F" w:rsidRDefault="00A47F3F" w:rsidP="00A47F3F">
      <w:pPr>
        <w:shd w:val="clear" w:color="auto" w:fill="FFFFFF"/>
        <w:spacing w:after="0" w:line="250" w:lineRule="atLeast"/>
        <w:textAlignment w:val="baseline"/>
        <w:rPr>
          <w:rFonts w:ascii="Times New Roman" w:eastAsia="Times New Roman" w:hAnsi="Times New Roman" w:cs="Times New Roman"/>
          <w:sz w:val="20"/>
          <w:szCs w:val="20"/>
        </w:rPr>
      </w:pPr>
      <w:r w:rsidRPr="00A47F3F">
        <w:rPr>
          <w:rFonts w:ascii="Times New Roman" w:eastAsia="Times New Roman" w:hAnsi="Times New Roman" w:cs="Times New Roman"/>
          <w:sz w:val="20"/>
          <w:szCs w:val="20"/>
        </w:rPr>
        <w:fldChar w:fldCharType="begin"/>
      </w:r>
      <w:r w:rsidRPr="00A47F3F">
        <w:rPr>
          <w:rFonts w:ascii="Times New Roman" w:eastAsia="Times New Roman" w:hAnsi="Times New Roman" w:cs="Times New Roman"/>
          <w:sz w:val="20"/>
          <w:szCs w:val="20"/>
        </w:rPr>
        <w:instrText xml:space="preserve"> HYPERLINK "http://eur-lex.europa.eu/legal-content/EL/TXT/?qid=1457321373396&amp;uri=CELEX:62000CC0453" \l "Footref48" </w:instrText>
      </w:r>
      <w:r w:rsidRPr="00A47F3F">
        <w:rPr>
          <w:rFonts w:ascii="Times New Roman" w:eastAsia="Times New Roman" w:hAnsi="Times New Roman" w:cs="Times New Roman"/>
          <w:sz w:val="20"/>
          <w:szCs w:val="20"/>
        </w:rPr>
        <w:fldChar w:fldCharType="separate"/>
      </w:r>
      <w:r w:rsidRPr="00FA067A">
        <w:rPr>
          <w:rFonts w:ascii="Times New Roman" w:eastAsia="Times New Roman" w:hAnsi="Times New Roman" w:cs="Times New Roman"/>
          <w:sz w:val="20"/>
          <w:szCs w:val="20"/>
          <w:bdr w:val="none" w:sz="0" w:space="0" w:color="auto" w:frame="1"/>
        </w:rPr>
        <w:t>48</w:t>
      </w:r>
      <w:r w:rsidRPr="00A47F3F">
        <w:rPr>
          <w:rFonts w:ascii="Times New Roman" w:eastAsia="Times New Roman" w:hAnsi="Times New Roman" w:cs="Times New Roman"/>
          <w:sz w:val="20"/>
          <w:szCs w:val="20"/>
        </w:rPr>
        <w:fldChar w:fldCharType="end"/>
      </w:r>
      <w:bookmarkEnd w:id="109"/>
      <w:r w:rsidRPr="00FA067A">
        <w:rPr>
          <w:rFonts w:ascii="Times New Roman" w:eastAsia="Times New Roman" w:hAnsi="Times New Roman" w:cs="Times New Roman"/>
          <w:sz w:val="20"/>
          <w:szCs w:val="20"/>
        </w:rPr>
        <w:t> </w:t>
      </w:r>
      <w:r w:rsidRPr="00A47F3F">
        <w:rPr>
          <w:rFonts w:ascii="Times New Roman" w:eastAsia="Times New Roman" w:hAnsi="Times New Roman" w:cs="Times New Roman"/>
          <w:sz w:val="20"/>
          <w:szCs w:val="20"/>
        </w:rPr>
        <w:t>–</w:t>
      </w:r>
    </w:p>
    <w:p w:rsidR="00A47F3F" w:rsidRPr="00A47F3F" w:rsidRDefault="00A47F3F" w:rsidP="00A47F3F">
      <w:pPr>
        <w:shd w:val="clear" w:color="auto" w:fill="FFFFFF"/>
        <w:spacing w:after="0" w:line="250" w:lineRule="atLeast"/>
        <w:ind w:left="720"/>
        <w:textAlignment w:val="baseline"/>
        <w:rPr>
          <w:rFonts w:ascii="Times New Roman" w:eastAsia="Times New Roman" w:hAnsi="Times New Roman" w:cs="Times New Roman"/>
          <w:sz w:val="20"/>
          <w:szCs w:val="20"/>
        </w:rPr>
      </w:pPr>
      <w:proofErr w:type="spellStart"/>
      <w:proofErr w:type="gramStart"/>
      <w:r w:rsidRPr="00A47F3F">
        <w:rPr>
          <w:rFonts w:ascii="Times New Roman" w:eastAsia="Times New Roman" w:hAnsi="Times New Roman" w:cs="Times New Roman"/>
          <w:sz w:val="20"/>
          <w:szCs w:val="20"/>
        </w:rPr>
        <w:t>Αυτόθι</w:t>
      </w:r>
      <w:proofErr w:type="spellEnd"/>
      <w:r w:rsidRPr="00A47F3F">
        <w:rPr>
          <w:rFonts w:ascii="Times New Roman" w:eastAsia="Times New Roman" w:hAnsi="Times New Roman" w:cs="Times New Roman"/>
          <w:sz w:val="20"/>
          <w:szCs w:val="20"/>
        </w:rPr>
        <w:t xml:space="preserve">, </w:t>
      </w:r>
      <w:proofErr w:type="spellStart"/>
      <w:r w:rsidRPr="00A47F3F">
        <w:rPr>
          <w:rFonts w:ascii="Times New Roman" w:eastAsia="Times New Roman" w:hAnsi="Times New Roman" w:cs="Times New Roman"/>
          <w:sz w:val="20"/>
          <w:szCs w:val="20"/>
        </w:rPr>
        <w:t>σκέψη</w:t>
      </w:r>
      <w:proofErr w:type="spellEnd"/>
      <w:r w:rsidRPr="00A47F3F">
        <w:rPr>
          <w:rFonts w:ascii="Times New Roman" w:eastAsia="Times New Roman" w:hAnsi="Times New Roman" w:cs="Times New Roman"/>
          <w:sz w:val="20"/>
          <w:szCs w:val="20"/>
        </w:rPr>
        <w:t> 6.</w:t>
      </w:r>
      <w:proofErr w:type="gramEnd"/>
    </w:p>
    <w:p w:rsidR="00A47F3F" w:rsidRPr="00A47F3F" w:rsidRDefault="00A47F3F" w:rsidP="00A47F3F">
      <w:pPr>
        <w:spacing w:after="0" w:line="240" w:lineRule="auto"/>
        <w:rPr>
          <w:rFonts w:ascii="Times New Roman" w:eastAsia="Times New Roman" w:hAnsi="Times New Roman" w:cs="Times New Roman"/>
          <w:sz w:val="20"/>
          <w:szCs w:val="20"/>
        </w:rPr>
      </w:pPr>
      <w:r w:rsidRPr="00A47F3F">
        <w:rPr>
          <w:rFonts w:ascii="Times New Roman" w:eastAsia="Times New Roman" w:hAnsi="Times New Roman" w:cs="Times New Roman"/>
          <w:sz w:val="20"/>
          <w:szCs w:val="20"/>
        </w:rPr>
        <w:pict>
          <v:rect id="_x0000_i1073" style="width:0;height:1.5pt" o:hralign="center" o:hrstd="t" o:hrnoshade="t" o:hr="t" fillcolor="#444" stroked="f"/>
        </w:pict>
      </w:r>
    </w:p>
    <w:bookmarkStart w:id="110" w:name="Footnote49"/>
    <w:p w:rsidR="00A47F3F" w:rsidRPr="00A47F3F" w:rsidRDefault="00A47F3F" w:rsidP="00A47F3F">
      <w:pPr>
        <w:shd w:val="clear" w:color="auto" w:fill="FFFFFF"/>
        <w:spacing w:after="0" w:line="250" w:lineRule="atLeast"/>
        <w:textAlignment w:val="baseline"/>
        <w:rPr>
          <w:rFonts w:ascii="Times New Roman" w:eastAsia="Times New Roman" w:hAnsi="Times New Roman" w:cs="Times New Roman"/>
          <w:sz w:val="20"/>
          <w:szCs w:val="20"/>
        </w:rPr>
      </w:pPr>
      <w:r w:rsidRPr="00A47F3F">
        <w:rPr>
          <w:rFonts w:ascii="Times New Roman" w:eastAsia="Times New Roman" w:hAnsi="Times New Roman" w:cs="Times New Roman"/>
          <w:sz w:val="20"/>
          <w:szCs w:val="20"/>
        </w:rPr>
        <w:fldChar w:fldCharType="begin"/>
      </w:r>
      <w:r w:rsidRPr="00A47F3F">
        <w:rPr>
          <w:rFonts w:ascii="Times New Roman" w:eastAsia="Times New Roman" w:hAnsi="Times New Roman" w:cs="Times New Roman"/>
          <w:sz w:val="20"/>
          <w:szCs w:val="20"/>
        </w:rPr>
        <w:instrText xml:space="preserve"> HYPERLINK "http://eur-lex.europa.eu/legal-content/EL/TXT/?qid=1457321373396&amp;uri=CELEX:62000CC0453" \l "Footref49" </w:instrText>
      </w:r>
      <w:r w:rsidRPr="00A47F3F">
        <w:rPr>
          <w:rFonts w:ascii="Times New Roman" w:eastAsia="Times New Roman" w:hAnsi="Times New Roman" w:cs="Times New Roman"/>
          <w:sz w:val="20"/>
          <w:szCs w:val="20"/>
        </w:rPr>
        <w:fldChar w:fldCharType="separate"/>
      </w:r>
      <w:r w:rsidRPr="00FA067A">
        <w:rPr>
          <w:rFonts w:ascii="Times New Roman" w:eastAsia="Times New Roman" w:hAnsi="Times New Roman" w:cs="Times New Roman"/>
          <w:sz w:val="20"/>
          <w:szCs w:val="20"/>
          <w:bdr w:val="none" w:sz="0" w:space="0" w:color="auto" w:frame="1"/>
        </w:rPr>
        <w:t>49</w:t>
      </w:r>
      <w:r w:rsidRPr="00A47F3F">
        <w:rPr>
          <w:rFonts w:ascii="Times New Roman" w:eastAsia="Times New Roman" w:hAnsi="Times New Roman" w:cs="Times New Roman"/>
          <w:sz w:val="20"/>
          <w:szCs w:val="20"/>
        </w:rPr>
        <w:fldChar w:fldCharType="end"/>
      </w:r>
      <w:bookmarkEnd w:id="110"/>
      <w:r w:rsidRPr="00FA067A">
        <w:rPr>
          <w:rFonts w:ascii="Times New Roman" w:eastAsia="Times New Roman" w:hAnsi="Times New Roman" w:cs="Times New Roman"/>
          <w:sz w:val="20"/>
          <w:szCs w:val="20"/>
        </w:rPr>
        <w:t> </w:t>
      </w:r>
      <w:r w:rsidRPr="00A47F3F">
        <w:rPr>
          <w:rFonts w:ascii="Times New Roman" w:eastAsia="Times New Roman" w:hAnsi="Times New Roman" w:cs="Times New Roman"/>
          <w:sz w:val="20"/>
          <w:szCs w:val="20"/>
        </w:rPr>
        <w:t>–</w:t>
      </w:r>
    </w:p>
    <w:p w:rsidR="00A47F3F" w:rsidRPr="00A47F3F" w:rsidRDefault="00A47F3F" w:rsidP="00A47F3F">
      <w:pPr>
        <w:shd w:val="clear" w:color="auto" w:fill="FFFFFF"/>
        <w:spacing w:after="0" w:line="250" w:lineRule="atLeast"/>
        <w:ind w:left="720"/>
        <w:textAlignment w:val="baseline"/>
        <w:rPr>
          <w:rFonts w:ascii="Times New Roman" w:eastAsia="Times New Roman" w:hAnsi="Times New Roman" w:cs="Times New Roman"/>
          <w:sz w:val="20"/>
          <w:szCs w:val="20"/>
        </w:rPr>
      </w:pPr>
      <w:proofErr w:type="spellStart"/>
      <w:proofErr w:type="gramStart"/>
      <w:r w:rsidRPr="00A47F3F">
        <w:rPr>
          <w:rFonts w:ascii="Times New Roman" w:eastAsia="Times New Roman" w:hAnsi="Times New Roman" w:cs="Times New Roman"/>
          <w:sz w:val="20"/>
          <w:szCs w:val="20"/>
        </w:rPr>
        <w:t>Αυτόθι</w:t>
      </w:r>
      <w:proofErr w:type="spellEnd"/>
      <w:r w:rsidRPr="00A47F3F">
        <w:rPr>
          <w:rFonts w:ascii="Times New Roman" w:eastAsia="Times New Roman" w:hAnsi="Times New Roman" w:cs="Times New Roman"/>
          <w:sz w:val="20"/>
          <w:szCs w:val="20"/>
        </w:rPr>
        <w:t xml:space="preserve">, </w:t>
      </w:r>
      <w:proofErr w:type="spellStart"/>
      <w:r w:rsidRPr="00A47F3F">
        <w:rPr>
          <w:rFonts w:ascii="Times New Roman" w:eastAsia="Times New Roman" w:hAnsi="Times New Roman" w:cs="Times New Roman"/>
          <w:sz w:val="20"/>
          <w:szCs w:val="20"/>
        </w:rPr>
        <w:t>σκέψη</w:t>
      </w:r>
      <w:proofErr w:type="spellEnd"/>
      <w:r w:rsidRPr="00A47F3F">
        <w:rPr>
          <w:rFonts w:ascii="Times New Roman" w:eastAsia="Times New Roman" w:hAnsi="Times New Roman" w:cs="Times New Roman"/>
          <w:sz w:val="20"/>
          <w:szCs w:val="20"/>
        </w:rPr>
        <w:t> 8.</w:t>
      </w:r>
      <w:proofErr w:type="gramEnd"/>
    </w:p>
    <w:p w:rsidR="00A47F3F" w:rsidRPr="00A47F3F" w:rsidRDefault="00A47F3F" w:rsidP="00A47F3F">
      <w:pPr>
        <w:spacing w:after="0" w:line="240" w:lineRule="auto"/>
        <w:rPr>
          <w:rFonts w:ascii="Times New Roman" w:eastAsia="Times New Roman" w:hAnsi="Times New Roman" w:cs="Times New Roman"/>
          <w:sz w:val="20"/>
          <w:szCs w:val="20"/>
        </w:rPr>
      </w:pPr>
      <w:r w:rsidRPr="00A47F3F">
        <w:rPr>
          <w:rFonts w:ascii="Times New Roman" w:eastAsia="Times New Roman" w:hAnsi="Times New Roman" w:cs="Times New Roman"/>
          <w:sz w:val="20"/>
          <w:szCs w:val="20"/>
        </w:rPr>
        <w:pict>
          <v:rect id="_x0000_i1074" style="width:0;height:1.5pt" o:hralign="center" o:hrstd="t" o:hrnoshade="t" o:hr="t" fillcolor="#444" stroked="f"/>
        </w:pict>
      </w:r>
    </w:p>
    <w:bookmarkStart w:id="111" w:name="Footnote50"/>
    <w:p w:rsidR="00A47F3F" w:rsidRPr="00A47F3F" w:rsidRDefault="00A47F3F" w:rsidP="00A47F3F">
      <w:pPr>
        <w:shd w:val="clear" w:color="auto" w:fill="FFFFFF"/>
        <w:spacing w:after="0" w:line="250" w:lineRule="atLeast"/>
        <w:textAlignment w:val="baseline"/>
        <w:rPr>
          <w:rFonts w:ascii="Times New Roman" w:eastAsia="Times New Roman" w:hAnsi="Times New Roman" w:cs="Times New Roman"/>
          <w:sz w:val="20"/>
          <w:szCs w:val="20"/>
        </w:rPr>
      </w:pPr>
      <w:r w:rsidRPr="00A47F3F">
        <w:rPr>
          <w:rFonts w:ascii="Times New Roman" w:eastAsia="Times New Roman" w:hAnsi="Times New Roman" w:cs="Times New Roman"/>
          <w:sz w:val="20"/>
          <w:szCs w:val="20"/>
        </w:rPr>
        <w:fldChar w:fldCharType="begin"/>
      </w:r>
      <w:r w:rsidRPr="00A47F3F">
        <w:rPr>
          <w:rFonts w:ascii="Times New Roman" w:eastAsia="Times New Roman" w:hAnsi="Times New Roman" w:cs="Times New Roman"/>
          <w:sz w:val="20"/>
          <w:szCs w:val="20"/>
        </w:rPr>
        <w:instrText xml:space="preserve"> HYPERLINK "http://eur-lex.europa.eu/legal-content/EL/TXT/?qid=1457321373396&amp;uri=CELEX:62000CC0453" \l "Footref50" </w:instrText>
      </w:r>
      <w:r w:rsidRPr="00A47F3F">
        <w:rPr>
          <w:rFonts w:ascii="Times New Roman" w:eastAsia="Times New Roman" w:hAnsi="Times New Roman" w:cs="Times New Roman"/>
          <w:sz w:val="20"/>
          <w:szCs w:val="20"/>
        </w:rPr>
        <w:fldChar w:fldCharType="separate"/>
      </w:r>
      <w:r w:rsidRPr="00FA067A">
        <w:rPr>
          <w:rFonts w:ascii="Times New Roman" w:eastAsia="Times New Roman" w:hAnsi="Times New Roman" w:cs="Times New Roman"/>
          <w:sz w:val="20"/>
          <w:szCs w:val="20"/>
          <w:bdr w:val="none" w:sz="0" w:space="0" w:color="auto" w:frame="1"/>
        </w:rPr>
        <w:t>50</w:t>
      </w:r>
      <w:r w:rsidRPr="00A47F3F">
        <w:rPr>
          <w:rFonts w:ascii="Times New Roman" w:eastAsia="Times New Roman" w:hAnsi="Times New Roman" w:cs="Times New Roman"/>
          <w:sz w:val="20"/>
          <w:szCs w:val="20"/>
        </w:rPr>
        <w:fldChar w:fldCharType="end"/>
      </w:r>
      <w:bookmarkEnd w:id="111"/>
      <w:r w:rsidRPr="00FA067A">
        <w:rPr>
          <w:rFonts w:ascii="Times New Roman" w:eastAsia="Times New Roman" w:hAnsi="Times New Roman" w:cs="Times New Roman"/>
          <w:sz w:val="20"/>
          <w:szCs w:val="20"/>
        </w:rPr>
        <w:t> </w:t>
      </w:r>
      <w:r w:rsidRPr="00A47F3F">
        <w:rPr>
          <w:rFonts w:ascii="Times New Roman" w:eastAsia="Times New Roman" w:hAnsi="Times New Roman" w:cs="Times New Roman"/>
          <w:sz w:val="20"/>
          <w:szCs w:val="20"/>
        </w:rPr>
        <w:t>–</w:t>
      </w:r>
    </w:p>
    <w:p w:rsidR="00A47F3F" w:rsidRPr="00A47F3F" w:rsidRDefault="00A47F3F" w:rsidP="00A47F3F">
      <w:pPr>
        <w:shd w:val="clear" w:color="auto" w:fill="FFFFFF"/>
        <w:spacing w:after="0" w:line="250" w:lineRule="atLeast"/>
        <w:ind w:left="720"/>
        <w:textAlignment w:val="baseline"/>
        <w:rPr>
          <w:rFonts w:ascii="Times New Roman" w:eastAsia="Times New Roman" w:hAnsi="Times New Roman" w:cs="Times New Roman"/>
          <w:sz w:val="20"/>
          <w:szCs w:val="20"/>
        </w:rPr>
      </w:pPr>
      <w:proofErr w:type="spellStart"/>
      <w:proofErr w:type="gramStart"/>
      <w:r w:rsidRPr="00A47F3F">
        <w:rPr>
          <w:rFonts w:ascii="Times New Roman" w:eastAsia="Times New Roman" w:hAnsi="Times New Roman" w:cs="Times New Roman"/>
          <w:sz w:val="20"/>
          <w:szCs w:val="20"/>
        </w:rPr>
        <w:t>Αυτόθι</w:t>
      </w:r>
      <w:proofErr w:type="spellEnd"/>
      <w:r w:rsidRPr="00A47F3F">
        <w:rPr>
          <w:rFonts w:ascii="Times New Roman" w:eastAsia="Times New Roman" w:hAnsi="Times New Roman" w:cs="Times New Roman"/>
          <w:sz w:val="20"/>
          <w:szCs w:val="20"/>
        </w:rPr>
        <w:t xml:space="preserve">, </w:t>
      </w:r>
      <w:proofErr w:type="spellStart"/>
      <w:r w:rsidRPr="00A47F3F">
        <w:rPr>
          <w:rFonts w:ascii="Times New Roman" w:eastAsia="Times New Roman" w:hAnsi="Times New Roman" w:cs="Times New Roman"/>
          <w:sz w:val="20"/>
          <w:szCs w:val="20"/>
        </w:rPr>
        <w:t>σκέψη</w:t>
      </w:r>
      <w:proofErr w:type="spellEnd"/>
      <w:r w:rsidRPr="00A47F3F">
        <w:rPr>
          <w:rFonts w:ascii="Times New Roman" w:eastAsia="Times New Roman" w:hAnsi="Times New Roman" w:cs="Times New Roman"/>
          <w:sz w:val="20"/>
          <w:szCs w:val="20"/>
        </w:rPr>
        <w:t> 9.</w:t>
      </w:r>
      <w:proofErr w:type="gramEnd"/>
    </w:p>
    <w:p w:rsidR="00A47F3F" w:rsidRPr="00A47F3F" w:rsidRDefault="00A47F3F" w:rsidP="00A47F3F">
      <w:pPr>
        <w:spacing w:after="0" w:line="240" w:lineRule="auto"/>
        <w:rPr>
          <w:rFonts w:ascii="Times New Roman" w:eastAsia="Times New Roman" w:hAnsi="Times New Roman" w:cs="Times New Roman"/>
          <w:sz w:val="20"/>
          <w:szCs w:val="20"/>
        </w:rPr>
      </w:pPr>
      <w:r w:rsidRPr="00A47F3F">
        <w:rPr>
          <w:rFonts w:ascii="Times New Roman" w:eastAsia="Times New Roman" w:hAnsi="Times New Roman" w:cs="Times New Roman"/>
          <w:sz w:val="20"/>
          <w:szCs w:val="20"/>
        </w:rPr>
        <w:pict>
          <v:rect id="_x0000_i1075" style="width:0;height:1.5pt" o:hralign="center" o:hrstd="t" o:hrnoshade="t" o:hr="t" fillcolor="#444" stroked="f"/>
        </w:pict>
      </w:r>
    </w:p>
    <w:bookmarkStart w:id="112" w:name="Footnote51"/>
    <w:p w:rsidR="00A47F3F" w:rsidRPr="00A47F3F" w:rsidRDefault="00A47F3F" w:rsidP="00A47F3F">
      <w:pPr>
        <w:shd w:val="clear" w:color="auto" w:fill="FFFFFF"/>
        <w:spacing w:after="0" w:line="250" w:lineRule="atLeast"/>
        <w:textAlignment w:val="baseline"/>
        <w:rPr>
          <w:rFonts w:ascii="Times New Roman" w:eastAsia="Times New Roman" w:hAnsi="Times New Roman" w:cs="Times New Roman"/>
          <w:sz w:val="20"/>
          <w:szCs w:val="20"/>
          <w:lang w:val="el-GR"/>
        </w:rPr>
      </w:pPr>
      <w:r w:rsidRPr="00A47F3F">
        <w:rPr>
          <w:rFonts w:ascii="Times New Roman" w:eastAsia="Times New Roman" w:hAnsi="Times New Roman" w:cs="Times New Roman"/>
          <w:sz w:val="20"/>
          <w:szCs w:val="20"/>
        </w:rPr>
        <w:fldChar w:fldCharType="begin"/>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HYPERLINK</w:instrText>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http</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eur</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lex</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europa</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legal</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content</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EL</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TXT</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qid</w:instrText>
      </w:r>
      <w:r w:rsidRPr="00A47F3F">
        <w:rPr>
          <w:rFonts w:ascii="Times New Roman" w:eastAsia="Times New Roman" w:hAnsi="Times New Roman" w:cs="Times New Roman"/>
          <w:sz w:val="20"/>
          <w:szCs w:val="20"/>
          <w:lang w:val="el-GR"/>
        </w:rPr>
        <w:instrText>=1457321373396&amp;</w:instrText>
      </w:r>
      <w:r w:rsidRPr="00A47F3F">
        <w:rPr>
          <w:rFonts w:ascii="Times New Roman" w:eastAsia="Times New Roman" w:hAnsi="Times New Roman" w:cs="Times New Roman"/>
          <w:sz w:val="20"/>
          <w:szCs w:val="20"/>
        </w:rPr>
        <w:instrText>uri</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CELEX</w:instrText>
      </w:r>
      <w:r w:rsidRPr="00A47F3F">
        <w:rPr>
          <w:rFonts w:ascii="Times New Roman" w:eastAsia="Times New Roman" w:hAnsi="Times New Roman" w:cs="Times New Roman"/>
          <w:sz w:val="20"/>
          <w:szCs w:val="20"/>
          <w:lang w:val="el-GR"/>
        </w:rPr>
        <w:instrText>:62000</w:instrText>
      </w:r>
      <w:r w:rsidRPr="00A47F3F">
        <w:rPr>
          <w:rFonts w:ascii="Times New Roman" w:eastAsia="Times New Roman" w:hAnsi="Times New Roman" w:cs="Times New Roman"/>
          <w:sz w:val="20"/>
          <w:szCs w:val="20"/>
        </w:rPr>
        <w:instrText>CC</w:instrText>
      </w:r>
      <w:r w:rsidRPr="00A47F3F">
        <w:rPr>
          <w:rFonts w:ascii="Times New Roman" w:eastAsia="Times New Roman" w:hAnsi="Times New Roman" w:cs="Times New Roman"/>
          <w:sz w:val="20"/>
          <w:szCs w:val="20"/>
          <w:lang w:val="el-GR"/>
        </w:rPr>
        <w:instrText>0453" \</w:instrText>
      </w:r>
      <w:r w:rsidRPr="00A47F3F">
        <w:rPr>
          <w:rFonts w:ascii="Times New Roman" w:eastAsia="Times New Roman" w:hAnsi="Times New Roman" w:cs="Times New Roman"/>
          <w:sz w:val="20"/>
          <w:szCs w:val="20"/>
        </w:rPr>
        <w:instrText>l</w:instrText>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Footref</w:instrText>
      </w:r>
      <w:r w:rsidRPr="00A47F3F">
        <w:rPr>
          <w:rFonts w:ascii="Times New Roman" w:eastAsia="Times New Roman" w:hAnsi="Times New Roman" w:cs="Times New Roman"/>
          <w:sz w:val="20"/>
          <w:szCs w:val="20"/>
          <w:lang w:val="el-GR"/>
        </w:rPr>
        <w:instrText xml:space="preserve">51" </w:instrText>
      </w:r>
      <w:r w:rsidRPr="00A47F3F">
        <w:rPr>
          <w:rFonts w:ascii="Times New Roman" w:eastAsia="Times New Roman" w:hAnsi="Times New Roman" w:cs="Times New Roman"/>
          <w:sz w:val="20"/>
          <w:szCs w:val="20"/>
        </w:rPr>
        <w:fldChar w:fldCharType="separate"/>
      </w:r>
      <w:r w:rsidRPr="00FA067A">
        <w:rPr>
          <w:rFonts w:ascii="Times New Roman" w:eastAsia="Times New Roman" w:hAnsi="Times New Roman" w:cs="Times New Roman"/>
          <w:sz w:val="20"/>
          <w:szCs w:val="20"/>
          <w:bdr w:val="none" w:sz="0" w:space="0" w:color="auto" w:frame="1"/>
          <w:lang w:val="el-GR"/>
        </w:rPr>
        <w:t>51</w:t>
      </w:r>
      <w:r w:rsidRPr="00A47F3F">
        <w:rPr>
          <w:rFonts w:ascii="Times New Roman" w:eastAsia="Times New Roman" w:hAnsi="Times New Roman" w:cs="Times New Roman"/>
          <w:sz w:val="20"/>
          <w:szCs w:val="20"/>
        </w:rPr>
        <w:fldChar w:fldCharType="end"/>
      </w:r>
      <w:bookmarkEnd w:id="112"/>
      <w:r w:rsidRPr="00FA067A">
        <w:rPr>
          <w:rFonts w:ascii="Times New Roman" w:eastAsia="Times New Roman" w:hAnsi="Times New Roman" w:cs="Times New Roman"/>
          <w:sz w:val="20"/>
          <w:szCs w:val="20"/>
        </w:rPr>
        <w:t> </w:t>
      </w:r>
      <w:r w:rsidRPr="00A47F3F">
        <w:rPr>
          <w:rFonts w:ascii="Times New Roman" w:eastAsia="Times New Roman" w:hAnsi="Times New Roman" w:cs="Times New Roman"/>
          <w:sz w:val="20"/>
          <w:szCs w:val="20"/>
          <w:lang w:val="el-GR"/>
        </w:rPr>
        <w:t>–</w:t>
      </w:r>
    </w:p>
    <w:p w:rsidR="00A47F3F" w:rsidRPr="00A47F3F" w:rsidRDefault="00A47F3F" w:rsidP="00A47F3F">
      <w:pPr>
        <w:shd w:val="clear" w:color="auto" w:fill="FFFFFF"/>
        <w:spacing w:after="0" w:line="250" w:lineRule="atLeast"/>
        <w:ind w:left="720"/>
        <w:textAlignment w:val="baseline"/>
        <w:rPr>
          <w:rFonts w:ascii="Times New Roman" w:eastAsia="Times New Roman" w:hAnsi="Times New Roman" w:cs="Times New Roman"/>
          <w:sz w:val="20"/>
          <w:szCs w:val="20"/>
          <w:lang w:val="el-GR"/>
        </w:rPr>
      </w:pPr>
      <w:r w:rsidRPr="00A47F3F">
        <w:rPr>
          <w:rFonts w:ascii="Times New Roman" w:eastAsia="Times New Roman" w:hAnsi="Times New Roman" w:cs="Times New Roman"/>
          <w:sz w:val="20"/>
          <w:szCs w:val="20"/>
          <w:lang w:val="el-GR"/>
        </w:rPr>
        <w:t xml:space="preserve">Βλ., μεταξύ άλλων, τις αποφάσεις της 22ας Ιουνίου 1989, 103/88, </w:t>
      </w:r>
      <w:proofErr w:type="spellStart"/>
      <w:r w:rsidRPr="00A47F3F">
        <w:rPr>
          <w:rFonts w:ascii="Times New Roman" w:eastAsia="Times New Roman" w:hAnsi="Times New Roman" w:cs="Times New Roman"/>
          <w:sz w:val="20"/>
          <w:szCs w:val="20"/>
        </w:rPr>
        <w:t>Fratelli</w:t>
      </w:r>
      <w:proofErr w:type="spellEnd"/>
      <w:r w:rsidRPr="00A47F3F">
        <w:rPr>
          <w:rFonts w:ascii="Times New Roman" w:eastAsia="Times New Roman" w:hAnsi="Times New Roman" w:cs="Times New Roman"/>
          <w:sz w:val="20"/>
          <w:szCs w:val="20"/>
          <w:lang w:val="el-GR"/>
        </w:rPr>
        <w:t xml:space="preserve"> </w:t>
      </w:r>
      <w:r w:rsidRPr="00A47F3F">
        <w:rPr>
          <w:rFonts w:ascii="Times New Roman" w:eastAsia="Times New Roman" w:hAnsi="Times New Roman" w:cs="Times New Roman"/>
          <w:sz w:val="20"/>
          <w:szCs w:val="20"/>
        </w:rPr>
        <w:t>Costanzo</w:t>
      </w:r>
      <w:r w:rsidRPr="00A47F3F">
        <w:rPr>
          <w:rFonts w:ascii="Times New Roman" w:eastAsia="Times New Roman" w:hAnsi="Times New Roman" w:cs="Times New Roman"/>
          <w:sz w:val="20"/>
          <w:szCs w:val="20"/>
          <w:lang w:val="el-GR"/>
        </w:rPr>
        <w:t xml:space="preserve"> (Συλλογή 1989, σ.</w:t>
      </w:r>
      <w:r w:rsidRPr="00A47F3F">
        <w:rPr>
          <w:rFonts w:ascii="Times New Roman" w:eastAsia="Times New Roman" w:hAnsi="Times New Roman" w:cs="Times New Roman"/>
          <w:sz w:val="20"/>
          <w:szCs w:val="20"/>
        </w:rPr>
        <w:t> </w:t>
      </w:r>
      <w:r w:rsidRPr="00A47F3F">
        <w:rPr>
          <w:rFonts w:ascii="Times New Roman" w:eastAsia="Times New Roman" w:hAnsi="Times New Roman" w:cs="Times New Roman"/>
          <w:sz w:val="20"/>
          <w:szCs w:val="20"/>
          <w:lang w:val="el-GR"/>
        </w:rPr>
        <w:t xml:space="preserve">1839, σκέψη 33), της 19ης Ιανουαρίου 1993, </w:t>
      </w:r>
      <w:r w:rsidRPr="00A47F3F">
        <w:rPr>
          <w:rFonts w:ascii="Times New Roman" w:eastAsia="Times New Roman" w:hAnsi="Times New Roman" w:cs="Times New Roman"/>
          <w:sz w:val="20"/>
          <w:szCs w:val="20"/>
        </w:rPr>
        <w:t>C</w:t>
      </w:r>
      <w:r w:rsidRPr="00A47F3F">
        <w:rPr>
          <w:rFonts w:ascii="Times New Roman" w:eastAsia="Times New Roman" w:hAnsi="Times New Roman" w:cs="Times New Roman"/>
          <w:sz w:val="20"/>
          <w:szCs w:val="20"/>
          <w:lang w:val="el-GR"/>
        </w:rPr>
        <w:t>-101/91, Επιτροπή κατά Ιταλίας (Συλλογή 1993, σ.</w:t>
      </w:r>
      <w:r w:rsidRPr="00A47F3F">
        <w:rPr>
          <w:rFonts w:ascii="Times New Roman" w:eastAsia="Times New Roman" w:hAnsi="Times New Roman" w:cs="Times New Roman"/>
          <w:sz w:val="20"/>
          <w:szCs w:val="20"/>
        </w:rPr>
        <w:t> </w:t>
      </w:r>
      <w:r w:rsidRPr="00A47F3F">
        <w:rPr>
          <w:rFonts w:ascii="Times New Roman" w:eastAsia="Times New Roman" w:hAnsi="Times New Roman" w:cs="Times New Roman"/>
          <w:sz w:val="20"/>
          <w:szCs w:val="20"/>
          <w:lang w:val="el-GR"/>
        </w:rPr>
        <w:t xml:space="preserve">Ι-191, σκέψη 24), και της 28ης Ιουνίου 2001, </w:t>
      </w:r>
      <w:r w:rsidRPr="00A47F3F">
        <w:rPr>
          <w:rFonts w:ascii="Times New Roman" w:eastAsia="Times New Roman" w:hAnsi="Times New Roman" w:cs="Times New Roman"/>
          <w:sz w:val="20"/>
          <w:szCs w:val="20"/>
        </w:rPr>
        <w:t>C</w:t>
      </w:r>
      <w:r w:rsidRPr="00A47F3F">
        <w:rPr>
          <w:rFonts w:ascii="Times New Roman" w:eastAsia="Times New Roman" w:hAnsi="Times New Roman" w:cs="Times New Roman"/>
          <w:sz w:val="20"/>
          <w:szCs w:val="20"/>
          <w:lang w:val="el-GR"/>
        </w:rPr>
        <w:t xml:space="preserve">-118/00, </w:t>
      </w:r>
      <w:proofErr w:type="spellStart"/>
      <w:r w:rsidRPr="00A47F3F">
        <w:rPr>
          <w:rFonts w:ascii="Times New Roman" w:eastAsia="Times New Roman" w:hAnsi="Times New Roman" w:cs="Times New Roman"/>
          <w:sz w:val="20"/>
          <w:szCs w:val="20"/>
        </w:rPr>
        <w:t>Larsy</w:t>
      </w:r>
      <w:proofErr w:type="spellEnd"/>
      <w:r w:rsidRPr="00A47F3F">
        <w:rPr>
          <w:rFonts w:ascii="Times New Roman" w:eastAsia="Times New Roman" w:hAnsi="Times New Roman" w:cs="Times New Roman"/>
          <w:sz w:val="20"/>
          <w:szCs w:val="20"/>
          <w:lang w:val="el-GR"/>
        </w:rPr>
        <w:t xml:space="preserve"> (Συλλογή 2001, σ.</w:t>
      </w:r>
      <w:r w:rsidRPr="00A47F3F">
        <w:rPr>
          <w:rFonts w:ascii="Times New Roman" w:eastAsia="Times New Roman" w:hAnsi="Times New Roman" w:cs="Times New Roman"/>
          <w:sz w:val="20"/>
          <w:szCs w:val="20"/>
        </w:rPr>
        <w:t> </w:t>
      </w:r>
      <w:r w:rsidRPr="00A47F3F">
        <w:rPr>
          <w:rFonts w:ascii="Times New Roman" w:eastAsia="Times New Roman" w:hAnsi="Times New Roman" w:cs="Times New Roman"/>
          <w:sz w:val="20"/>
          <w:szCs w:val="20"/>
          <w:lang w:val="el-GR"/>
        </w:rPr>
        <w:t>Ι-5063, σκέψη</w:t>
      </w:r>
      <w:r w:rsidRPr="00A47F3F">
        <w:rPr>
          <w:rFonts w:ascii="Times New Roman" w:eastAsia="Times New Roman" w:hAnsi="Times New Roman" w:cs="Times New Roman"/>
          <w:sz w:val="20"/>
          <w:szCs w:val="20"/>
        </w:rPr>
        <w:t> </w:t>
      </w:r>
      <w:r w:rsidRPr="00A47F3F">
        <w:rPr>
          <w:rFonts w:ascii="Times New Roman" w:eastAsia="Times New Roman" w:hAnsi="Times New Roman" w:cs="Times New Roman"/>
          <w:sz w:val="20"/>
          <w:szCs w:val="20"/>
          <w:lang w:val="el-GR"/>
        </w:rPr>
        <w:t>52).</w:t>
      </w:r>
    </w:p>
    <w:p w:rsidR="00A47F3F" w:rsidRPr="00A47F3F" w:rsidRDefault="00A47F3F" w:rsidP="00A47F3F">
      <w:pPr>
        <w:spacing w:after="0" w:line="240" w:lineRule="auto"/>
        <w:rPr>
          <w:rFonts w:ascii="Times New Roman" w:eastAsia="Times New Roman" w:hAnsi="Times New Roman" w:cs="Times New Roman"/>
          <w:sz w:val="20"/>
          <w:szCs w:val="20"/>
        </w:rPr>
      </w:pPr>
      <w:r w:rsidRPr="00A47F3F">
        <w:rPr>
          <w:rFonts w:ascii="Times New Roman" w:eastAsia="Times New Roman" w:hAnsi="Times New Roman" w:cs="Times New Roman"/>
          <w:sz w:val="20"/>
          <w:szCs w:val="20"/>
        </w:rPr>
        <w:pict>
          <v:rect id="_x0000_i1076" style="width:0;height:1.5pt" o:hralign="center" o:hrstd="t" o:hrnoshade="t" o:hr="t" fillcolor="#444" stroked="f"/>
        </w:pict>
      </w:r>
    </w:p>
    <w:bookmarkStart w:id="113" w:name="Footnote52"/>
    <w:p w:rsidR="00A47F3F" w:rsidRPr="00A47F3F" w:rsidRDefault="00A47F3F" w:rsidP="00A47F3F">
      <w:pPr>
        <w:shd w:val="clear" w:color="auto" w:fill="FFFFFF"/>
        <w:spacing w:after="0" w:line="250" w:lineRule="atLeast"/>
        <w:textAlignment w:val="baseline"/>
        <w:rPr>
          <w:rFonts w:ascii="Times New Roman" w:eastAsia="Times New Roman" w:hAnsi="Times New Roman" w:cs="Times New Roman"/>
          <w:sz w:val="20"/>
          <w:szCs w:val="20"/>
        </w:rPr>
      </w:pPr>
      <w:r w:rsidRPr="00A47F3F">
        <w:rPr>
          <w:rFonts w:ascii="Times New Roman" w:eastAsia="Times New Roman" w:hAnsi="Times New Roman" w:cs="Times New Roman"/>
          <w:sz w:val="20"/>
          <w:szCs w:val="20"/>
        </w:rPr>
        <w:fldChar w:fldCharType="begin"/>
      </w:r>
      <w:r w:rsidRPr="00A47F3F">
        <w:rPr>
          <w:rFonts w:ascii="Times New Roman" w:eastAsia="Times New Roman" w:hAnsi="Times New Roman" w:cs="Times New Roman"/>
          <w:sz w:val="20"/>
          <w:szCs w:val="20"/>
        </w:rPr>
        <w:instrText xml:space="preserve"> HYPERLINK "http://eur-lex.europa.eu/legal-content/EL/TXT/?qid=1457321373396&amp;uri=CELEX:62000CC0453" \l "Footref52" </w:instrText>
      </w:r>
      <w:r w:rsidRPr="00A47F3F">
        <w:rPr>
          <w:rFonts w:ascii="Times New Roman" w:eastAsia="Times New Roman" w:hAnsi="Times New Roman" w:cs="Times New Roman"/>
          <w:sz w:val="20"/>
          <w:szCs w:val="20"/>
        </w:rPr>
        <w:fldChar w:fldCharType="separate"/>
      </w:r>
      <w:r w:rsidRPr="00FA067A">
        <w:rPr>
          <w:rFonts w:ascii="Times New Roman" w:eastAsia="Times New Roman" w:hAnsi="Times New Roman" w:cs="Times New Roman"/>
          <w:sz w:val="20"/>
          <w:szCs w:val="20"/>
          <w:bdr w:val="none" w:sz="0" w:space="0" w:color="auto" w:frame="1"/>
        </w:rPr>
        <w:t>52</w:t>
      </w:r>
      <w:r w:rsidRPr="00A47F3F">
        <w:rPr>
          <w:rFonts w:ascii="Times New Roman" w:eastAsia="Times New Roman" w:hAnsi="Times New Roman" w:cs="Times New Roman"/>
          <w:sz w:val="20"/>
          <w:szCs w:val="20"/>
        </w:rPr>
        <w:fldChar w:fldCharType="end"/>
      </w:r>
      <w:bookmarkEnd w:id="113"/>
      <w:r w:rsidRPr="00FA067A">
        <w:rPr>
          <w:rFonts w:ascii="Times New Roman" w:eastAsia="Times New Roman" w:hAnsi="Times New Roman" w:cs="Times New Roman"/>
          <w:sz w:val="20"/>
          <w:szCs w:val="20"/>
        </w:rPr>
        <w:t> </w:t>
      </w:r>
      <w:r w:rsidRPr="00A47F3F">
        <w:rPr>
          <w:rFonts w:ascii="Times New Roman" w:eastAsia="Times New Roman" w:hAnsi="Times New Roman" w:cs="Times New Roman"/>
          <w:sz w:val="20"/>
          <w:szCs w:val="20"/>
        </w:rPr>
        <w:t>–</w:t>
      </w:r>
    </w:p>
    <w:p w:rsidR="00A47F3F" w:rsidRPr="00A47F3F" w:rsidRDefault="00A47F3F" w:rsidP="00A47F3F">
      <w:pPr>
        <w:shd w:val="clear" w:color="auto" w:fill="FFFFFF"/>
        <w:spacing w:after="0" w:line="250" w:lineRule="atLeast"/>
        <w:ind w:left="720"/>
        <w:textAlignment w:val="baseline"/>
        <w:rPr>
          <w:rFonts w:ascii="Times New Roman" w:eastAsia="Times New Roman" w:hAnsi="Times New Roman" w:cs="Times New Roman"/>
          <w:sz w:val="20"/>
          <w:szCs w:val="20"/>
        </w:rPr>
      </w:pPr>
      <w:proofErr w:type="spellStart"/>
      <w:proofErr w:type="gramStart"/>
      <w:r w:rsidRPr="00A47F3F">
        <w:rPr>
          <w:rFonts w:ascii="Times New Roman" w:eastAsia="Times New Roman" w:hAnsi="Times New Roman" w:cs="Times New Roman"/>
          <w:sz w:val="20"/>
          <w:szCs w:val="20"/>
        </w:rPr>
        <w:t>Προ</w:t>
      </w:r>
      <w:proofErr w:type="spellEnd"/>
      <w:r w:rsidRPr="00A47F3F">
        <w:rPr>
          <w:rFonts w:ascii="Times New Roman" w:eastAsia="Times New Roman" w:hAnsi="Times New Roman" w:cs="Times New Roman"/>
          <w:sz w:val="20"/>
          <w:szCs w:val="20"/>
        </w:rPr>
        <w:t>παρατεθείσα απ</w:t>
      </w:r>
      <w:proofErr w:type="spellStart"/>
      <w:r w:rsidRPr="00A47F3F">
        <w:rPr>
          <w:rFonts w:ascii="Times New Roman" w:eastAsia="Times New Roman" w:hAnsi="Times New Roman" w:cs="Times New Roman"/>
          <w:sz w:val="20"/>
          <w:szCs w:val="20"/>
        </w:rPr>
        <w:t>όφ</w:t>
      </w:r>
      <w:proofErr w:type="spellEnd"/>
      <w:r w:rsidRPr="00A47F3F">
        <w:rPr>
          <w:rFonts w:ascii="Times New Roman" w:eastAsia="Times New Roman" w:hAnsi="Times New Roman" w:cs="Times New Roman"/>
          <w:sz w:val="20"/>
          <w:szCs w:val="20"/>
        </w:rPr>
        <w:t xml:space="preserve">αση </w:t>
      </w:r>
      <w:proofErr w:type="spellStart"/>
      <w:r w:rsidRPr="00A47F3F">
        <w:rPr>
          <w:rFonts w:ascii="Times New Roman" w:eastAsia="Times New Roman" w:hAnsi="Times New Roman" w:cs="Times New Roman"/>
          <w:sz w:val="20"/>
          <w:szCs w:val="20"/>
        </w:rPr>
        <w:t>Larsy</w:t>
      </w:r>
      <w:proofErr w:type="spellEnd"/>
      <w:r w:rsidRPr="00A47F3F">
        <w:rPr>
          <w:rFonts w:ascii="Times New Roman" w:eastAsia="Times New Roman" w:hAnsi="Times New Roman" w:cs="Times New Roman"/>
          <w:sz w:val="20"/>
          <w:szCs w:val="20"/>
        </w:rPr>
        <w:t xml:space="preserve"> (</w:t>
      </w:r>
      <w:proofErr w:type="spellStart"/>
      <w:r w:rsidRPr="00A47F3F">
        <w:rPr>
          <w:rFonts w:ascii="Times New Roman" w:eastAsia="Times New Roman" w:hAnsi="Times New Roman" w:cs="Times New Roman"/>
          <w:sz w:val="20"/>
          <w:szCs w:val="20"/>
        </w:rPr>
        <w:t>σκέψη</w:t>
      </w:r>
      <w:proofErr w:type="spellEnd"/>
      <w:r w:rsidRPr="00A47F3F">
        <w:rPr>
          <w:rFonts w:ascii="Times New Roman" w:eastAsia="Times New Roman" w:hAnsi="Times New Roman" w:cs="Times New Roman"/>
          <w:sz w:val="20"/>
          <w:szCs w:val="20"/>
        </w:rPr>
        <w:t> 54).</w:t>
      </w:r>
      <w:proofErr w:type="gramEnd"/>
    </w:p>
    <w:p w:rsidR="00A47F3F" w:rsidRPr="00A47F3F" w:rsidRDefault="00A47F3F" w:rsidP="00A47F3F">
      <w:pPr>
        <w:spacing w:after="0" w:line="240" w:lineRule="auto"/>
        <w:rPr>
          <w:rFonts w:ascii="Times New Roman" w:eastAsia="Times New Roman" w:hAnsi="Times New Roman" w:cs="Times New Roman"/>
          <w:sz w:val="20"/>
          <w:szCs w:val="20"/>
        </w:rPr>
      </w:pPr>
      <w:r w:rsidRPr="00A47F3F">
        <w:rPr>
          <w:rFonts w:ascii="Times New Roman" w:eastAsia="Times New Roman" w:hAnsi="Times New Roman" w:cs="Times New Roman"/>
          <w:sz w:val="20"/>
          <w:szCs w:val="20"/>
        </w:rPr>
        <w:pict>
          <v:rect id="_x0000_i1077" style="width:0;height:1.5pt" o:hralign="center" o:hrstd="t" o:hrnoshade="t" o:hr="t" fillcolor="#444" stroked="f"/>
        </w:pict>
      </w:r>
    </w:p>
    <w:bookmarkStart w:id="114" w:name="Footnote53"/>
    <w:p w:rsidR="00A47F3F" w:rsidRPr="00A47F3F" w:rsidRDefault="00A47F3F" w:rsidP="00A47F3F">
      <w:pPr>
        <w:shd w:val="clear" w:color="auto" w:fill="FFFFFF"/>
        <w:spacing w:after="0" w:line="250" w:lineRule="atLeast"/>
        <w:textAlignment w:val="baseline"/>
        <w:rPr>
          <w:rFonts w:ascii="Times New Roman" w:eastAsia="Times New Roman" w:hAnsi="Times New Roman" w:cs="Times New Roman"/>
          <w:sz w:val="20"/>
          <w:szCs w:val="20"/>
        </w:rPr>
      </w:pPr>
      <w:r w:rsidRPr="00A47F3F">
        <w:rPr>
          <w:rFonts w:ascii="Times New Roman" w:eastAsia="Times New Roman" w:hAnsi="Times New Roman" w:cs="Times New Roman"/>
          <w:sz w:val="20"/>
          <w:szCs w:val="20"/>
        </w:rPr>
        <w:fldChar w:fldCharType="begin"/>
      </w:r>
      <w:r w:rsidRPr="00A47F3F">
        <w:rPr>
          <w:rFonts w:ascii="Times New Roman" w:eastAsia="Times New Roman" w:hAnsi="Times New Roman" w:cs="Times New Roman"/>
          <w:sz w:val="20"/>
          <w:szCs w:val="20"/>
        </w:rPr>
        <w:instrText xml:space="preserve"> HYPERLINK "http://eur-lex.europa.eu/legal-content/EL/TXT/?qid=1457321373396&amp;uri=CELEX:62000CC0453" \l "Footref53" </w:instrText>
      </w:r>
      <w:r w:rsidRPr="00A47F3F">
        <w:rPr>
          <w:rFonts w:ascii="Times New Roman" w:eastAsia="Times New Roman" w:hAnsi="Times New Roman" w:cs="Times New Roman"/>
          <w:sz w:val="20"/>
          <w:szCs w:val="20"/>
        </w:rPr>
        <w:fldChar w:fldCharType="separate"/>
      </w:r>
      <w:r w:rsidRPr="00FA067A">
        <w:rPr>
          <w:rFonts w:ascii="Times New Roman" w:eastAsia="Times New Roman" w:hAnsi="Times New Roman" w:cs="Times New Roman"/>
          <w:sz w:val="20"/>
          <w:szCs w:val="20"/>
          <w:bdr w:val="none" w:sz="0" w:space="0" w:color="auto" w:frame="1"/>
        </w:rPr>
        <w:t>53</w:t>
      </w:r>
      <w:r w:rsidRPr="00A47F3F">
        <w:rPr>
          <w:rFonts w:ascii="Times New Roman" w:eastAsia="Times New Roman" w:hAnsi="Times New Roman" w:cs="Times New Roman"/>
          <w:sz w:val="20"/>
          <w:szCs w:val="20"/>
        </w:rPr>
        <w:fldChar w:fldCharType="end"/>
      </w:r>
      <w:bookmarkEnd w:id="114"/>
      <w:r w:rsidRPr="00FA067A">
        <w:rPr>
          <w:rFonts w:ascii="Times New Roman" w:eastAsia="Times New Roman" w:hAnsi="Times New Roman" w:cs="Times New Roman"/>
          <w:sz w:val="20"/>
          <w:szCs w:val="20"/>
        </w:rPr>
        <w:t> </w:t>
      </w:r>
      <w:r w:rsidRPr="00A47F3F">
        <w:rPr>
          <w:rFonts w:ascii="Times New Roman" w:eastAsia="Times New Roman" w:hAnsi="Times New Roman" w:cs="Times New Roman"/>
          <w:sz w:val="20"/>
          <w:szCs w:val="20"/>
        </w:rPr>
        <w:t>–</w:t>
      </w:r>
    </w:p>
    <w:p w:rsidR="00A47F3F" w:rsidRPr="00A47F3F" w:rsidRDefault="00A47F3F" w:rsidP="00A47F3F">
      <w:pPr>
        <w:shd w:val="clear" w:color="auto" w:fill="FFFFFF"/>
        <w:spacing w:after="0" w:line="250" w:lineRule="atLeast"/>
        <w:ind w:left="720"/>
        <w:textAlignment w:val="baseline"/>
        <w:rPr>
          <w:rFonts w:ascii="Times New Roman" w:eastAsia="Times New Roman" w:hAnsi="Times New Roman" w:cs="Times New Roman"/>
          <w:sz w:val="20"/>
          <w:szCs w:val="20"/>
        </w:rPr>
      </w:pPr>
      <w:proofErr w:type="spellStart"/>
      <w:proofErr w:type="gramStart"/>
      <w:r w:rsidRPr="00A47F3F">
        <w:rPr>
          <w:rFonts w:ascii="Times New Roman" w:eastAsia="Times New Roman" w:hAnsi="Times New Roman" w:cs="Times New Roman"/>
          <w:sz w:val="20"/>
          <w:szCs w:val="20"/>
        </w:rPr>
        <w:t>Αυτόθι</w:t>
      </w:r>
      <w:proofErr w:type="spellEnd"/>
      <w:r w:rsidRPr="00A47F3F">
        <w:rPr>
          <w:rFonts w:ascii="Times New Roman" w:eastAsia="Times New Roman" w:hAnsi="Times New Roman" w:cs="Times New Roman"/>
          <w:sz w:val="20"/>
          <w:szCs w:val="20"/>
        </w:rPr>
        <w:t xml:space="preserve">, </w:t>
      </w:r>
      <w:proofErr w:type="spellStart"/>
      <w:r w:rsidRPr="00A47F3F">
        <w:rPr>
          <w:rFonts w:ascii="Times New Roman" w:eastAsia="Times New Roman" w:hAnsi="Times New Roman" w:cs="Times New Roman"/>
          <w:sz w:val="20"/>
          <w:szCs w:val="20"/>
        </w:rPr>
        <w:t>σκέψη</w:t>
      </w:r>
      <w:proofErr w:type="spellEnd"/>
      <w:r w:rsidRPr="00A47F3F">
        <w:rPr>
          <w:rFonts w:ascii="Times New Roman" w:eastAsia="Times New Roman" w:hAnsi="Times New Roman" w:cs="Times New Roman"/>
          <w:sz w:val="20"/>
          <w:szCs w:val="20"/>
        </w:rPr>
        <w:t> 53.</w:t>
      </w:r>
      <w:proofErr w:type="gramEnd"/>
    </w:p>
    <w:p w:rsidR="00A47F3F" w:rsidRPr="00A47F3F" w:rsidRDefault="00A47F3F" w:rsidP="00A47F3F">
      <w:pPr>
        <w:spacing w:after="0" w:line="240" w:lineRule="auto"/>
        <w:rPr>
          <w:rFonts w:ascii="Times New Roman" w:eastAsia="Times New Roman" w:hAnsi="Times New Roman" w:cs="Times New Roman"/>
          <w:sz w:val="20"/>
          <w:szCs w:val="20"/>
        </w:rPr>
      </w:pPr>
      <w:r w:rsidRPr="00A47F3F">
        <w:rPr>
          <w:rFonts w:ascii="Times New Roman" w:eastAsia="Times New Roman" w:hAnsi="Times New Roman" w:cs="Times New Roman"/>
          <w:sz w:val="20"/>
          <w:szCs w:val="20"/>
        </w:rPr>
        <w:pict>
          <v:rect id="_x0000_i1078" style="width:0;height:1.5pt" o:hralign="center" o:hrstd="t" o:hrnoshade="t" o:hr="t" fillcolor="#444" stroked="f"/>
        </w:pict>
      </w:r>
    </w:p>
    <w:bookmarkStart w:id="115" w:name="Footnote54"/>
    <w:p w:rsidR="00A47F3F" w:rsidRPr="00A47F3F" w:rsidRDefault="00A47F3F" w:rsidP="00A47F3F">
      <w:pPr>
        <w:shd w:val="clear" w:color="auto" w:fill="FFFFFF"/>
        <w:spacing w:after="0" w:line="250" w:lineRule="atLeast"/>
        <w:textAlignment w:val="baseline"/>
        <w:rPr>
          <w:rFonts w:ascii="Times New Roman" w:eastAsia="Times New Roman" w:hAnsi="Times New Roman" w:cs="Times New Roman"/>
          <w:sz w:val="20"/>
          <w:szCs w:val="20"/>
        </w:rPr>
      </w:pPr>
      <w:r w:rsidRPr="00A47F3F">
        <w:rPr>
          <w:rFonts w:ascii="Times New Roman" w:eastAsia="Times New Roman" w:hAnsi="Times New Roman" w:cs="Times New Roman"/>
          <w:sz w:val="20"/>
          <w:szCs w:val="20"/>
        </w:rPr>
        <w:fldChar w:fldCharType="begin"/>
      </w:r>
      <w:r w:rsidRPr="00A47F3F">
        <w:rPr>
          <w:rFonts w:ascii="Times New Roman" w:eastAsia="Times New Roman" w:hAnsi="Times New Roman" w:cs="Times New Roman"/>
          <w:sz w:val="20"/>
          <w:szCs w:val="20"/>
        </w:rPr>
        <w:instrText xml:space="preserve"> HYPERLINK "http://eur-lex.europa.eu/legal-content/EL/TXT/?qid=1457321373396&amp;uri=CELEX:62000CC0453" \l "Footref54" </w:instrText>
      </w:r>
      <w:r w:rsidRPr="00A47F3F">
        <w:rPr>
          <w:rFonts w:ascii="Times New Roman" w:eastAsia="Times New Roman" w:hAnsi="Times New Roman" w:cs="Times New Roman"/>
          <w:sz w:val="20"/>
          <w:szCs w:val="20"/>
        </w:rPr>
        <w:fldChar w:fldCharType="separate"/>
      </w:r>
      <w:r w:rsidRPr="00FA067A">
        <w:rPr>
          <w:rFonts w:ascii="Times New Roman" w:eastAsia="Times New Roman" w:hAnsi="Times New Roman" w:cs="Times New Roman"/>
          <w:sz w:val="20"/>
          <w:szCs w:val="20"/>
          <w:bdr w:val="none" w:sz="0" w:space="0" w:color="auto" w:frame="1"/>
        </w:rPr>
        <w:t>54</w:t>
      </w:r>
      <w:r w:rsidRPr="00A47F3F">
        <w:rPr>
          <w:rFonts w:ascii="Times New Roman" w:eastAsia="Times New Roman" w:hAnsi="Times New Roman" w:cs="Times New Roman"/>
          <w:sz w:val="20"/>
          <w:szCs w:val="20"/>
        </w:rPr>
        <w:fldChar w:fldCharType="end"/>
      </w:r>
      <w:bookmarkEnd w:id="115"/>
      <w:r w:rsidRPr="00FA067A">
        <w:rPr>
          <w:rFonts w:ascii="Times New Roman" w:eastAsia="Times New Roman" w:hAnsi="Times New Roman" w:cs="Times New Roman"/>
          <w:sz w:val="20"/>
          <w:szCs w:val="20"/>
        </w:rPr>
        <w:t> </w:t>
      </w:r>
      <w:r w:rsidRPr="00A47F3F">
        <w:rPr>
          <w:rFonts w:ascii="Times New Roman" w:eastAsia="Times New Roman" w:hAnsi="Times New Roman" w:cs="Times New Roman"/>
          <w:sz w:val="20"/>
          <w:szCs w:val="20"/>
        </w:rPr>
        <w:t>–</w:t>
      </w:r>
    </w:p>
    <w:p w:rsidR="00A47F3F" w:rsidRPr="00A47F3F" w:rsidRDefault="00A47F3F" w:rsidP="00A47F3F">
      <w:pPr>
        <w:shd w:val="clear" w:color="auto" w:fill="FFFFFF"/>
        <w:spacing w:after="0" w:line="250" w:lineRule="atLeast"/>
        <w:ind w:left="720"/>
        <w:textAlignment w:val="baseline"/>
        <w:rPr>
          <w:rFonts w:ascii="Times New Roman" w:eastAsia="Times New Roman" w:hAnsi="Times New Roman" w:cs="Times New Roman"/>
          <w:sz w:val="20"/>
          <w:szCs w:val="20"/>
        </w:rPr>
      </w:pPr>
      <w:proofErr w:type="spellStart"/>
      <w:proofErr w:type="gramStart"/>
      <w:r w:rsidRPr="00A47F3F">
        <w:rPr>
          <w:rFonts w:ascii="Times New Roman" w:eastAsia="Times New Roman" w:hAnsi="Times New Roman" w:cs="Times New Roman"/>
          <w:sz w:val="20"/>
          <w:szCs w:val="20"/>
        </w:rPr>
        <w:lastRenderedPageBreak/>
        <w:t>Αυτόθι</w:t>
      </w:r>
      <w:proofErr w:type="spellEnd"/>
      <w:r w:rsidRPr="00A47F3F">
        <w:rPr>
          <w:rFonts w:ascii="Times New Roman" w:eastAsia="Times New Roman" w:hAnsi="Times New Roman" w:cs="Times New Roman"/>
          <w:sz w:val="20"/>
          <w:szCs w:val="20"/>
        </w:rPr>
        <w:t xml:space="preserve">, </w:t>
      </w:r>
      <w:proofErr w:type="spellStart"/>
      <w:r w:rsidRPr="00A47F3F">
        <w:rPr>
          <w:rFonts w:ascii="Times New Roman" w:eastAsia="Times New Roman" w:hAnsi="Times New Roman" w:cs="Times New Roman"/>
          <w:sz w:val="20"/>
          <w:szCs w:val="20"/>
        </w:rPr>
        <w:t>σκέψεις</w:t>
      </w:r>
      <w:proofErr w:type="spellEnd"/>
      <w:r w:rsidRPr="00A47F3F">
        <w:rPr>
          <w:rFonts w:ascii="Times New Roman" w:eastAsia="Times New Roman" w:hAnsi="Times New Roman" w:cs="Times New Roman"/>
          <w:sz w:val="20"/>
          <w:szCs w:val="20"/>
        </w:rPr>
        <w:t xml:space="preserve"> 51 και 52.</w:t>
      </w:r>
      <w:proofErr w:type="gramEnd"/>
    </w:p>
    <w:p w:rsidR="00A47F3F" w:rsidRPr="00A47F3F" w:rsidRDefault="00A47F3F" w:rsidP="00A47F3F">
      <w:pPr>
        <w:spacing w:after="0" w:line="240" w:lineRule="auto"/>
        <w:rPr>
          <w:rFonts w:ascii="Times New Roman" w:eastAsia="Times New Roman" w:hAnsi="Times New Roman" w:cs="Times New Roman"/>
          <w:sz w:val="20"/>
          <w:szCs w:val="20"/>
        </w:rPr>
      </w:pPr>
      <w:r w:rsidRPr="00A47F3F">
        <w:rPr>
          <w:rFonts w:ascii="Times New Roman" w:eastAsia="Times New Roman" w:hAnsi="Times New Roman" w:cs="Times New Roman"/>
          <w:sz w:val="20"/>
          <w:szCs w:val="20"/>
        </w:rPr>
        <w:pict>
          <v:rect id="_x0000_i1079" style="width:0;height:1.5pt" o:hralign="center" o:hrstd="t" o:hrnoshade="t" o:hr="t" fillcolor="#444" stroked="f"/>
        </w:pict>
      </w:r>
    </w:p>
    <w:bookmarkStart w:id="116" w:name="Footnote55"/>
    <w:p w:rsidR="00A47F3F" w:rsidRPr="00A47F3F" w:rsidRDefault="00A47F3F" w:rsidP="00A47F3F">
      <w:pPr>
        <w:shd w:val="clear" w:color="auto" w:fill="FFFFFF"/>
        <w:spacing w:after="0" w:line="250" w:lineRule="atLeast"/>
        <w:textAlignment w:val="baseline"/>
        <w:rPr>
          <w:rFonts w:ascii="Times New Roman" w:eastAsia="Times New Roman" w:hAnsi="Times New Roman" w:cs="Times New Roman"/>
          <w:sz w:val="20"/>
          <w:szCs w:val="20"/>
          <w:lang w:val="el-GR"/>
        </w:rPr>
      </w:pPr>
      <w:r w:rsidRPr="00A47F3F">
        <w:rPr>
          <w:rFonts w:ascii="Times New Roman" w:eastAsia="Times New Roman" w:hAnsi="Times New Roman" w:cs="Times New Roman"/>
          <w:sz w:val="20"/>
          <w:szCs w:val="20"/>
        </w:rPr>
        <w:fldChar w:fldCharType="begin"/>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HYPERLINK</w:instrText>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http</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eur</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lex</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europa</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legal</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content</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EL</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TXT</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qid</w:instrText>
      </w:r>
      <w:r w:rsidRPr="00A47F3F">
        <w:rPr>
          <w:rFonts w:ascii="Times New Roman" w:eastAsia="Times New Roman" w:hAnsi="Times New Roman" w:cs="Times New Roman"/>
          <w:sz w:val="20"/>
          <w:szCs w:val="20"/>
          <w:lang w:val="el-GR"/>
        </w:rPr>
        <w:instrText>=1457321373396&amp;</w:instrText>
      </w:r>
      <w:r w:rsidRPr="00A47F3F">
        <w:rPr>
          <w:rFonts w:ascii="Times New Roman" w:eastAsia="Times New Roman" w:hAnsi="Times New Roman" w:cs="Times New Roman"/>
          <w:sz w:val="20"/>
          <w:szCs w:val="20"/>
        </w:rPr>
        <w:instrText>uri</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CELEX</w:instrText>
      </w:r>
      <w:r w:rsidRPr="00A47F3F">
        <w:rPr>
          <w:rFonts w:ascii="Times New Roman" w:eastAsia="Times New Roman" w:hAnsi="Times New Roman" w:cs="Times New Roman"/>
          <w:sz w:val="20"/>
          <w:szCs w:val="20"/>
          <w:lang w:val="el-GR"/>
        </w:rPr>
        <w:instrText>:62000</w:instrText>
      </w:r>
      <w:r w:rsidRPr="00A47F3F">
        <w:rPr>
          <w:rFonts w:ascii="Times New Roman" w:eastAsia="Times New Roman" w:hAnsi="Times New Roman" w:cs="Times New Roman"/>
          <w:sz w:val="20"/>
          <w:szCs w:val="20"/>
        </w:rPr>
        <w:instrText>CC</w:instrText>
      </w:r>
      <w:r w:rsidRPr="00A47F3F">
        <w:rPr>
          <w:rFonts w:ascii="Times New Roman" w:eastAsia="Times New Roman" w:hAnsi="Times New Roman" w:cs="Times New Roman"/>
          <w:sz w:val="20"/>
          <w:szCs w:val="20"/>
          <w:lang w:val="el-GR"/>
        </w:rPr>
        <w:instrText>0453" \</w:instrText>
      </w:r>
      <w:r w:rsidRPr="00A47F3F">
        <w:rPr>
          <w:rFonts w:ascii="Times New Roman" w:eastAsia="Times New Roman" w:hAnsi="Times New Roman" w:cs="Times New Roman"/>
          <w:sz w:val="20"/>
          <w:szCs w:val="20"/>
        </w:rPr>
        <w:instrText>l</w:instrText>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Footref</w:instrText>
      </w:r>
      <w:r w:rsidRPr="00A47F3F">
        <w:rPr>
          <w:rFonts w:ascii="Times New Roman" w:eastAsia="Times New Roman" w:hAnsi="Times New Roman" w:cs="Times New Roman"/>
          <w:sz w:val="20"/>
          <w:szCs w:val="20"/>
          <w:lang w:val="el-GR"/>
        </w:rPr>
        <w:instrText xml:space="preserve">55" </w:instrText>
      </w:r>
      <w:r w:rsidRPr="00A47F3F">
        <w:rPr>
          <w:rFonts w:ascii="Times New Roman" w:eastAsia="Times New Roman" w:hAnsi="Times New Roman" w:cs="Times New Roman"/>
          <w:sz w:val="20"/>
          <w:szCs w:val="20"/>
        </w:rPr>
        <w:fldChar w:fldCharType="separate"/>
      </w:r>
      <w:r w:rsidRPr="00FA067A">
        <w:rPr>
          <w:rFonts w:ascii="Times New Roman" w:eastAsia="Times New Roman" w:hAnsi="Times New Roman" w:cs="Times New Roman"/>
          <w:sz w:val="20"/>
          <w:szCs w:val="20"/>
          <w:bdr w:val="none" w:sz="0" w:space="0" w:color="auto" w:frame="1"/>
          <w:lang w:val="el-GR"/>
        </w:rPr>
        <w:t>55</w:t>
      </w:r>
      <w:r w:rsidRPr="00A47F3F">
        <w:rPr>
          <w:rFonts w:ascii="Times New Roman" w:eastAsia="Times New Roman" w:hAnsi="Times New Roman" w:cs="Times New Roman"/>
          <w:sz w:val="20"/>
          <w:szCs w:val="20"/>
        </w:rPr>
        <w:fldChar w:fldCharType="end"/>
      </w:r>
      <w:bookmarkEnd w:id="116"/>
      <w:r w:rsidRPr="00FA067A">
        <w:rPr>
          <w:rFonts w:ascii="Times New Roman" w:eastAsia="Times New Roman" w:hAnsi="Times New Roman" w:cs="Times New Roman"/>
          <w:sz w:val="20"/>
          <w:szCs w:val="20"/>
        </w:rPr>
        <w:t> </w:t>
      </w:r>
      <w:r w:rsidRPr="00A47F3F">
        <w:rPr>
          <w:rFonts w:ascii="Times New Roman" w:eastAsia="Times New Roman" w:hAnsi="Times New Roman" w:cs="Times New Roman"/>
          <w:sz w:val="20"/>
          <w:szCs w:val="20"/>
          <w:lang w:val="el-GR"/>
        </w:rPr>
        <w:t>–</w:t>
      </w:r>
    </w:p>
    <w:p w:rsidR="00A47F3F" w:rsidRPr="00A47F3F" w:rsidRDefault="00A47F3F" w:rsidP="00A47F3F">
      <w:pPr>
        <w:shd w:val="clear" w:color="auto" w:fill="FFFFFF"/>
        <w:spacing w:after="0" w:line="250" w:lineRule="atLeast"/>
        <w:ind w:left="720"/>
        <w:textAlignment w:val="baseline"/>
        <w:rPr>
          <w:rFonts w:ascii="Times New Roman" w:eastAsia="Times New Roman" w:hAnsi="Times New Roman" w:cs="Times New Roman"/>
          <w:sz w:val="20"/>
          <w:szCs w:val="20"/>
          <w:lang w:val="el-GR"/>
        </w:rPr>
      </w:pPr>
      <w:r w:rsidRPr="00A47F3F">
        <w:rPr>
          <w:rFonts w:ascii="Times New Roman" w:eastAsia="Times New Roman" w:hAnsi="Times New Roman" w:cs="Times New Roman"/>
          <w:sz w:val="20"/>
          <w:szCs w:val="20"/>
          <w:lang w:val="el-GR"/>
        </w:rPr>
        <w:t xml:space="preserve">Στις προτάσεις μου επί της </w:t>
      </w:r>
      <w:proofErr w:type="spellStart"/>
      <w:r w:rsidRPr="00A47F3F">
        <w:rPr>
          <w:rFonts w:ascii="Times New Roman" w:eastAsia="Times New Roman" w:hAnsi="Times New Roman" w:cs="Times New Roman"/>
          <w:sz w:val="20"/>
          <w:szCs w:val="20"/>
          <w:lang w:val="el-GR"/>
        </w:rPr>
        <w:t>προπαρατεθείσας</w:t>
      </w:r>
      <w:proofErr w:type="spellEnd"/>
      <w:r w:rsidRPr="00A47F3F">
        <w:rPr>
          <w:rFonts w:ascii="Times New Roman" w:eastAsia="Times New Roman" w:hAnsi="Times New Roman" w:cs="Times New Roman"/>
          <w:sz w:val="20"/>
          <w:szCs w:val="20"/>
          <w:lang w:val="el-GR"/>
        </w:rPr>
        <w:t xml:space="preserve"> υποθέσεως </w:t>
      </w:r>
      <w:r w:rsidRPr="00A47F3F">
        <w:rPr>
          <w:rFonts w:ascii="Times New Roman" w:eastAsia="Times New Roman" w:hAnsi="Times New Roman" w:cs="Times New Roman"/>
          <w:sz w:val="20"/>
          <w:szCs w:val="20"/>
        </w:rPr>
        <w:t>K</w:t>
      </w:r>
      <w:r w:rsidRPr="00A47F3F">
        <w:rPr>
          <w:rFonts w:ascii="Times New Roman" w:eastAsia="Times New Roman" w:hAnsi="Times New Roman" w:cs="Times New Roman"/>
          <w:sz w:val="20"/>
          <w:szCs w:val="20"/>
          <w:lang w:val="el-GR"/>
        </w:rPr>
        <w:t>ö</w:t>
      </w:r>
      <w:proofErr w:type="spellStart"/>
      <w:r w:rsidRPr="00A47F3F">
        <w:rPr>
          <w:rFonts w:ascii="Times New Roman" w:eastAsia="Times New Roman" w:hAnsi="Times New Roman" w:cs="Times New Roman"/>
          <w:sz w:val="20"/>
          <w:szCs w:val="20"/>
        </w:rPr>
        <w:t>bler</w:t>
      </w:r>
      <w:proofErr w:type="spellEnd"/>
      <w:r w:rsidRPr="00A47F3F">
        <w:rPr>
          <w:rFonts w:ascii="Times New Roman" w:eastAsia="Times New Roman" w:hAnsi="Times New Roman" w:cs="Times New Roman"/>
          <w:sz w:val="20"/>
          <w:szCs w:val="20"/>
          <w:lang w:val="el-GR"/>
        </w:rPr>
        <w:t xml:space="preserve"> (σημείο 106) είχα ήδη την ευκαιρία να τονίσω ότι, βάσει της αρχής της υπεροχής του κοινοτικού δικαίου, δεν μπορεί να αντιταχθεί σε ιδιώτη διάταξη του εθνικού δικαίου, όπως αυτή που αφορά το σεβασμό του δεδικασμένου που απορρέει από αμετάκλητη δικαστική απόφαση, προκειμένου να απορριφθεί αγωγή αποζημιώσεως στηριζόμενη στο κοινοτικό δίκαιο λόγω παραβάσεώς του από ανώτατο δικαστήριο.</w:t>
      </w:r>
    </w:p>
    <w:p w:rsidR="00A47F3F" w:rsidRPr="00A47F3F" w:rsidRDefault="00A47F3F" w:rsidP="00A47F3F">
      <w:pPr>
        <w:spacing w:after="0" w:line="240" w:lineRule="auto"/>
        <w:rPr>
          <w:rFonts w:ascii="Times New Roman" w:eastAsia="Times New Roman" w:hAnsi="Times New Roman" w:cs="Times New Roman"/>
          <w:sz w:val="20"/>
          <w:szCs w:val="20"/>
        </w:rPr>
      </w:pPr>
      <w:r w:rsidRPr="00A47F3F">
        <w:rPr>
          <w:rFonts w:ascii="Times New Roman" w:eastAsia="Times New Roman" w:hAnsi="Times New Roman" w:cs="Times New Roman"/>
          <w:sz w:val="20"/>
          <w:szCs w:val="20"/>
        </w:rPr>
        <w:pict>
          <v:rect id="_x0000_i1080" style="width:0;height:1.5pt" o:hralign="center" o:hrstd="t" o:hrnoshade="t" o:hr="t" fillcolor="#444" stroked="f"/>
        </w:pict>
      </w:r>
    </w:p>
    <w:bookmarkStart w:id="117" w:name="Footnote56"/>
    <w:p w:rsidR="00A47F3F" w:rsidRPr="00A47F3F" w:rsidRDefault="00A47F3F" w:rsidP="00A47F3F">
      <w:pPr>
        <w:shd w:val="clear" w:color="auto" w:fill="FFFFFF"/>
        <w:spacing w:after="0" w:line="250" w:lineRule="atLeast"/>
        <w:textAlignment w:val="baseline"/>
        <w:rPr>
          <w:rFonts w:ascii="Times New Roman" w:eastAsia="Times New Roman" w:hAnsi="Times New Roman" w:cs="Times New Roman"/>
          <w:sz w:val="20"/>
          <w:szCs w:val="20"/>
          <w:lang w:val="el-GR"/>
        </w:rPr>
      </w:pPr>
      <w:r w:rsidRPr="00A47F3F">
        <w:rPr>
          <w:rFonts w:ascii="Times New Roman" w:eastAsia="Times New Roman" w:hAnsi="Times New Roman" w:cs="Times New Roman"/>
          <w:sz w:val="20"/>
          <w:szCs w:val="20"/>
        </w:rPr>
        <w:fldChar w:fldCharType="begin"/>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HYPERLINK</w:instrText>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http</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eur</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lex</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europa</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legal</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content</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EL</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TXT</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qid</w:instrText>
      </w:r>
      <w:r w:rsidRPr="00A47F3F">
        <w:rPr>
          <w:rFonts w:ascii="Times New Roman" w:eastAsia="Times New Roman" w:hAnsi="Times New Roman" w:cs="Times New Roman"/>
          <w:sz w:val="20"/>
          <w:szCs w:val="20"/>
          <w:lang w:val="el-GR"/>
        </w:rPr>
        <w:instrText>=1457321373396&amp;</w:instrText>
      </w:r>
      <w:r w:rsidRPr="00A47F3F">
        <w:rPr>
          <w:rFonts w:ascii="Times New Roman" w:eastAsia="Times New Roman" w:hAnsi="Times New Roman" w:cs="Times New Roman"/>
          <w:sz w:val="20"/>
          <w:szCs w:val="20"/>
        </w:rPr>
        <w:instrText>uri</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CELEX</w:instrText>
      </w:r>
      <w:r w:rsidRPr="00A47F3F">
        <w:rPr>
          <w:rFonts w:ascii="Times New Roman" w:eastAsia="Times New Roman" w:hAnsi="Times New Roman" w:cs="Times New Roman"/>
          <w:sz w:val="20"/>
          <w:szCs w:val="20"/>
          <w:lang w:val="el-GR"/>
        </w:rPr>
        <w:instrText>:62000</w:instrText>
      </w:r>
      <w:r w:rsidRPr="00A47F3F">
        <w:rPr>
          <w:rFonts w:ascii="Times New Roman" w:eastAsia="Times New Roman" w:hAnsi="Times New Roman" w:cs="Times New Roman"/>
          <w:sz w:val="20"/>
          <w:szCs w:val="20"/>
        </w:rPr>
        <w:instrText>CC</w:instrText>
      </w:r>
      <w:r w:rsidRPr="00A47F3F">
        <w:rPr>
          <w:rFonts w:ascii="Times New Roman" w:eastAsia="Times New Roman" w:hAnsi="Times New Roman" w:cs="Times New Roman"/>
          <w:sz w:val="20"/>
          <w:szCs w:val="20"/>
          <w:lang w:val="el-GR"/>
        </w:rPr>
        <w:instrText>0453" \</w:instrText>
      </w:r>
      <w:r w:rsidRPr="00A47F3F">
        <w:rPr>
          <w:rFonts w:ascii="Times New Roman" w:eastAsia="Times New Roman" w:hAnsi="Times New Roman" w:cs="Times New Roman"/>
          <w:sz w:val="20"/>
          <w:szCs w:val="20"/>
        </w:rPr>
        <w:instrText>l</w:instrText>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Footref</w:instrText>
      </w:r>
      <w:r w:rsidRPr="00A47F3F">
        <w:rPr>
          <w:rFonts w:ascii="Times New Roman" w:eastAsia="Times New Roman" w:hAnsi="Times New Roman" w:cs="Times New Roman"/>
          <w:sz w:val="20"/>
          <w:szCs w:val="20"/>
          <w:lang w:val="el-GR"/>
        </w:rPr>
        <w:instrText xml:space="preserve">56" </w:instrText>
      </w:r>
      <w:r w:rsidRPr="00A47F3F">
        <w:rPr>
          <w:rFonts w:ascii="Times New Roman" w:eastAsia="Times New Roman" w:hAnsi="Times New Roman" w:cs="Times New Roman"/>
          <w:sz w:val="20"/>
          <w:szCs w:val="20"/>
        </w:rPr>
        <w:fldChar w:fldCharType="separate"/>
      </w:r>
      <w:r w:rsidRPr="00FA067A">
        <w:rPr>
          <w:rFonts w:ascii="Times New Roman" w:eastAsia="Times New Roman" w:hAnsi="Times New Roman" w:cs="Times New Roman"/>
          <w:sz w:val="20"/>
          <w:szCs w:val="20"/>
          <w:bdr w:val="none" w:sz="0" w:space="0" w:color="auto" w:frame="1"/>
          <w:lang w:val="el-GR"/>
        </w:rPr>
        <w:t>56</w:t>
      </w:r>
      <w:r w:rsidRPr="00A47F3F">
        <w:rPr>
          <w:rFonts w:ascii="Times New Roman" w:eastAsia="Times New Roman" w:hAnsi="Times New Roman" w:cs="Times New Roman"/>
          <w:sz w:val="20"/>
          <w:szCs w:val="20"/>
        </w:rPr>
        <w:fldChar w:fldCharType="end"/>
      </w:r>
      <w:bookmarkEnd w:id="117"/>
      <w:r w:rsidRPr="00FA067A">
        <w:rPr>
          <w:rFonts w:ascii="Times New Roman" w:eastAsia="Times New Roman" w:hAnsi="Times New Roman" w:cs="Times New Roman"/>
          <w:sz w:val="20"/>
          <w:szCs w:val="20"/>
        </w:rPr>
        <w:t> </w:t>
      </w:r>
      <w:r w:rsidRPr="00A47F3F">
        <w:rPr>
          <w:rFonts w:ascii="Times New Roman" w:eastAsia="Times New Roman" w:hAnsi="Times New Roman" w:cs="Times New Roman"/>
          <w:sz w:val="20"/>
          <w:szCs w:val="20"/>
          <w:lang w:val="el-GR"/>
        </w:rPr>
        <w:t>–</w:t>
      </w:r>
    </w:p>
    <w:p w:rsidR="00A47F3F" w:rsidRPr="00A47F3F" w:rsidRDefault="00A47F3F" w:rsidP="00A47F3F">
      <w:pPr>
        <w:shd w:val="clear" w:color="auto" w:fill="FFFFFF"/>
        <w:spacing w:after="0" w:line="250" w:lineRule="atLeast"/>
        <w:ind w:left="720"/>
        <w:textAlignment w:val="baseline"/>
        <w:rPr>
          <w:rFonts w:ascii="Times New Roman" w:eastAsia="Times New Roman" w:hAnsi="Times New Roman" w:cs="Times New Roman"/>
          <w:sz w:val="20"/>
          <w:szCs w:val="20"/>
          <w:lang w:val="el-GR"/>
        </w:rPr>
      </w:pPr>
      <w:r w:rsidRPr="00A47F3F">
        <w:rPr>
          <w:rFonts w:ascii="Times New Roman" w:eastAsia="Times New Roman" w:hAnsi="Times New Roman" w:cs="Times New Roman"/>
          <w:sz w:val="20"/>
          <w:szCs w:val="20"/>
          <w:lang w:val="el-GR"/>
        </w:rPr>
        <w:t xml:space="preserve">Βλ., μεταξύ άλλων, τις αποφάσεις της 16ης Δεκεμβρίου 1976, 33/76, </w:t>
      </w:r>
      <w:proofErr w:type="spellStart"/>
      <w:r w:rsidRPr="00A47F3F">
        <w:rPr>
          <w:rFonts w:ascii="Times New Roman" w:eastAsia="Times New Roman" w:hAnsi="Times New Roman" w:cs="Times New Roman"/>
          <w:sz w:val="20"/>
          <w:szCs w:val="20"/>
        </w:rPr>
        <w:t>Rewe</w:t>
      </w:r>
      <w:proofErr w:type="spellEnd"/>
      <w:r w:rsidRPr="00A47F3F">
        <w:rPr>
          <w:rFonts w:ascii="Times New Roman" w:eastAsia="Times New Roman" w:hAnsi="Times New Roman" w:cs="Times New Roman"/>
          <w:sz w:val="20"/>
          <w:szCs w:val="20"/>
          <w:lang w:val="el-GR"/>
        </w:rPr>
        <w:t xml:space="preserve"> (Συλλογή τόμος 1976, σ.</w:t>
      </w:r>
      <w:r w:rsidRPr="00A47F3F">
        <w:rPr>
          <w:rFonts w:ascii="Times New Roman" w:eastAsia="Times New Roman" w:hAnsi="Times New Roman" w:cs="Times New Roman"/>
          <w:sz w:val="20"/>
          <w:szCs w:val="20"/>
        </w:rPr>
        <w:t> </w:t>
      </w:r>
      <w:r w:rsidRPr="00A47F3F">
        <w:rPr>
          <w:rFonts w:ascii="Times New Roman" w:eastAsia="Times New Roman" w:hAnsi="Times New Roman" w:cs="Times New Roman"/>
          <w:sz w:val="20"/>
          <w:szCs w:val="20"/>
          <w:lang w:val="el-GR"/>
        </w:rPr>
        <w:t xml:space="preserve">747, σκέψη 6) και 45/76, </w:t>
      </w:r>
      <w:r w:rsidRPr="00A47F3F">
        <w:rPr>
          <w:rFonts w:ascii="Times New Roman" w:eastAsia="Times New Roman" w:hAnsi="Times New Roman" w:cs="Times New Roman"/>
          <w:sz w:val="20"/>
          <w:szCs w:val="20"/>
        </w:rPr>
        <w:t>Comet</w:t>
      </w:r>
      <w:r w:rsidRPr="00A47F3F">
        <w:rPr>
          <w:rFonts w:ascii="Times New Roman" w:eastAsia="Times New Roman" w:hAnsi="Times New Roman" w:cs="Times New Roman"/>
          <w:sz w:val="20"/>
          <w:szCs w:val="20"/>
          <w:lang w:val="el-GR"/>
        </w:rPr>
        <w:t xml:space="preserve"> (Συλλογή τόμος 1976, σ.</w:t>
      </w:r>
      <w:r w:rsidRPr="00A47F3F">
        <w:rPr>
          <w:rFonts w:ascii="Times New Roman" w:eastAsia="Times New Roman" w:hAnsi="Times New Roman" w:cs="Times New Roman"/>
          <w:sz w:val="20"/>
          <w:szCs w:val="20"/>
        </w:rPr>
        <w:t> </w:t>
      </w:r>
      <w:r w:rsidRPr="00A47F3F">
        <w:rPr>
          <w:rFonts w:ascii="Times New Roman" w:eastAsia="Times New Roman" w:hAnsi="Times New Roman" w:cs="Times New Roman"/>
          <w:sz w:val="20"/>
          <w:szCs w:val="20"/>
          <w:lang w:val="el-GR"/>
        </w:rPr>
        <w:t xml:space="preserve">765, σκέψη 19), καθώς και τις </w:t>
      </w:r>
      <w:proofErr w:type="spellStart"/>
      <w:r w:rsidRPr="00A47F3F">
        <w:rPr>
          <w:rFonts w:ascii="Times New Roman" w:eastAsia="Times New Roman" w:hAnsi="Times New Roman" w:cs="Times New Roman"/>
          <w:sz w:val="20"/>
          <w:szCs w:val="20"/>
          <w:lang w:val="el-GR"/>
        </w:rPr>
        <w:t>προπαρατεθείσες</w:t>
      </w:r>
      <w:proofErr w:type="spellEnd"/>
      <w:r w:rsidRPr="00A47F3F">
        <w:rPr>
          <w:rFonts w:ascii="Times New Roman" w:eastAsia="Times New Roman" w:hAnsi="Times New Roman" w:cs="Times New Roman"/>
          <w:sz w:val="20"/>
          <w:szCs w:val="20"/>
          <w:lang w:val="el-GR"/>
        </w:rPr>
        <w:t xml:space="preserve"> αποφάσεις </w:t>
      </w:r>
      <w:proofErr w:type="spellStart"/>
      <w:r w:rsidRPr="00A47F3F">
        <w:rPr>
          <w:rFonts w:ascii="Times New Roman" w:eastAsia="Times New Roman" w:hAnsi="Times New Roman" w:cs="Times New Roman"/>
          <w:sz w:val="20"/>
          <w:szCs w:val="20"/>
        </w:rPr>
        <w:t>Fantask</w:t>
      </w:r>
      <w:proofErr w:type="spellEnd"/>
      <w:r w:rsidRPr="00A47F3F">
        <w:rPr>
          <w:rFonts w:ascii="Times New Roman" w:eastAsia="Times New Roman" w:hAnsi="Times New Roman" w:cs="Times New Roman"/>
          <w:sz w:val="20"/>
          <w:szCs w:val="20"/>
          <w:lang w:val="el-GR"/>
        </w:rPr>
        <w:t xml:space="preserve"> κ.λπ. (σκέψη 52) και </w:t>
      </w:r>
      <w:proofErr w:type="spellStart"/>
      <w:r w:rsidRPr="00A47F3F">
        <w:rPr>
          <w:rFonts w:ascii="Times New Roman" w:eastAsia="Times New Roman" w:hAnsi="Times New Roman" w:cs="Times New Roman"/>
          <w:sz w:val="20"/>
          <w:szCs w:val="20"/>
        </w:rPr>
        <w:t>Edis</w:t>
      </w:r>
      <w:proofErr w:type="spellEnd"/>
      <w:r w:rsidRPr="00A47F3F">
        <w:rPr>
          <w:rFonts w:ascii="Times New Roman" w:eastAsia="Times New Roman" w:hAnsi="Times New Roman" w:cs="Times New Roman"/>
          <w:sz w:val="20"/>
          <w:szCs w:val="20"/>
          <w:lang w:val="el-GR"/>
        </w:rPr>
        <w:t xml:space="preserve"> (σκέψη</w:t>
      </w:r>
      <w:r w:rsidRPr="00A47F3F">
        <w:rPr>
          <w:rFonts w:ascii="Times New Roman" w:eastAsia="Times New Roman" w:hAnsi="Times New Roman" w:cs="Times New Roman"/>
          <w:sz w:val="20"/>
          <w:szCs w:val="20"/>
        </w:rPr>
        <w:t> </w:t>
      </w:r>
      <w:r w:rsidRPr="00A47F3F">
        <w:rPr>
          <w:rFonts w:ascii="Times New Roman" w:eastAsia="Times New Roman" w:hAnsi="Times New Roman" w:cs="Times New Roman"/>
          <w:sz w:val="20"/>
          <w:szCs w:val="20"/>
          <w:lang w:val="el-GR"/>
        </w:rPr>
        <w:t>26).</w:t>
      </w:r>
    </w:p>
    <w:p w:rsidR="00A47F3F" w:rsidRPr="00A47F3F" w:rsidRDefault="00A47F3F" w:rsidP="00A47F3F">
      <w:pPr>
        <w:spacing w:after="0" w:line="240" w:lineRule="auto"/>
        <w:rPr>
          <w:rFonts w:ascii="Times New Roman" w:eastAsia="Times New Roman" w:hAnsi="Times New Roman" w:cs="Times New Roman"/>
          <w:sz w:val="20"/>
          <w:szCs w:val="20"/>
        </w:rPr>
      </w:pPr>
      <w:r w:rsidRPr="00A47F3F">
        <w:rPr>
          <w:rFonts w:ascii="Times New Roman" w:eastAsia="Times New Roman" w:hAnsi="Times New Roman" w:cs="Times New Roman"/>
          <w:sz w:val="20"/>
          <w:szCs w:val="20"/>
        </w:rPr>
        <w:pict>
          <v:rect id="_x0000_i1081" style="width:0;height:1.5pt" o:hralign="center" o:hrstd="t" o:hrnoshade="t" o:hr="t" fillcolor="#444" stroked="f"/>
        </w:pict>
      </w:r>
    </w:p>
    <w:bookmarkStart w:id="118" w:name="Footnote57"/>
    <w:p w:rsidR="00A47F3F" w:rsidRPr="00A47F3F" w:rsidRDefault="00A47F3F" w:rsidP="00A47F3F">
      <w:pPr>
        <w:shd w:val="clear" w:color="auto" w:fill="FFFFFF"/>
        <w:spacing w:after="0" w:line="250" w:lineRule="atLeast"/>
        <w:textAlignment w:val="baseline"/>
        <w:rPr>
          <w:rFonts w:ascii="Times New Roman" w:eastAsia="Times New Roman" w:hAnsi="Times New Roman" w:cs="Times New Roman"/>
          <w:sz w:val="20"/>
          <w:szCs w:val="20"/>
        </w:rPr>
      </w:pPr>
      <w:r w:rsidRPr="00A47F3F">
        <w:rPr>
          <w:rFonts w:ascii="Times New Roman" w:eastAsia="Times New Roman" w:hAnsi="Times New Roman" w:cs="Times New Roman"/>
          <w:sz w:val="20"/>
          <w:szCs w:val="20"/>
        </w:rPr>
        <w:fldChar w:fldCharType="begin"/>
      </w:r>
      <w:r w:rsidRPr="00A47F3F">
        <w:rPr>
          <w:rFonts w:ascii="Times New Roman" w:eastAsia="Times New Roman" w:hAnsi="Times New Roman" w:cs="Times New Roman"/>
          <w:sz w:val="20"/>
          <w:szCs w:val="20"/>
        </w:rPr>
        <w:instrText xml:space="preserve"> HYPERLINK "http://eur-lex.europa.eu/legal-content/EL/TXT/?qid=1457321373396&amp;uri=CELEX:62000CC0453" \l "Footref57" </w:instrText>
      </w:r>
      <w:r w:rsidRPr="00A47F3F">
        <w:rPr>
          <w:rFonts w:ascii="Times New Roman" w:eastAsia="Times New Roman" w:hAnsi="Times New Roman" w:cs="Times New Roman"/>
          <w:sz w:val="20"/>
          <w:szCs w:val="20"/>
        </w:rPr>
        <w:fldChar w:fldCharType="separate"/>
      </w:r>
      <w:r w:rsidRPr="00FA067A">
        <w:rPr>
          <w:rFonts w:ascii="Times New Roman" w:eastAsia="Times New Roman" w:hAnsi="Times New Roman" w:cs="Times New Roman"/>
          <w:sz w:val="20"/>
          <w:szCs w:val="20"/>
          <w:bdr w:val="none" w:sz="0" w:space="0" w:color="auto" w:frame="1"/>
        </w:rPr>
        <w:t>57</w:t>
      </w:r>
      <w:r w:rsidRPr="00A47F3F">
        <w:rPr>
          <w:rFonts w:ascii="Times New Roman" w:eastAsia="Times New Roman" w:hAnsi="Times New Roman" w:cs="Times New Roman"/>
          <w:sz w:val="20"/>
          <w:szCs w:val="20"/>
        </w:rPr>
        <w:fldChar w:fldCharType="end"/>
      </w:r>
      <w:bookmarkEnd w:id="118"/>
      <w:r w:rsidRPr="00FA067A">
        <w:rPr>
          <w:rFonts w:ascii="Times New Roman" w:eastAsia="Times New Roman" w:hAnsi="Times New Roman" w:cs="Times New Roman"/>
          <w:sz w:val="20"/>
          <w:szCs w:val="20"/>
        </w:rPr>
        <w:t> </w:t>
      </w:r>
      <w:r w:rsidRPr="00A47F3F">
        <w:rPr>
          <w:rFonts w:ascii="Times New Roman" w:eastAsia="Times New Roman" w:hAnsi="Times New Roman" w:cs="Times New Roman"/>
          <w:sz w:val="20"/>
          <w:szCs w:val="20"/>
        </w:rPr>
        <w:t>–</w:t>
      </w:r>
    </w:p>
    <w:p w:rsidR="00A47F3F" w:rsidRPr="00A47F3F" w:rsidRDefault="00A47F3F" w:rsidP="00A47F3F">
      <w:pPr>
        <w:shd w:val="clear" w:color="auto" w:fill="FFFFFF"/>
        <w:spacing w:after="0" w:line="250" w:lineRule="atLeast"/>
        <w:ind w:left="720"/>
        <w:textAlignment w:val="baseline"/>
        <w:rPr>
          <w:rFonts w:ascii="Times New Roman" w:eastAsia="Times New Roman" w:hAnsi="Times New Roman" w:cs="Times New Roman"/>
          <w:sz w:val="20"/>
          <w:szCs w:val="20"/>
        </w:rPr>
      </w:pPr>
      <w:proofErr w:type="spellStart"/>
      <w:proofErr w:type="gramStart"/>
      <w:r w:rsidRPr="00A47F3F">
        <w:rPr>
          <w:rFonts w:ascii="Times New Roman" w:eastAsia="Times New Roman" w:hAnsi="Times New Roman" w:cs="Times New Roman"/>
          <w:sz w:val="20"/>
          <w:szCs w:val="20"/>
        </w:rPr>
        <w:t>Προ</w:t>
      </w:r>
      <w:proofErr w:type="spellEnd"/>
      <w:r w:rsidRPr="00A47F3F">
        <w:rPr>
          <w:rFonts w:ascii="Times New Roman" w:eastAsia="Times New Roman" w:hAnsi="Times New Roman" w:cs="Times New Roman"/>
          <w:sz w:val="20"/>
          <w:szCs w:val="20"/>
        </w:rPr>
        <w:t>παρατεθείσες απ</w:t>
      </w:r>
      <w:proofErr w:type="spellStart"/>
      <w:r w:rsidRPr="00A47F3F">
        <w:rPr>
          <w:rFonts w:ascii="Times New Roman" w:eastAsia="Times New Roman" w:hAnsi="Times New Roman" w:cs="Times New Roman"/>
          <w:sz w:val="20"/>
          <w:szCs w:val="20"/>
        </w:rPr>
        <w:t>οφάσεις</w:t>
      </w:r>
      <w:proofErr w:type="spellEnd"/>
      <w:r w:rsidRPr="00A47F3F">
        <w:rPr>
          <w:rFonts w:ascii="Times New Roman" w:eastAsia="Times New Roman" w:hAnsi="Times New Roman" w:cs="Times New Roman"/>
          <w:sz w:val="20"/>
          <w:szCs w:val="20"/>
        </w:rPr>
        <w:t xml:space="preserve"> </w:t>
      </w:r>
      <w:proofErr w:type="spellStart"/>
      <w:r w:rsidRPr="00A47F3F">
        <w:rPr>
          <w:rFonts w:ascii="Times New Roman" w:eastAsia="Times New Roman" w:hAnsi="Times New Roman" w:cs="Times New Roman"/>
          <w:sz w:val="20"/>
          <w:szCs w:val="20"/>
        </w:rPr>
        <w:t>Francovich</w:t>
      </w:r>
      <w:proofErr w:type="spellEnd"/>
      <w:r w:rsidRPr="00A47F3F">
        <w:rPr>
          <w:rFonts w:ascii="Times New Roman" w:eastAsia="Times New Roman" w:hAnsi="Times New Roman" w:cs="Times New Roman"/>
          <w:sz w:val="20"/>
          <w:szCs w:val="20"/>
        </w:rPr>
        <w:t xml:space="preserve"> </w:t>
      </w:r>
      <w:proofErr w:type="spellStart"/>
      <w:r w:rsidRPr="00A47F3F">
        <w:rPr>
          <w:rFonts w:ascii="Times New Roman" w:eastAsia="Times New Roman" w:hAnsi="Times New Roman" w:cs="Times New Roman"/>
          <w:sz w:val="20"/>
          <w:szCs w:val="20"/>
        </w:rPr>
        <w:t>κ.λ</w:t>
      </w:r>
      <w:proofErr w:type="spellEnd"/>
      <w:r w:rsidRPr="00A47F3F">
        <w:rPr>
          <w:rFonts w:ascii="Times New Roman" w:eastAsia="Times New Roman" w:hAnsi="Times New Roman" w:cs="Times New Roman"/>
          <w:sz w:val="20"/>
          <w:szCs w:val="20"/>
        </w:rPr>
        <w:t>π.</w:t>
      </w:r>
      <w:proofErr w:type="gramEnd"/>
      <w:r w:rsidRPr="00A47F3F">
        <w:rPr>
          <w:rFonts w:ascii="Times New Roman" w:eastAsia="Times New Roman" w:hAnsi="Times New Roman" w:cs="Times New Roman"/>
          <w:sz w:val="20"/>
          <w:szCs w:val="20"/>
        </w:rPr>
        <w:t xml:space="preserve"> (</w:t>
      </w:r>
      <w:proofErr w:type="spellStart"/>
      <w:proofErr w:type="gramStart"/>
      <w:r w:rsidRPr="00A47F3F">
        <w:rPr>
          <w:rFonts w:ascii="Times New Roman" w:eastAsia="Times New Roman" w:hAnsi="Times New Roman" w:cs="Times New Roman"/>
          <w:sz w:val="20"/>
          <w:szCs w:val="20"/>
        </w:rPr>
        <w:t>σκέψεις</w:t>
      </w:r>
      <w:proofErr w:type="spellEnd"/>
      <w:proofErr w:type="gramEnd"/>
      <w:r w:rsidRPr="00A47F3F">
        <w:rPr>
          <w:rFonts w:ascii="Times New Roman" w:eastAsia="Times New Roman" w:hAnsi="Times New Roman" w:cs="Times New Roman"/>
          <w:sz w:val="20"/>
          <w:szCs w:val="20"/>
        </w:rPr>
        <w:t xml:space="preserve"> 42 και 43) κα</w:t>
      </w:r>
      <w:proofErr w:type="spellStart"/>
      <w:r w:rsidRPr="00A47F3F">
        <w:rPr>
          <w:rFonts w:ascii="Times New Roman" w:eastAsia="Times New Roman" w:hAnsi="Times New Roman" w:cs="Times New Roman"/>
          <w:sz w:val="20"/>
          <w:szCs w:val="20"/>
        </w:rPr>
        <w:t>θώς</w:t>
      </w:r>
      <w:proofErr w:type="spellEnd"/>
      <w:r w:rsidRPr="00A47F3F">
        <w:rPr>
          <w:rFonts w:ascii="Times New Roman" w:eastAsia="Times New Roman" w:hAnsi="Times New Roman" w:cs="Times New Roman"/>
          <w:sz w:val="20"/>
          <w:szCs w:val="20"/>
        </w:rPr>
        <w:t xml:space="preserve"> και Brasserie du </w:t>
      </w:r>
      <w:proofErr w:type="spellStart"/>
      <w:r w:rsidRPr="00A47F3F">
        <w:rPr>
          <w:rFonts w:ascii="Times New Roman" w:eastAsia="Times New Roman" w:hAnsi="Times New Roman" w:cs="Times New Roman"/>
          <w:sz w:val="20"/>
          <w:szCs w:val="20"/>
        </w:rPr>
        <w:t>pêcheur</w:t>
      </w:r>
      <w:proofErr w:type="spellEnd"/>
      <w:r w:rsidRPr="00A47F3F">
        <w:rPr>
          <w:rFonts w:ascii="Times New Roman" w:eastAsia="Times New Roman" w:hAnsi="Times New Roman" w:cs="Times New Roman"/>
          <w:sz w:val="20"/>
          <w:szCs w:val="20"/>
        </w:rPr>
        <w:t xml:space="preserve"> και </w:t>
      </w:r>
      <w:proofErr w:type="spellStart"/>
      <w:r w:rsidRPr="00A47F3F">
        <w:rPr>
          <w:rFonts w:ascii="Times New Roman" w:eastAsia="Times New Roman" w:hAnsi="Times New Roman" w:cs="Times New Roman"/>
          <w:sz w:val="20"/>
          <w:szCs w:val="20"/>
        </w:rPr>
        <w:t>Factortame</w:t>
      </w:r>
      <w:proofErr w:type="spellEnd"/>
      <w:r w:rsidRPr="00A47F3F">
        <w:rPr>
          <w:rFonts w:ascii="Times New Roman" w:eastAsia="Times New Roman" w:hAnsi="Times New Roman" w:cs="Times New Roman"/>
          <w:sz w:val="20"/>
          <w:szCs w:val="20"/>
        </w:rPr>
        <w:t xml:space="preserve"> (</w:t>
      </w:r>
      <w:proofErr w:type="spellStart"/>
      <w:r w:rsidRPr="00A47F3F">
        <w:rPr>
          <w:rFonts w:ascii="Times New Roman" w:eastAsia="Times New Roman" w:hAnsi="Times New Roman" w:cs="Times New Roman"/>
          <w:sz w:val="20"/>
          <w:szCs w:val="20"/>
        </w:rPr>
        <w:t>σκέψη</w:t>
      </w:r>
      <w:proofErr w:type="spellEnd"/>
      <w:r w:rsidRPr="00A47F3F">
        <w:rPr>
          <w:rFonts w:ascii="Times New Roman" w:eastAsia="Times New Roman" w:hAnsi="Times New Roman" w:cs="Times New Roman"/>
          <w:sz w:val="20"/>
          <w:szCs w:val="20"/>
        </w:rPr>
        <w:t> 67).</w:t>
      </w:r>
    </w:p>
    <w:p w:rsidR="00A47F3F" w:rsidRPr="00A47F3F" w:rsidRDefault="00A47F3F" w:rsidP="00A47F3F">
      <w:pPr>
        <w:spacing w:after="0" w:line="240" w:lineRule="auto"/>
        <w:rPr>
          <w:rFonts w:ascii="Times New Roman" w:eastAsia="Times New Roman" w:hAnsi="Times New Roman" w:cs="Times New Roman"/>
          <w:sz w:val="20"/>
          <w:szCs w:val="20"/>
        </w:rPr>
      </w:pPr>
      <w:r w:rsidRPr="00A47F3F">
        <w:rPr>
          <w:rFonts w:ascii="Times New Roman" w:eastAsia="Times New Roman" w:hAnsi="Times New Roman" w:cs="Times New Roman"/>
          <w:sz w:val="20"/>
          <w:szCs w:val="20"/>
        </w:rPr>
        <w:pict>
          <v:rect id="_x0000_i1082" style="width:0;height:1.5pt" o:hralign="center" o:hrstd="t" o:hrnoshade="t" o:hr="t" fillcolor="#444" stroked="f"/>
        </w:pict>
      </w:r>
    </w:p>
    <w:bookmarkStart w:id="119" w:name="Footnote58"/>
    <w:p w:rsidR="00A47F3F" w:rsidRPr="00A47F3F" w:rsidRDefault="00A47F3F" w:rsidP="00A47F3F">
      <w:pPr>
        <w:shd w:val="clear" w:color="auto" w:fill="FFFFFF"/>
        <w:spacing w:after="0" w:line="250" w:lineRule="atLeast"/>
        <w:textAlignment w:val="baseline"/>
        <w:rPr>
          <w:rFonts w:ascii="Times New Roman" w:eastAsia="Times New Roman" w:hAnsi="Times New Roman" w:cs="Times New Roman"/>
          <w:sz w:val="20"/>
          <w:szCs w:val="20"/>
          <w:lang w:val="el-GR"/>
        </w:rPr>
      </w:pPr>
      <w:r w:rsidRPr="00A47F3F">
        <w:rPr>
          <w:rFonts w:ascii="Times New Roman" w:eastAsia="Times New Roman" w:hAnsi="Times New Roman" w:cs="Times New Roman"/>
          <w:sz w:val="20"/>
          <w:szCs w:val="20"/>
        </w:rPr>
        <w:fldChar w:fldCharType="begin"/>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HYPERLINK</w:instrText>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http</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eur</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lex</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europa</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eu</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legal</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content</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EL</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TXT</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qid</w:instrText>
      </w:r>
      <w:r w:rsidRPr="00A47F3F">
        <w:rPr>
          <w:rFonts w:ascii="Times New Roman" w:eastAsia="Times New Roman" w:hAnsi="Times New Roman" w:cs="Times New Roman"/>
          <w:sz w:val="20"/>
          <w:szCs w:val="20"/>
          <w:lang w:val="el-GR"/>
        </w:rPr>
        <w:instrText>=1457321373396&amp;</w:instrText>
      </w:r>
      <w:r w:rsidRPr="00A47F3F">
        <w:rPr>
          <w:rFonts w:ascii="Times New Roman" w:eastAsia="Times New Roman" w:hAnsi="Times New Roman" w:cs="Times New Roman"/>
          <w:sz w:val="20"/>
          <w:szCs w:val="20"/>
        </w:rPr>
        <w:instrText>uri</w:instrText>
      </w:r>
      <w:r w:rsidRPr="00A47F3F">
        <w:rPr>
          <w:rFonts w:ascii="Times New Roman" w:eastAsia="Times New Roman" w:hAnsi="Times New Roman" w:cs="Times New Roman"/>
          <w:sz w:val="20"/>
          <w:szCs w:val="20"/>
          <w:lang w:val="el-GR"/>
        </w:rPr>
        <w:instrText>=</w:instrText>
      </w:r>
      <w:r w:rsidRPr="00A47F3F">
        <w:rPr>
          <w:rFonts w:ascii="Times New Roman" w:eastAsia="Times New Roman" w:hAnsi="Times New Roman" w:cs="Times New Roman"/>
          <w:sz w:val="20"/>
          <w:szCs w:val="20"/>
        </w:rPr>
        <w:instrText>CELEX</w:instrText>
      </w:r>
      <w:r w:rsidRPr="00A47F3F">
        <w:rPr>
          <w:rFonts w:ascii="Times New Roman" w:eastAsia="Times New Roman" w:hAnsi="Times New Roman" w:cs="Times New Roman"/>
          <w:sz w:val="20"/>
          <w:szCs w:val="20"/>
          <w:lang w:val="el-GR"/>
        </w:rPr>
        <w:instrText>:62000</w:instrText>
      </w:r>
      <w:r w:rsidRPr="00A47F3F">
        <w:rPr>
          <w:rFonts w:ascii="Times New Roman" w:eastAsia="Times New Roman" w:hAnsi="Times New Roman" w:cs="Times New Roman"/>
          <w:sz w:val="20"/>
          <w:szCs w:val="20"/>
        </w:rPr>
        <w:instrText>CC</w:instrText>
      </w:r>
      <w:r w:rsidRPr="00A47F3F">
        <w:rPr>
          <w:rFonts w:ascii="Times New Roman" w:eastAsia="Times New Roman" w:hAnsi="Times New Roman" w:cs="Times New Roman"/>
          <w:sz w:val="20"/>
          <w:szCs w:val="20"/>
          <w:lang w:val="el-GR"/>
        </w:rPr>
        <w:instrText>0453" \</w:instrText>
      </w:r>
      <w:r w:rsidRPr="00A47F3F">
        <w:rPr>
          <w:rFonts w:ascii="Times New Roman" w:eastAsia="Times New Roman" w:hAnsi="Times New Roman" w:cs="Times New Roman"/>
          <w:sz w:val="20"/>
          <w:szCs w:val="20"/>
        </w:rPr>
        <w:instrText>l</w:instrText>
      </w:r>
      <w:r w:rsidRPr="00A47F3F">
        <w:rPr>
          <w:rFonts w:ascii="Times New Roman" w:eastAsia="Times New Roman" w:hAnsi="Times New Roman" w:cs="Times New Roman"/>
          <w:sz w:val="20"/>
          <w:szCs w:val="20"/>
          <w:lang w:val="el-GR"/>
        </w:rPr>
        <w:instrText xml:space="preserve"> "</w:instrText>
      </w:r>
      <w:r w:rsidRPr="00A47F3F">
        <w:rPr>
          <w:rFonts w:ascii="Times New Roman" w:eastAsia="Times New Roman" w:hAnsi="Times New Roman" w:cs="Times New Roman"/>
          <w:sz w:val="20"/>
          <w:szCs w:val="20"/>
        </w:rPr>
        <w:instrText>Footref</w:instrText>
      </w:r>
      <w:r w:rsidRPr="00A47F3F">
        <w:rPr>
          <w:rFonts w:ascii="Times New Roman" w:eastAsia="Times New Roman" w:hAnsi="Times New Roman" w:cs="Times New Roman"/>
          <w:sz w:val="20"/>
          <w:szCs w:val="20"/>
          <w:lang w:val="el-GR"/>
        </w:rPr>
        <w:instrText xml:space="preserve">58" </w:instrText>
      </w:r>
      <w:r w:rsidRPr="00A47F3F">
        <w:rPr>
          <w:rFonts w:ascii="Times New Roman" w:eastAsia="Times New Roman" w:hAnsi="Times New Roman" w:cs="Times New Roman"/>
          <w:sz w:val="20"/>
          <w:szCs w:val="20"/>
        </w:rPr>
        <w:fldChar w:fldCharType="separate"/>
      </w:r>
      <w:r w:rsidRPr="00FA067A">
        <w:rPr>
          <w:rFonts w:ascii="Times New Roman" w:eastAsia="Times New Roman" w:hAnsi="Times New Roman" w:cs="Times New Roman"/>
          <w:sz w:val="20"/>
          <w:szCs w:val="20"/>
          <w:bdr w:val="none" w:sz="0" w:space="0" w:color="auto" w:frame="1"/>
          <w:lang w:val="el-GR"/>
        </w:rPr>
        <w:t>58</w:t>
      </w:r>
      <w:r w:rsidRPr="00A47F3F">
        <w:rPr>
          <w:rFonts w:ascii="Times New Roman" w:eastAsia="Times New Roman" w:hAnsi="Times New Roman" w:cs="Times New Roman"/>
          <w:sz w:val="20"/>
          <w:szCs w:val="20"/>
        </w:rPr>
        <w:fldChar w:fldCharType="end"/>
      </w:r>
      <w:bookmarkEnd w:id="119"/>
      <w:r w:rsidRPr="00FA067A">
        <w:rPr>
          <w:rFonts w:ascii="Times New Roman" w:eastAsia="Times New Roman" w:hAnsi="Times New Roman" w:cs="Times New Roman"/>
          <w:sz w:val="20"/>
          <w:szCs w:val="20"/>
        </w:rPr>
        <w:t> </w:t>
      </w:r>
      <w:r w:rsidRPr="00A47F3F">
        <w:rPr>
          <w:rFonts w:ascii="Times New Roman" w:eastAsia="Times New Roman" w:hAnsi="Times New Roman" w:cs="Times New Roman"/>
          <w:sz w:val="20"/>
          <w:szCs w:val="20"/>
          <w:lang w:val="el-GR"/>
        </w:rPr>
        <w:t>–</w:t>
      </w:r>
    </w:p>
    <w:p w:rsidR="00A47F3F" w:rsidRPr="00A47F3F" w:rsidRDefault="00A47F3F" w:rsidP="00A47F3F">
      <w:pPr>
        <w:shd w:val="clear" w:color="auto" w:fill="FFFFFF"/>
        <w:spacing w:after="0" w:line="250" w:lineRule="atLeast"/>
        <w:ind w:left="720"/>
        <w:textAlignment w:val="baseline"/>
        <w:rPr>
          <w:rFonts w:ascii="Times New Roman" w:eastAsia="Times New Roman" w:hAnsi="Times New Roman" w:cs="Times New Roman"/>
          <w:sz w:val="20"/>
          <w:szCs w:val="20"/>
          <w:lang w:val="el-GR"/>
        </w:rPr>
      </w:pPr>
      <w:r w:rsidRPr="00A47F3F">
        <w:rPr>
          <w:rFonts w:ascii="Times New Roman" w:eastAsia="Times New Roman" w:hAnsi="Times New Roman" w:cs="Times New Roman"/>
          <w:sz w:val="20"/>
          <w:szCs w:val="20"/>
          <w:lang w:val="el-GR"/>
        </w:rPr>
        <w:t xml:space="preserve">Βλ. αποφάσεις της 14ης Δεκεμβρίου 1995, </w:t>
      </w:r>
      <w:r w:rsidRPr="00A47F3F">
        <w:rPr>
          <w:rFonts w:ascii="Times New Roman" w:eastAsia="Times New Roman" w:hAnsi="Times New Roman" w:cs="Times New Roman"/>
          <w:sz w:val="20"/>
          <w:szCs w:val="20"/>
        </w:rPr>
        <w:t>C</w:t>
      </w:r>
      <w:r w:rsidRPr="00A47F3F">
        <w:rPr>
          <w:rFonts w:ascii="Times New Roman" w:eastAsia="Times New Roman" w:hAnsi="Times New Roman" w:cs="Times New Roman"/>
          <w:sz w:val="20"/>
          <w:szCs w:val="20"/>
          <w:lang w:val="el-GR"/>
        </w:rPr>
        <w:t xml:space="preserve">-312/93, </w:t>
      </w:r>
      <w:proofErr w:type="spellStart"/>
      <w:r w:rsidRPr="00A47F3F">
        <w:rPr>
          <w:rFonts w:ascii="Times New Roman" w:eastAsia="Times New Roman" w:hAnsi="Times New Roman" w:cs="Times New Roman"/>
          <w:sz w:val="20"/>
          <w:szCs w:val="20"/>
        </w:rPr>
        <w:t>Peterbroeck</w:t>
      </w:r>
      <w:proofErr w:type="spellEnd"/>
      <w:r w:rsidRPr="00A47F3F">
        <w:rPr>
          <w:rFonts w:ascii="Times New Roman" w:eastAsia="Times New Roman" w:hAnsi="Times New Roman" w:cs="Times New Roman"/>
          <w:sz w:val="20"/>
          <w:szCs w:val="20"/>
          <w:lang w:val="el-GR"/>
        </w:rPr>
        <w:t xml:space="preserve"> (Συλλογή 1995, σ.</w:t>
      </w:r>
      <w:r w:rsidRPr="00A47F3F">
        <w:rPr>
          <w:rFonts w:ascii="Times New Roman" w:eastAsia="Times New Roman" w:hAnsi="Times New Roman" w:cs="Times New Roman"/>
          <w:sz w:val="20"/>
          <w:szCs w:val="20"/>
        </w:rPr>
        <w:t> </w:t>
      </w:r>
      <w:r w:rsidRPr="00A47F3F">
        <w:rPr>
          <w:rFonts w:ascii="Times New Roman" w:eastAsia="Times New Roman" w:hAnsi="Times New Roman" w:cs="Times New Roman"/>
          <w:sz w:val="20"/>
          <w:szCs w:val="20"/>
          <w:lang w:val="el-GR"/>
        </w:rPr>
        <w:t xml:space="preserve">Ι-4599, σκέψεις 12 </w:t>
      </w:r>
      <w:proofErr w:type="spellStart"/>
      <w:r w:rsidRPr="00A47F3F">
        <w:rPr>
          <w:rFonts w:ascii="Times New Roman" w:eastAsia="Times New Roman" w:hAnsi="Times New Roman" w:cs="Times New Roman"/>
          <w:sz w:val="20"/>
          <w:szCs w:val="20"/>
          <w:lang w:val="el-GR"/>
        </w:rPr>
        <w:t>επ</w:t>
      </w:r>
      <w:proofErr w:type="spellEnd"/>
      <w:r w:rsidRPr="00A47F3F">
        <w:rPr>
          <w:rFonts w:ascii="Times New Roman" w:eastAsia="Times New Roman" w:hAnsi="Times New Roman" w:cs="Times New Roman"/>
          <w:sz w:val="20"/>
          <w:szCs w:val="20"/>
          <w:lang w:val="el-GR"/>
        </w:rPr>
        <w:t xml:space="preserve">.) καθώς και </w:t>
      </w:r>
      <w:r w:rsidRPr="00A47F3F">
        <w:rPr>
          <w:rFonts w:ascii="Times New Roman" w:eastAsia="Times New Roman" w:hAnsi="Times New Roman" w:cs="Times New Roman"/>
          <w:sz w:val="20"/>
          <w:szCs w:val="20"/>
        </w:rPr>
        <w:t>C</w:t>
      </w:r>
      <w:r w:rsidRPr="00A47F3F">
        <w:rPr>
          <w:rFonts w:ascii="Times New Roman" w:eastAsia="Times New Roman" w:hAnsi="Times New Roman" w:cs="Times New Roman"/>
          <w:sz w:val="20"/>
          <w:szCs w:val="20"/>
          <w:lang w:val="el-GR"/>
        </w:rPr>
        <w:t xml:space="preserve">-430/93 και </w:t>
      </w:r>
      <w:r w:rsidRPr="00A47F3F">
        <w:rPr>
          <w:rFonts w:ascii="Times New Roman" w:eastAsia="Times New Roman" w:hAnsi="Times New Roman" w:cs="Times New Roman"/>
          <w:sz w:val="20"/>
          <w:szCs w:val="20"/>
        </w:rPr>
        <w:t>C</w:t>
      </w:r>
      <w:r w:rsidRPr="00A47F3F">
        <w:rPr>
          <w:rFonts w:ascii="Times New Roman" w:eastAsia="Times New Roman" w:hAnsi="Times New Roman" w:cs="Times New Roman"/>
          <w:sz w:val="20"/>
          <w:szCs w:val="20"/>
          <w:lang w:val="el-GR"/>
        </w:rPr>
        <w:t xml:space="preserve">-431/93, </w:t>
      </w:r>
      <w:r w:rsidRPr="00A47F3F">
        <w:rPr>
          <w:rFonts w:ascii="Times New Roman" w:eastAsia="Times New Roman" w:hAnsi="Times New Roman" w:cs="Times New Roman"/>
          <w:sz w:val="20"/>
          <w:szCs w:val="20"/>
        </w:rPr>
        <w:t>Van</w:t>
      </w:r>
      <w:r w:rsidRPr="00A47F3F">
        <w:rPr>
          <w:rFonts w:ascii="Times New Roman" w:eastAsia="Times New Roman" w:hAnsi="Times New Roman" w:cs="Times New Roman"/>
          <w:sz w:val="20"/>
          <w:szCs w:val="20"/>
          <w:lang w:val="el-GR"/>
        </w:rPr>
        <w:t xml:space="preserve"> </w:t>
      </w:r>
      <w:proofErr w:type="spellStart"/>
      <w:r w:rsidRPr="00A47F3F">
        <w:rPr>
          <w:rFonts w:ascii="Times New Roman" w:eastAsia="Times New Roman" w:hAnsi="Times New Roman" w:cs="Times New Roman"/>
          <w:sz w:val="20"/>
          <w:szCs w:val="20"/>
        </w:rPr>
        <w:t>Schijndel</w:t>
      </w:r>
      <w:proofErr w:type="spellEnd"/>
      <w:r w:rsidRPr="00A47F3F">
        <w:rPr>
          <w:rFonts w:ascii="Times New Roman" w:eastAsia="Times New Roman" w:hAnsi="Times New Roman" w:cs="Times New Roman"/>
          <w:sz w:val="20"/>
          <w:szCs w:val="20"/>
          <w:lang w:val="el-GR"/>
        </w:rPr>
        <w:t xml:space="preserve"> κ.λπ. (Συλλογή 1995, σ.</w:t>
      </w:r>
      <w:r w:rsidRPr="00A47F3F">
        <w:rPr>
          <w:rFonts w:ascii="Times New Roman" w:eastAsia="Times New Roman" w:hAnsi="Times New Roman" w:cs="Times New Roman"/>
          <w:sz w:val="20"/>
          <w:szCs w:val="20"/>
        </w:rPr>
        <w:t> </w:t>
      </w:r>
      <w:r w:rsidRPr="00A47F3F">
        <w:rPr>
          <w:rFonts w:ascii="Times New Roman" w:eastAsia="Times New Roman" w:hAnsi="Times New Roman" w:cs="Times New Roman"/>
          <w:sz w:val="20"/>
          <w:szCs w:val="20"/>
          <w:lang w:val="el-GR"/>
        </w:rPr>
        <w:t>Ι-4705, σκέψεις</w:t>
      </w:r>
      <w:r w:rsidRPr="00A47F3F">
        <w:rPr>
          <w:rFonts w:ascii="Times New Roman" w:eastAsia="Times New Roman" w:hAnsi="Times New Roman" w:cs="Times New Roman"/>
          <w:sz w:val="20"/>
          <w:szCs w:val="20"/>
        </w:rPr>
        <w:t> </w:t>
      </w:r>
      <w:r w:rsidRPr="00A47F3F">
        <w:rPr>
          <w:rFonts w:ascii="Times New Roman" w:eastAsia="Times New Roman" w:hAnsi="Times New Roman" w:cs="Times New Roman"/>
          <w:sz w:val="20"/>
          <w:szCs w:val="20"/>
          <w:lang w:val="el-GR"/>
        </w:rPr>
        <w:t>17</w:t>
      </w:r>
      <w:r w:rsidRPr="00A47F3F">
        <w:rPr>
          <w:rFonts w:ascii="Times New Roman" w:eastAsia="Times New Roman" w:hAnsi="Times New Roman" w:cs="Times New Roman"/>
          <w:sz w:val="20"/>
          <w:szCs w:val="20"/>
        </w:rPr>
        <w:t> </w:t>
      </w:r>
      <w:proofErr w:type="spellStart"/>
      <w:r w:rsidRPr="00A47F3F">
        <w:rPr>
          <w:rFonts w:ascii="Times New Roman" w:eastAsia="Times New Roman" w:hAnsi="Times New Roman" w:cs="Times New Roman"/>
          <w:sz w:val="20"/>
          <w:szCs w:val="20"/>
          <w:lang w:val="el-GR"/>
        </w:rPr>
        <w:t>επ</w:t>
      </w:r>
      <w:proofErr w:type="spellEnd"/>
      <w:r w:rsidRPr="00A47F3F">
        <w:rPr>
          <w:rFonts w:ascii="Times New Roman" w:eastAsia="Times New Roman" w:hAnsi="Times New Roman" w:cs="Times New Roman"/>
          <w:sz w:val="20"/>
          <w:szCs w:val="20"/>
          <w:lang w:val="el-GR"/>
        </w:rPr>
        <w:t>.).</w:t>
      </w:r>
    </w:p>
    <w:p w:rsidR="00A47F3F" w:rsidRPr="00A47F3F" w:rsidRDefault="00A47F3F" w:rsidP="00A47F3F">
      <w:pPr>
        <w:spacing w:after="0" w:line="240" w:lineRule="auto"/>
        <w:rPr>
          <w:rFonts w:ascii="Times New Roman" w:eastAsia="Times New Roman" w:hAnsi="Times New Roman" w:cs="Times New Roman"/>
          <w:sz w:val="20"/>
          <w:szCs w:val="20"/>
        </w:rPr>
      </w:pPr>
      <w:r w:rsidRPr="00A47F3F">
        <w:rPr>
          <w:rFonts w:ascii="Times New Roman" w:eastAsia="Times New Roman" w:hAnsi="Times New Roman" w:cs="Times New Roman"/>
          <w:sz w:val="20"/>
          <w:szCs w:val="20"/>
        </w:rPr>
        <w:pict>
          <v:rect id="_x0000_i1083" style="width:0;height:1.5pt" o:hralign="center" o:hrstd="t" o:hrnoshade="t" o:hr="t" fillcolor="#444" stroked="f"/>
        </w:pict>
      </w:r>
    </w:p>
    <w:bookmarkStart w:id="120" w:name="Footnote59"/>
    <w:p w:rsidR="00A47F3F" w:rsidRPr="00A47F3F" w:rsidRDefault="00A47F3F" w:rsidP="00A47F3F">
      <w:pPr>
        <w:shd w:val="clear" w:color="auto" w:fill="FFFFFF"/>
        <w:spacing w:after="0" w:line="250" w:lineRule="atLeast"/>
        <w:textAlignment w:val="baseline"/>
        <w:rPr>
          <w:rFonts w:ascii="Times New Roman" w:eastAsia="Times New Roman" w:hAnsi="Times New Roman" w:cs="Times New Roman"/>
          <w:sz w:val="20"/>
          <w:szCs w:val="20"/>
        </w:rPr>
      </w:pPr>
      <w:r w:rsidRPr="00A47F3F">
        <w:rPr>
          <w:rFonts w:ascii="Times New Roman" w:eastAsia="Times New Roman" w:hAnsi="Times New Roman" w:cs="Times New Roman"/>
          <w:sz w:val="20"/>
          <w:szCs w:val="20"/>
        </w:rPr>
        <w:fldChar w:fldCharType="begin"/>
      </w:r>
      <w:r w:rsidRPr="00A47F3F">
        <w:rPr>
          <w:rFonts w:ascii="Times New Roman" w:eastAsia="Times New Roman" w:hAnsi="Times New Roman" w:cs="Times New Roman"/>
          <w:sz w:val="20"/>
          <w:szCs w:val="20"/>
        </w:rPr>
        <w:instrText xml:space="preserve"> HYPERLINK "http://eur-lex.europa.eu/legal-content/EL/TXT/?qid=1457321373396&amp;uri=CELEX:62000CC0453" \l "Footref59" </w:instrText>
      </w:r>
      <w:r w:rsidRPr="00A47F3F">
        <w:rPr>
          <w:rFonts w:ascii="Times New Roman" w:eastAsia="Times New Roman" w:hAnsi="Times New Roman" w:cs="Times New Roman"/>
          <w:sz w:val="20"/>
          <w:szCs w:val="20"/>
        </w:rPr>
        <w:fldChar w:fldCharType="separate"/>
      </w:r>
      <w:r w:rsidRPr="00FA067A">
        <w:rPr>
          <w:rFonts w:ascii="Times New Roman" w:eastAsia="Times New Roman" w:hAnsi="Times New Roman" w:cs="Times New Roman"/>
          <w:sz w:val="20"/>
          <w:szCs w:val="20"/>
          <w:bdr w:val="none" w:sz="0" w:space="0" w:color="auto" w:frame="1"/>
        </w:rPr>
        <w:t>59</w:t>
      </w:r>
      <w:r w:rsidRPr="00A47F3F">
        <w:rPr>
          <w:rFonts w:ascii="Times New Roman" w:eastAsia="Times New Roman" w:hAnsi="Times New Roman" w:cs="Times New Roman"/>
          <w:sz w:val="20"/>
          <w:szCs w:val="20"/>
        </w:rPr>
        <w:fldChar w:fldCharType="end"/>
      </w:r>
      <w:bookmarkEnd w:id="120"/>
      <w:r w:rsidRPr="00FA067A">
        <w:rPr>
          <w:rFonts w:ascii="Times New Roman" w:eastAsia="Times New Roman" w:hAnsi="Times New Roman" w:cs="Times New Roman"/>
          <w:sz w:val="20"/>
          <w:szCs w:val="20"/>
        </w:rPr>
        <w:t> </w:t>
      </w:r>
      <w:r w:rsidRPr="00A47F3F">
        <w:rPr>
          <w:rFonts w:ascii="Times New Roman" w:eastAsia="Times New Roman" w:hAnsi="Times New Roman" w:cs="Times New Roman"/>
          <w:sz w:val="20"/>
          <w:szCs w:val="20"/>
        </w:rPr>
        <w:t>–</w:t>
      </w:r>
    </w:p>
    <w:p w:rsidR="00A47F3F" w:rsidRPr="00A47F3F" w:rsidRDefault="00A47F3F" w:rsidP="00A47F3F">
      <w:pPr>
        <w:shd w:val="clear" w:color="auto" w:fill="FFFFFF"/>
        <w:spacing w:after="0" w:line="250" w:lineRule="atLeast"/>
        <w:ind w:left="720"/>
        <w:textAlignment w:val="baseline"/>
        <w:rPr>
          <w:rFonts w:ascii="Times New Roman" w:eastAsia="Times New Roman" w:hAnsi="Times New Roman" w:cs="Times New Roman"/>
          <w:sz w:val="20"/>
          <w:szCs w:val="20"/>
        </w:rPr>
      </w:pPr>
      <w:proofErr w:type="spellStart"/>
      <w:proofErr w:type="gramStart"/>
      <w:r w:rsidRPr="00A47F3F">
        <w:rPr>
          <w:rFonts w:ascii="Times New Roman" w:eastAsia="Times New Roman" w:hAnsi="Times New Roman" w:cs="Times New Roman"/>
          <w:sz w:val="20"/>
          <w:szCs w:val="20"/>
        </w:rPr>
        <w:t>Όσον</w:t>
      </w:r>
      <w:proofErr w:type="spellEnd"/>
      <w:r w:rsidRPr="00A47F3F">
        <w:rPr>
          <w:rFonts w:ascii="Times New Roman" w:eastAsia="Times New Roman" w:hAnsi="Times New Roman" w:cs="Times New Roman"/>
          <w:sz w:val="20"/>
          <w:szCs w:val="20"/>
        </w:rPr>
        <w:t xml:space="preserve"> α</w:t>
      </w:r>
      <w:proofErr w:type="spellStart"/>
      <w:r w:rsidRPr="00A47F3F">
        <w:rPr>
          <w:rFonts w:ascii="Times New Roman" w:eastAsia="Times New Roman" w:hAnsi="Times New Roman" w:cs="Times New Roman"/>
          <w:sz w:val="20"/>
          <w:szCs w:val="20"/>
        </w:rPr>
        <w:t>φορά</w:t>
      </w:r>
      <w:proofErr w:type="spellEnd"/>
      <w:r w:rsidRPr="00A47F3F">
        <w:rPr>
          <w:rFonts w:ascii="Times New Roman" w:eastAsia="Times New Roman" w:hAnsi="Times New Roman" w:cs="Times New Roman"/>
          <w:sz w:val="20"/>
          <w:szCs w:val="20"/>
        </w:rPr>
        <w:t xml:space="preserve"> </w:t>
      </w:r>
      <w:proofErr w:type="spellStart"/>
      <w:r w:rsidRPr="00A47F3F">
        <w:rPr>
          <w:rFonts w:ascii="Times New Roman" w:eastAsia="Times New Roman" w:hAnsi="Times New Roman" w:cs="Times New Roman"/>
          <w:sz w:val="20"/>
          <w:szCs w:val="20"/>
        </w:rPr>
        <w:t>τις</w:t>
      </w:r>
      <w:proofErr w:type="spellEnd"/>
      <w:r w:rsidRPr="00A47F3F">
        <w:rPr>
          <w:rFonts w:ascii="Times New Roman" w:eastAsia="Times New Roman" w:hAnsi="Times New Roman" w:cs="Times New Roman"/>
          <w:sz w:val="20"/>
          <w:szCs w:val="20"/>
        </w:rPr>
        <w:t xml:space="preserve"> π</w:t>
      </w:r>
      <w:proofErr w:type="spellStart"/>
      <w:r w:rsidRPr="00A47F3F">
        <w:rPr>
          <w:rFonts w:ascii="Times New Roman" w:eastAsia="Times New Roman" w:hAnsi="Times New Roman" w:cs="Times New Roman"/>
          <w:sz w:val="20"/>
          <w:szCs w:val="20"/>
        </w:rPr>
        <w:t>ροθεσμίες</w:t>
      </w:r>
      <w:proofErr w:type="spellEnd"/>
      <w:r w:rsidRPr="00A47F3F">
        <w:rPr>
          <w:rFonts w:ascii="Times New Roman" w:eastAsia="Times New Roman" w:hAnsi="Times New Roman" w:cs="Times New Roman"/>
          <w:sz w:val="20"/>
          <w:szCs w:val="20"/>
        </w:rPr>
        <w:t xml:space="preserve"> </w:t>
      </w:r>
      <w:proofErr w:type="spellStart"/>
      <w:r w:rsidRPr="00A47F3F">
        <w:rPr>
          <w:rFonts w:ascii="Times New Roman" w:eastAsia="Times New Roman" w:hAnsi="Times New Roman" w:cs="Times New Roman"/>
          <w:sz w:val="20"/>
          <w:szCs w:val="20"/>
        </w:rPr>
        <w:t>γι</w:t>
      </w:r>
      <w:proofErr w:type="spellEnd"/>
      <w:r w:rsidRPr="00A47F3F">
        <w:rPr>
          <w:rFonts w:ascii="Times New Roman" w:eastAsia="Times New Roman" w:hAnsi="Times New Roman" w:cs="Times New Roman"/>
          <w:sz w:val="20"/>
          <w:szCs w:val="20"/>
        </w:rPr>
        <w:t xml:space="preserve">α </w:t>
      </w:r>
      <w:proofErr w:type="spellStart"/>
      <w:r w:rsidRPr="00A47F3F">
        <w:rPr>
          <w:rFonts w:ascii="Times New Roman" w:eastAsia="Times New Roman" w:hAnsi="Times New Roman" w:cs="Times New Roman"/>
          <w:sz w:val="20"/>
          <w:szCs w:val="20"/>
        </w:rPr>
        <w:t>την</w:t>
      </w:r>
      <w:proofErr w:type="spellEnd"/>
      <w:r w:rsidRPr="00A47F3F">
        <w:rPr>
          <w:rFonts w:ascii="Times New Roman" w:eastAsia="Times New Roman" w:hAnsi="Times New Roman" w:cs="Times New Roman"/>
          <w:sz w:val="20"/>
          <w:szCs w:val="20"/>
        </w:rPr>
        <w:t xml:space="preserve"> </w:t>
      </w:r>
      <w:proofErr w:type="spellStart"/>
      <w:r w:rsidRPr="00A47F3F">
        <w:rPr>
          <w:rFonts w:ascii="Times New Roman" w:eastAsia="Times New Roman" w:hAnsi="Times New Roman" w:cs="Times New Roman"/>
          <w:sz w:val="20"/>
          <w:szCs w:val="20"/>
        </w:rPr>
        <w:t>άσκηση</w:t>
      </w:r>
      <w:proofErr w:type="spellEnd"/>
      <w:r w:rsidRPr="00A47F3F">
        <w:rPr>
          <w:rFonts w:ascii="Times New Roman" w:eastAsia="Times New Roman" w:hAnsi="Times New Roman" w:cs="Times New Roman"/>
          <w:sz w:val="20"/>
          <w:szCs w:val="20"/>
        </w:rPr>
        <w:t xml:space="preserve"> π</w:t>
      </w:r>
      <w:proofErr w:type="spellStart"/>
      <w:r w:rsidRPr="00A47F3F">
        <w:rPr>
          <w:rFonts w:ascii="Times New Roman" w:eastAsia="Times New Roman" w:hAnsi="Times New Roman" w:cs="Times New Roman"/>
          <w:sz w:val="20"/>
          <w:szCs w:val="20"/>
        </w:rPr>
        <w:t>ροσφυγής</w:t>
      </w:r>
      <w:proofErr w:type="spellEnd"/>
      <w:r w:rsidRPr="00A47F3F">
        <w:rPr>
          <w:rFonts w:ascii="Times New Roman" w:eastAsia="Times New Roman" w:hAnsi="Times New Roman" w:cs="Times New Roman"/>
          <w:sz w:val="20"/>
          <w:szCs w:val="20"/>
        </w:rPr>
        <w:t>, βλ.</w:t>
      </w:r>
      <w:proofErr w:type="gramEnd"/>
      <w:r w:rsidRPr="00A47F3F">
        <w:rPr>
          <w:rFonts w:ascii="Times New Roman" w:eastAsia="Times New Roman" w:hAnsi="Times New Roman" w:cs="Times New Roman"/>
          <w:sz w:val="20"/>
          <w:szCs w:val="20"/>
        </w:rPr>
        <w:t xml:space="preserve"> </w:t>
      </w:r>
      <w:proofErr w:type="spellStart"/>
      <w:proofErr w:type="gramStart"/>
      <w:r w:rsidRPr="00A47F3F">
        <w:rPr>
          <w:rFonts w:ascii="Times New Roman" w:eastAsia="Times New Roman" w:hAnsi="Times New Roman" w:cs="Times New Roman"/>
          <w:sz w:val="20"/>
          <w:szCs w:val="20"/>
        </w:rPr>
        <w:t>τις</w:t>
      </w:r>
      <w:proofErr w:type="spellEnd"/>
      <w:proofErr w:type="gramEnd"/>
      <w:r w:rsidRPr="00A47F3F">
        <w:rPr>
          <w:rFonts w:ascii="Times New Roman" w:eastAsia="Times New Roman" w:hAnsi="Times New Roman" w:cs="Times New Roman"/>
          <w:sz w:val="20"/>
          <w:szCs w:val="20"/>
        </w:rPr>
        <w:t xml:space="preserve"> π</w:t>
      </w:r>
      <w:proofErr w:type="spellStart"/>
      <w:r w:rsidRPr="00A47F3F">
        <w:rPr>
          <w:rFonts w:ascii="Times New Roman" w:eastAsia="Times New Roman" w:hAnsi="Times New Roman" w:cs="Times New Roman"/>
          <w:sz w:val="20"/>
          <w:szCs w:val="20"/>
        </w:rPr>
        <w:t>ρο</w:t>
      </w:r>
      <w:proofErr w:type="spellEnd"/>
      <w:r w:rsidRPr="00A47F3F">
        <w:rPr>
          <w:rFonts w:ascii="Times New Roman" w:eastAsia="Times New Roman" w:hAnsi="Times New Roman" w:cs="Times New Roman"/>
          <w:sz w:val="20"/>
          <w:szCs w:val="20"/>
        </w:rPr>
        <w:t>παρατεθείσες απ</w:t>
      </w:r>
      <w:proofErr w:type="spellStart"/>
      <w:r w:rsidRPr="00A47F3F">
        <w:rPr>
          <w:rFonts w:ascii="Times New Roman" w:eastAsia="Times New Roman" w:hAnsi="Times New Roman" w:cs="Times New Roman"/>
          <w:sz w:val="20"/>
          <w:szCs w:val="20"/>
        </w:rPr>
        <w:t>οφάσεις</w:t>
      </w:r>
      <w:proofErr w:type="spellEnd"/>
      <w:r w:rsidRPr="00A47F3F">
        <w:rPr>
          <w:rFonts w:ascii="Times New Roman" w:eastAsia="Times New Roman" w:hAnsi="Times New Roman" w:cs="Times New Roman"/>
          <w:sz w:val="20"/>
          <w:szCs w:val="20"/>
        </w:rPr>
        <w:t xml:space="preserve"> </w:t>
      </w:r>
      <w:proofErr w:type="spellStart"/>
      <w:r w:rsidRPr="00A47F3F">
        <w:rPr>
          <w:rFonts w:ascii="Times New Roman" w:eastAsia="Times New Roman" w:hAnsi="Times New Roman" w:cs="Times New Roman"/>
          <w:sz w:val="20"/>
          <w:szCs w:val="20"/>
        </w:rPr>
        <w:t>Rewe</w:t>
      </w:r>
      <w:proofErr w:type="spellEnd"/>
      <w:r w:rsidRPr="00A47F3F">
        <w:rPr>
          <w:rFonts w:ascii="Times New Roman" w:eastAsia="Times New Roman" w:hAnsi="Times New Roman" w:cs="Times New Roman"/>
          <w:sz w:val="20"/>
          <w:szCs w:val="20"/>
        </w:rPr>
        <w:t xml:space="preserve"> (</w:t>
      </w:r>
      <w:proofErr w:type="spellStart"/>
      <w:r w:rsidRPr="00A47F3F">
        <w:rPr>
          <w:rFonts w:ascii="Times New Roman" w:eastAsia="Times New Roman" w:hAnsi="Times New Roman" w:cs="Times New Roman"/>
          <w:sz w:val="20"/>
          <w:szCs w:val="20"/>
        </w:rPr>
        <w:t>σκέψεις</w:t>
      </w:r>
      <w:proofErr w:type="spellEnd"/>
      <w:r w:rsidRPr="00A47F3F">
        <w:rPr>
          <w:rFonts w:ascii="Times New Roman" w:eastAsia="Times New Roman" w:hAnsi="Times New Roman" w:cs="Times New Roman"/>
          <w:sz w:val="20"/>
          <w:szCs w:val="20"/>
        </w:rPr>
        <w:t xml:space="preserve"> 5 και 7), Comet (</w:t>
      </w:r>
      <w:proofErr w:type="spellStart"/>
      <w:r w:rsidRPr="00A47F3F">
        <w:rPr>
          <w:rFonts w:ascii="Times New Roman" w:eastAsia="Times New Roman" w:hAnsi="Times New Roman" w:cs="Times New Roman"/>
          <w:sz w:val="20"/>
          <w:szCs w:val="20"/>
        </w:rPr>
        <w:t>σκέψεις</w:t>
      </w:r>
      <w:proofErr w:type="spellEnd"/>
      <w:r w:rsidRPr="00A47F3F">
        <w:rPr>
          <w:rFonts w:ascii="Times New Roman" w:eastAsia="Times New Roman" w:hAnsi="Times New Roman" w:cs="Times New Roman"/>
          <w:sz w:val="20"/>
          <w:szCs w:val="20"/>
        </w:rPr>
        <w:t xml:space="preserve"> 17 και 18), </w:t>
      </w:r>
      <w:proofErr w:type="spellStart"/>
      <w:r w:rsidRPr="00A47F3F">
        <w:rPr>
          <w:rFonts w:ascii="Times New Roman" w:eastAsia="Times New Roman" w:hAnsi="Times New Roman" w:cs="Times New Roman"/>
          <w:sz w:val="20"/>
          <w:szCs w:val="20"/>
        </w:rPr>
        <w:t>Denkavit</w:t>
      </w:r>
      <w:proofErr w:type="spellEnd"/>
      <w:r w:rsidRPr="00A47F3F">
        <w:rPr>
          <w:rFonts w:ascii="Times New Roman" w:eastAsia="Times New Roman" w:hAnsi="Times New Roman" w:cs="Times New Roman"/>
          <w:sz w:val="20"/>
          <w:szCs w:val="20"/>
        </w:rPr>
        <w:t xml:space="preserve"> </w:t>
      </w:r>
      <w:proofErr w:type="spellStart"/>
      <w:r w:rsidRPr="00A47F3F">
        <w:rPr>
          <w:rFonts w:ascii="Times New Roman" w:eastAsia="Times New Roman" w:hAnsi="Times New Roman" w:cs="Times New Roman"/>
          <w:sz w:val="20"/>
          <w:szCs w:val="20"/>
        </w:rPr>
        <w:t>italiana</w:t>
      </w:r>
      <w:proofErr w:type="spellEnd"/>
      <w:r w:rsidRPr="00A47F3F">
        <w:rPr>
          <w:rFonts w:ascii="Times New Roman" w:eastAsia="Times New Roman" w:hAnsi="Times New Roman" w:cs="Times New Roman"/>
          <w:sz w:val="20"/>
          <w:szCs w:val="20"/>
        </w:rPr>
        <w:t xml:space="preserve"> (</w:t>
      </w:r>
      <w:proofErr w:type="spellStart"/>
      <w:r w:rsidRPr="00A47F3F">
        <w:rPr>
          <w:rFonts w:ascii="Times New Roman" w:eastAsia="Times New Roman" w:hAnsi="Times New Roman" w:cs="Times New Roman"/>
          <w:sz w:val="20"/>
          <w:szCs w:val="20"/>
        </w:rPr>
        <w:t>σκέψη</w:t>
      </w:r>
      <w:proofErr w:type="spellEnd"/>
      <w:r w:rsidRPr="00A47F3F">
        <w:rPr>
          <w:rFonts w:ascii="Times New Roman" w:eastAsia="Times New Roman" w:hAnsi="Times New Roman" w:cs="Times New Roman"/>
          <w:sz w:val="20"/>
          <w:szCs w:val="20"/>
        </w:rPr>
        <w:t xml:space="preserve"> 23), </w:t>
      </w:r>
      <w:proofErr w:type="spellStart"/>
      <w:r w:rsidRPr="00A47F3F">
        <w:rPr>
          <w:rFonts w:ascii="Times New Roman" w:eastAsia="Times New Roman" w:hAnsi="Times New Roman" w:cs="Times New Roman"/>
          <w:sz w:val="20"/>
          <w:szCs w:val="20"/>
        </w:rPr>
        <w:t>Fantask</w:t>
      </w:r>
      <w:proofErr w:type="spellEnd"/>
      <w:r w:rsidRPr="00A47F3F">
        <w:rPr>
          <w:rFonts w:ascii="Times New Roman" w:eastAsia="Times New Roman" w:hAnsi="Times New Roman" w:cs="Times New Roman"/>
          <w:sz w:val="20"/>
          <w:szCs w:val="20"/>
        </w:rPr>
        <w:t xml:space="preserve"> </w:t>
      </w:r>
      <w:proofErr w:type="spellStart"/>
      <w:r w:rsidRPr="00A47F3F">
        <w:rPr>
          <w:rFonts w:ascii="Times New Roman" w:eastAsia="Times New Roman" w:hAnsi="Times New Roman" w:cs="Times New Roman"/>
          <w:sz w:val="20"/>
          <w:szCs w:val="20"/>
        </w:rPr>
        <w:t>κ.λ</w:t>
      </w:r>
      <w:proofErr w:type="spellEnd"/>
      <w:r w:rsidRPr="00A47F3F">
        <w:rPr>
          <w:rFonts w:ascii="Times New Roman" w:eastAsia="Times New Roman" w:hAnsi="Times New Roman" w:cs="Times New Roman"/>
          <w:sz w:val="20"/>
          <w:szCs w:val="20"/>
        </w:rPr>
        <w:t>π. (</w:t>
      </w:r>
      <w:proofErr w:type="spellStart"/>
      <w:proofErr w:type="gramStart"/>
      <w:r w:rsidRPr="00A47F3F">
        <w:rPr>
          <w:rFonts w:ascii="Times New Roman" w:eastAsia="Times New Roman" w:hAnsi="Times New Roman" w:cs="Times New Roman"/>
          <w:sz w:val="20"/>
          <w:szCs w:val="20"/>
        </w:rPr>
        <w:t>σκέψη</w:t>
      </w:r>
      <w:proofErr w:type="spellEnd"/>
      <w:proofErr w:type="gramEnd"/>
      <w:r w:rsidRPr="00A47F3F">
        <w:rPr>
          <w:rFonts w:ascii="Times New Roman" w:eastAsia="Times New Roman" w:hAnsi="Times New Roman" w:cs="Times New Roman"/>
          <w:sz w:val="20"/>
          <w:szCs w:val="20"/>
        </w:rPr>
        <w:t xml:space="preserve"> 48), </w:t>
      </w:r>
      <w:proofErr w:type="spellStart"/>
      <w:r w:rsidRPr="00A47F3F">
        <w:rPr>
          <w:rFonts w:ascii="Times New Roman" w:eastAsia="Times New Roman" w:hAnsi="Times New Roman" w:cs="Times New Roman"/>
          <w:sz w:val="20"/>
          <w:szCs w:val="20"/>
        </w:rPr>
        <w:t>Edis</w:t>
      </w:r>
      <w:proofErr w:type="spellEnd"/>
      <w:r w:rsidRPr="00A47F3F">
        <w:rPr>
          <w:rFonts w:ascii="Times New Roman" w:eastAsia="Times New Roman" w:hAnsi="Times New Roman" w:cs="Times New Roman"/>
          <w:sz w:val="20"/>
          <w:szCs w:val="20"/>
        </w:rPr>
        <w:t xml:space="preserve"> (</w:t>
      </w:r>
      <w:proofErr w:type="spellStart"/>
      <w:r w:rsidRPr="00A47F3F">
        <w:rPr>
          <w:rFonts w:ascii="Times New Roman" w:eastAsia="Times New Roman" w:hAnsi="Times New Roman" w:cs="Times New Roman"/>
          <w:sz w:val="20"/>
          <w:szCs w:val="20"/>
        </w:rPr>
        <w:t>σκέψη</w:t>
      </w:r>
      <w:proofErr w:type="spellEnd"/>
      <w:r w:rsidRPr="00A47F3F">
        <w:rPr>
          <w:rFonts w:ascii="Times New Roman" w:eastAsia="Times New Roman" w:hAnsi="Times New Roman" w:cs="Times New Roman"/>
          <w:sz w:val="20"/>
          <w:szCs w:val="20"/>
        </w:rPr>
        <w:t xml:space="preserve"> 20), κα</w:t>
      </w:r>
      <w:proofErr w:type="spellStart"/>
      <w:r w:rsidRPr="00A47F3F">
        <w:rPr>
          <w:rFonts w:ascii="Times New Roman" w:eastAsia="Times New Roman" w:hAnsi="Times New Roman" w:cs="Times New Roman"/>
          <w:sz w:val="20"/>
          <w:szCs w:val="20"/>
        </w:rPr>
        <w:t>θώς</w:t>
      </w:r>
      <w:proofErr w:type="spellEnd"/>
      <w:r w:rsidRPr="00A47F3F">
        <w:rPr>
          <w:rFonts w:ascii="Times New Roman" w:eastAsia="Times New Roman" w:hAnsi="Times New Roman" w:cs="Times New Roman"/>
          <w:sz w:val="20"/>
          <w:szCs w:val="20"/>
        </w:rPr>
        <w:t xml:space="preserve"> και </w:t>
      </w:r>
      <w:proofErr w:type="spellStart"/>
      <w:r w:rsidRPr="00A47F3F">
        <w:rPr>
          <w:rFonts w:ascii="Times New Roman" w:eastAsia="Times New Roman" w:hAnsi="Times New Roman" w:cs="Times New Roman"/>
          <w:sz w:val="20"/>
          <w:szCs w:val="20"/>
        </w:rPr>
        <w:t>τις</w:t>
      </w:r>
      <w:proofErr w:type="spellEnd"/>
      <w:r w:rsidRPr="00A47F3F">
        <w:rPr>
          <w:rFonts w:ascii="Times New Roman" w:eastAsia="Times New Roman" w:hAnsi="Times New Roman" w:cs="Times New Roman"/>
          <w:sz w:val="20"/>
          <w:szCs w:val="20"/>
        </w:rPr>
        <w:t xml:space="preserve"> απ</w:t>
      </w:r>
      <w:proofErr w:type="spellStart"/>
      <w:r w:rsidRPr="00A47F3F">
        <w:rPr>
          <w:rFonts w:ascii="Times New Roman" w:eastAsia="Times New Roman" w:hAnsi="Times New Roman" w:cs="Times New Roman"/>
          <w:sz w:val="20"/>
          <w:szCs w:val="20"/>
        </w:rPr>
        <w:t>οφάσεις</w:t>
      </w:r>
      <w:proofErr w:type="spellEnd"/>
      <w:r w:rsidRPr="00A47F3F">
        <w:rPr>
          <w:rFonts w:ascii="Times New Roman" w:eastAsia="Times New Roman" w:hAnsi="Times New Roman" w:cs="Times New Roman"/>
          <w:sz w:val="20"/>
          <w:szCs w:val="20"/>
        </w:rPr>
        <w:t xml:space="preserve"> </w:t>
      </w:r>
      <w:proofErr w:type="spellStart"/>
      <w:r w:rsidRPr="00A47F3F">
        <w:rPr>
          <w:rFonts w:ascii="Times New Roman" w:eastAsia="Times New Roman" w:hAnsi="Times New Roman" w:cs="Times New Roman"/>
          <w:sz w:val="20"/>
          <w:szCs w:val="20"/>
        </w:rPr>
        <w:t>της</w:t>
      </w:r>
      <w:proofErr w:type="spellEnd"/>
      <w:r w:rsidRPr="00A47F3F">
        <w:rPr>
          <w:rFonts w:ascii="Times New Roman" w:eastAsia="Times New Roman" w:hAnsi="Times New Roman" w:cs="Times New Roman"/>
          <w:sz w:val="20"/>
          <w:szCs w:val="20"/>
        </w:rPr>
        <w:t xml:space="preserve"> 10ης </w:t>
      </w:r>
      <w:proofErr w:type="spellStart"/>
      <w:r w:rsidRPr="00A47F3F">
        <w:rPr>
          <w:rFonts w:ascii="Times New Roman" w:eastAsia="Times New Roman" w:hAnsi="Times New Roman" w:cs="Times New Roman"/>
          <w:sz w:val="20"/>
          <w:szCs w:val="20"/>
        </w:rPr>
        <w:t>Ιουλίου</w:t>
      </w:r>
      <w:proofErr w:type="spellEnd"/>
      <w:r w:rsidRPr="00A47F3F">
        <w:rPr>
          <w:rFonts w:ascii="Times New Roman" w:eastAsia="Times New Roman" w:hAnsi="Times New Roman" w:cs="Times New Roman"/>
          <w:sz w:val="20"/>
          <w:szCs w:val="20"/>
        </w:rPr>
        <w:t xml:space="preserve"> 1997, C-261/95, </w:t>
      </w:r>
      <w:proofErr w:type="spellStart"/>
      <w:r w:rsidRPr="00A47F3F">
        <w:rPr>
          <w:rFonts w:ascii="Times New Roman" w:eastAsia="Times New Roman" w:hAnsi="Times New Roman" w:cs="Times New Roman"/>
          <w:sz w:val="20"/>
          <w:szCs w:val="20"/>
        </w:rPr>
        <w:t>Palmisani</w:t>
      </w:r>
      <w:proofErr w:type="spellEnd"/>
      <w:r w:rsidRPr="00A47F3F">
        <w:rPr>
          <w:rFonts w:ascii="Times New Roman" w:eastAsia="Times New Roman" w:hAnsi="Times New Roman" w:cs="Times New Roman"/>
          <w:sz w:val="20"/>
          <w:szCs w:val="20"/>
        </w:rPr>
        <w:t xml:space="preserve"> (</w:t>
      </w:r>
      <w:proofErr w:type="spellStart"/>
      <w:r w:rsidRPr="00A47F3F">
        <w:rPr>
          <w:rFonts w:ascii="Times New Roman" w:eastAsia="Times New Roman" w:hAnsi="Times New Roman" w:cs="Times New Roman"/>
          <w:sz w:val="20"/>
          <w:szCs w:val="20"/>
        </w:rPr>
        <w:t>Συλλογή</w:t>
      </w:r>
      <w:proofErr w:type="spellEnd"/>
      <w:r w:rsidRPr="00A47F3F">
        <w:rPr>
          <w:rFonts w:ascii="Times New Roman" w:eastAsia="Times New Roman" w:hAnsi="Times New Roman" w:cs="Times New Roman"/>
          <w:sz w:val="20"/>
          <w:szCs w:val="20"/>
        </w:rPr>
        <w:t xml:space="preserve"> 1997, σ. Ι-4025, </w:t>
      </w:r>
      <w:proofErr w:type="spellStart"/>
      <w:r w:rsidRPr="00A47F3F">
        <w:rPr>
          <w:rFonts w:ascii="Times New Roman" w:eastAsia="Times New Roman" w:hAnsi="Times New Roman" w:cs="Times New Roman"/>
          <w:sz w:val="20"/>
          <w:szCs w:val="20"/>
        </w:rPr>
        <w:t>σκέψη</w:t>
      </w:r>
      <w:proofErr w:type="spellEnd"/>
      <w:r w:rsidRPr="00A47F3F">
        <w:rPr>
          <w:rFonts w:ascii="Times New Roman" w:eastAsia="Times New Roman" w:hAnsi="Times New Roman" w:cs="Times New Roman"/>
          <w:sz w:val="20"/>
          <w:szCs w:val="20"/>
        </w:rPr>
        <w:t xml:space="preserve"> 28), </w:t>
      </w:r>
      <w:proofErr w:type="spellStart"/>
      <w:r w:rsidRPr="00A47F3F">
        <w:rPr>
          <w:rFonts w:ascii="Times New Roman" w:eastAsia="Times New Roman" w:hAnsi="Times New Roman" w:cs="Times New Roman"/>
          <w:sz w:val="20"/>
          <w:szCs w:val="20"/>
        </w:rPr>
        <w:t>της</w:t>
      </w:r>
      <w:proofErr w:type="spellEnd"/>
      <w:r w:rsidRPr="00A47F3F">
        <w:rPr>
          <w:rFonts w:ascii="Times New Roman" w:eastAsia="Times New Roman" w:hAnsi="Times New Roman" w:cs="Times New Roman"/>
          <w:sz w:val="20"/>
          <w:szCs w:val="20"/>
        </w:rPr>
        <w:t xml:space="preserve"> 17ης </w:t>
      </w:r>
      <w:proofErr w:type="spellStart"/>
      <w:r w:rsidRPr="00A47F3F">
        <w:rPr>
          <w:rFonts w:ascii="Times New Roman" w:eastAsia="Times New Roman" w:hAnsi="Times New Roman" w:cs="Times New Roman"/>
          <w:sz w:val="20"/>
          <w:szCs w:val="20"/>
        </w:rPr>
        <w:t>Ιουλίου</w:t>
      </w:r>
      <w:proofErr w:type="spellEnd"/>
      <w:r w:rsidRPr="00A47F3F">
        <w:rPr>
          <w:rFonts w:ascii="Times New Roman" w:eastAsia="Times New Roman" w:hAnsi="Times New Roman" w:cs="Times New Roman"/>
          <w:sz w:val="20"/>
          <w:szCs w:val="20"/>
        </w:rPr>
        <w:t xml:space="preserve"> 1997, C-90/94, </w:t>
      </w:r>
      <w:proofErr w:type="spellStart"/>
      <w:r w:rsidRPr="00A47F3F">
        <w:rPr>
          <w:rFonts w:ascii="Times New Roman" w:eastAsia="Times New Roman" w:hAnsi="Times New Roman" w:cs="Times New Roman"/>
          <w:sz w:val="20"/>
          <w:szCs w:val="20"/>
        </w:rPr>
        <w:t>Haahr</w:t>
      </w:r>
      <w:proofErr w:type="spellEnd"/>
      <w:r w:rsidRPr="00A47F3F">
        <w:rPr>
          <w:rFonts w:ascii="Times New Roman" w:eastAsia="Times New Roman" w:hAnsi="Times New Roman" w:cs="Times New Roman"/>
          <w:sz w:val="20"/>
          <w:szCs w:val="20"/>
        </w:rPr>
        <w:t xml:space="preserve"> Petroleum (</w:t>
      </w:r>
      <w:proofErr w:type="spellStart"/>
      <w:r w:rsidRPr="00A47F3F">
        <w:rPr>
          <w:rFonts w:ascii="Times New Roman" w:eastAsia="Times New Roman" w:hAnsi="Times New Roman" w:cs="Times New Roman"/>
          <w:sz w:val="20"/>
          <w:szCs w:val="20"/>
        </w:rPr>
        <w:t>Συλλογή</w:t>
      </w:r>
      <w:proofErr w:type="spellEnd"/>
      <w:r w:rsidRPr="00A47F3F">
        <w:rPr>
          <w:rFonts w:ascii="Times New Roman" w:eastAsia="Times New Roman" w:hAnsi="Times New Roman" w:cs="Times New Roman"/>
          <w:sz w:val="20"/>
          <w:szCs w:val="20"/>
        </w:rPr>
        <w:t xml:space="preserve"> 1997, σ. Ι-4085, </w:t>
      </w:r>
      <w:proofErr w:type="spellStart"/>
      <w:r w:rsidRPr="00A47F3F">
        <w:rPr>
          <w:rFonts w:ascii="Times New Roman" w:eastAsia="Times New Roman" w:hAnsi="Times New Roman" w:cs="Times New Roman"/>
          <w:sz w:val="20"/>
          <w:szCs w:val="20"/>
        </w:rPr>
        <w:t>σκέψη</w:t>
      </w:r>
      <w:proofErr w:type="spellEnd"/>
      <w:r w:rsidRPr="00A47F3F">
        <w:rPr>
          <w:rFonts w:ascii="Times New Roman" w:eastAsia="Times New Roman" w:hAnsi="Times New Roman" w:cs="Times New Roman"/>
          <w:sz w:val="20"/>
          <w:szCs w:val="20"/>
        </w:rPr>
        <w:t xml:space="preserve"> 48), και </w:t>
      </w:r>
      <w:proofErr w:type="spellStart"/>
      <w:r w:rsidRPr="00A47F3F">
        <w:rPr>
          <w:rFonts w:ascii="Times New Roman" w:eastAsia="Times New Roman" w:hAnsi="Times New Roman" w:cs="Times New Roman"/>
          <w:sz w:val="20"/>
          <w:szCs w:val="20"/>
        </w:rPr>
        <w:t>Roquette</w:t>
      </w:r>
      <w:proofErr w:type="spellEnd"/>
      <w:r w:rsidRPr="00A47F3F">
        <w:rPr>
          <w:rFonts w:ascii="Times New Roman" w:eastAsia="Times New Roman" w:hAnsi="Times New Roman" w:cs="Times New Roman"/>
          <w:sz w:val="20"/>
          <w:szCs w:val="20"/>
        </w:rPr>
        <w:t xml:space="preserve"> Frères, π</w:t>
      </w:r>
      <w:proofErr w:type="spellStart"/>
      <w:r w:rsidRPr="00A47F3F">
        <w:rPr>
          <w:rFonts w:ascii="Times New Roman" w:eastAsia="Times New Roman" w:hAnsi="Times New Roman" w:cs="Times New Roman"/>
          <w:sz w:val="20"/>
          <w:szCs w:val="20"/>
        </w:rPr>
        <w:t>ρο</w:t>
      </w:r>
      <w:proofErr w:type="spellEnd"/>
      <w:r w:rsidRPr="00A47F3F">
        <w:rPr>
          <w:rFonts w:ascii="Times New Roman" w:eastAsia="Times New Roman" w:hAnsi="Times New Roman" w:cs="Times New Roman"/>
          <w:sz w:val="20"/>
          <w:szCs w:val="20"/>
        </w:rPr>
        <w:t>παρατεθείσα (</w:t>
      </w:r>
      <w:proofErr w:type="spellStart"/>
      <w:r w:rsidRPr="00A47F3F">
        <w:rPr>
          <w:rFonts w:ascii="Times New Roman" w:eastAsia="Times New Roman" w:hAnsi="Times New Roman" w:cs="Times New Roman"/>
          <w:sz w:val="20"/>
          <w:szCs w:val="20"/>
        </w:rPr>
        <w:t>σκέψεις</w:t>
      </w:r>
      <w:proofErr w:type="spellEnd"/>
      <w:r w:rsidRPr="00A47F3F">
        <w:rPr>
          <w:rFonts w:ascii="Times New Roman" w:eastAsia="Times New Roman" w:hAnsi="Times New Roman" w:cs="Times New Roman"/>
          <w:sz w:val="20"/>
          <w:szCs w:val="20"/>
        </w:rPr>
        <w:t xml:space="preserve"> 22 και 36).</w:t>
      </w:r>
    </w:p>
    <w:p w:rsidR="00A47F3F" w:rsidRPr="00A47F3F" w:rsidRDefault="00A47F3F" w:rsidP="00A47F3F">
      <w:pPr>
        <w:shd w:val="clear" w:color="auto" w:fill="FFFFFF"/>
        <w:spacing w:after="0" w:line="250" w:lineRule="atLeast"/>
        <w:textAlignment w:val="baseline"/>
        <w:rPr>
          <w:rFonts w:ascii="Times New Roman" w:eastAsia="Times New Roman" w:hAnsi="Times New Roman" w:cs="Times New Roman"/>
          <w:sz w:val="20"/>
          <w:szCs w:val="20"/>
        </w:rPr>
      </w:pPr>
    </w:p>
    <w:tbl>
      <w:tblPr>
        <w:tblW w:w="475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2997"/>
        <w:gridCol w:w="2997"/>
        <w:gridCol w:w="2998"/>
      </w:tblGrid>
      <w:tr w:rsidR="00A47F3F" w:rsidRPr="00FA067A" w:rsidTr="00A47F3F">
        <w:tc>
          <w:tcPr>
            <w:tcW w:w="1650" w:type="pct"/>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47F3F" w:rsidRPr="00A47F3F" w:rsidRDefault="00A47F3F" w:rsidP="00A47F3F">
            <w:pPr>
              <w:spacing w:before="192" w:after="192" w:line="250" w:lineRule="atLeast"/>
              <w:textAlignment w:val="baseline"/>
              <w:rPr>
                <w:rFonts w:ascii="Times New Roman" w:eastAsia="Times New Roman" w:hAnsi="Times New Roman" w:cs="Times New Roman"/>
                <w:sz w:val="20"/>
                <w:szCs w:val="20"/>
              </w:rPr>
            </w:pPr>
            <w:proofErr w:type="spellStart"/>
            <w:r w:rsidRPr="00A47F3F">
              <w:rPr>
                <w:rFonts w:ascii="Times New Roman" w:eastAsia="Times New Roman" w:hAnsi="Times New Roman" w:cs="Times New Roman"/>
                <w:bCs/>
                <w:sz w:val="20"/>
                <w:szCs w:val="20"/>
              </w:rPr>
              <w:t>Σκουρής</w:t>
            </w:r>
            <w:proofErr w:type="spellEnd"/>
          </w:p>
        </w:tc>
        <w:tc>
          <w:tcPr>
            <w:tcW w:w="1650" w:type="pct"/>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47F3F" w:rsidRPr="00A47F3F" w:rsidRDefault="00A47F3F" w:rsidP="00A47F3F">
            <w:pPr>
              <w:spacing w:before="192" w:after="192" w:line="250" w:lineRule="atLeast"/>
              <w:jc w:val="center"/>
              <w:textAlignment w:val="baseline"/>
              <w:rPr>
                <w:rFonts w:ascii="Times New Roman" w:eastAsia="Times New Roman" w:hAnsi="Times New Roman" w:cs="Times New Roman"/>
                <w:sz w:val="20"/>
                <w:szCs w:val="20"/>
              </w:rPr>
            </w:pPr>
            <w:proofErr w:type="spellStart"/>
            <w:r w:rsidRPr="00A47F3F">
              <w:rPr>
                <w:rFonts w:ascii="Times New Roman" w:eastAsia="Times New Roman" w:hAnsi="Times New Roman" w:cs="Times New Roman"/>
                <w:bCs/>
                <w:sz w:val="20"/>
                <w:szCs w:val="20"/>
              </w:rPr>
              <w:t>Jann</w:t>
            </w:r>
            <w:proofErr w:type="spellEnd"/>
          </w:p>
        </w:tc>
        <w:tc>
          <w:tcPr>
            <w:tcW w:w="1650" w:type="pct"/>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47F3F" w:rsidRPr="00A47F3F" w:rsidRDefault="00A47F3F" w:rsidP="00A47F3F">
            <w:pPr>
              <w:spacing w:before="192" w:after="192" w:line="250" w:lineRule="atLeast"/>
              <w:jc w:val="right"/>
              <w:textAlignment w:val="baseline"/>
              <w:rPr>
                <w:rFonts w:ascii="Times New Roman" w:eastAsia="Times New Roman" w:hAnsi="Times New Roman" w:cs="Times New Roman"/>
                <w:sz w:val="20"/>
                <w:szCs w:val="20"/>
              </w:rPr>
            </w:pPr>
            <w:proofErr w:type="spellStart"/>
            <w:r w:rsidRPr="00A47F3F">
              <w:rPr>
                <w:rFonts w:ascii="Times New Roman" w:eastAsia="Times New Roman" w:hAnsi="Times New Roman" w:cs="Times New Roman"/>
                <w:bCs/>
                <w:sz w:val="20"/>
                <w:szCs w:val="20"/>
              </w:rPr>
              <w:t>Timmermans</w:t>
            </w:r>
            <w:proofErr w:type="spellEnd"/>
          </w:p>
        </w:tc>
      </w:tr>
      <w:tr w:rsidR="00A47F3F" w:rsidRPr="00FA067A" w:rsidTr="00A47F3F">
        <w:tc>
          <w:tcPr>
            <w:tcW w:w="0" w:type="auto"/>
            <w:shd w:val="clear" w:color="auto" w:fill="FFFFFF"/>
            <w:vAlign w:val="center"/>
            <w:hideMark/>
          </w:tcPr>
          <w:p w:rsidR="00A47F3F" w:rsidRPr="00A47F3F" w:rsidRDefault="00A47F3F" w:rsidP="00A47F3F">
            <w:pPr>
              <w:spacing w:after="0" w:line="250" w:lineRule="atLeast"/>
              <w:rPr>
                <w:rFonts w:ascii="Times New Roman" w:eastAsia="Times New Roman" w:hAnsi="Times New Roman" w:cs="Times New Roman"/>
                <w:sz w:val="20"/>
                <w:szCs w:val="20"/>
              </w:rPr>
            </w:pPr>
          </w:p>
        </w:tc>
        <w:tc>
          <w:tcPr>
            <w:tcW w:w="0" w:type="auto"/>
            <w:shd w:val="clear" w:color="auto" w:fill="FFFFFF"/>
            <w:vAlign w:val="center"/>
            <w:hideMark/>
          </w:tcPr>
          <w:p w:rsidR="00A47F3F" w:rsidRPr="00A47F3F" w:rsidRDefault="00A47F3F" w:rsidP="00A47F3F">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A47F3F" w:rsidRPr="00A47F3F" w:rsidRDefault="00A47F3F" w:rsidP="00A47F3F">
            <w:pPr>
              <w:spacing w:after="0" w:line="240" w:lineRule="auto"/>
              <w:rPr>
                <w:rFonts w:ascii="Times New Roman" w:eastAsia="Times New Roman" w:hAnsi="Times New Roman" w:cs="Times New Roman"/>
                <w:sz w:val="20"/>
                <w:szCs w:val="20"/>
              </w:rPr>
            </w:pPr>
          </w:p>
        </w:tc>
      </w:tr>
      <w:tr w:rsidR="00A47F3F" w:rsidRPr="00FA067A" w:rsidTr="00A47F3F">
        <w:tc>
          <w:tcPr>
            <w:tcW w:w="0" w:type="auto"/>
            <w:shd w:val="clear" w:color="auto" w:fill="FFFFFF"/>
            <w:vAlign w:val="center"/>
            <w:hideMark/>
          </w:tcPr>
          <w:p w:rsidR="00A47F3F" w:rsidRPr="00A47F3F" w:rsidRDefault="00A47F3F" w:rsidP="00A47F3F">
            <w:pPr>
              <w:spacing w:after="0" w:line="250" w:lineRule="atLeast"/>
              <w:rPr>
                <w:rFonts w:ascii="Times New Roman" w:eastAsia="Times New Roman" w:hAnsi="Times New Roman" w:cs="Times New Roman"/>
                <w:sz w:val="20"/>
                <w:szCs w:val="20"/>
              </w:rPr>
            </w:pPr>
          </w:p>
        </w:tc>
        <w:tc>
          <w:tcPr>
            <w:tcW w:w="0" w:type="auto"/>
            <w:shd w:val="clear" w:color="auto" w:fill="FFFFFF"/>
            <w:vAlign w:val="center"/>
            <w:hideMark/>
          </w:tcPr>
          <w:p w:rsidR="00A47F3F" w:rsidRPr="00A47F3F" w:rsidRDefault="00A47F3F" w:rsidP="00A47F3F">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A47F3F" w:rsidRPr="00A47F3F" w:rsidRDefault="00A47F3F" w:rsidP="00A47F3F">
            <w:pPr>
              <w:spacing w:after="0" w:line="240" w:lineRule="auto"/>
              <w:rPr>
                <w:rFonts w:ascii="Times New Roman" w:eastAsia="Times New Roman" w:hAnsi="Times New Roman" w:cs="Times New Roman"/>
                <w:sz w:val="20"/>
                <w:szCs w:val="20"/>
              </w:rPr>
            </w:pPr>
          </w:p>
        </w:tc>
      </w:tr>
      <w:tr w:rsidR="00A47F3F" w:rsidRPr="00FA067A" w:rsidTr="00A47F3F">
        <w:tc>
          <w:tcPr>
            <w:tcW w:w="0" w:type="auto"/>
            <w:shd w:val="clear" w:color="auto" w:fill="FFFFFF"/>
            <w:vAlign w:val="center"/>
            <w:hideMark/>
          </w:tcPr>
          <w:p w:rsidR="00A47F3F" w:rsidRPr="00A47F3F" w:rsidRDefault="00A47F3F" w:rsidP="00A47F3F">
            <w:pPr>
              <w:spacing w:after="0" w:line="250" w:lineRule="atLeast"/>
              <w:rPr>
                <w:rFonts w:ascii="Times New Roman" w:eastAsia="Times New Roman" w:hAnsi="Times New Roman" w:cs="Times New Roman"/>
                <w:sz w:val="20"/>
                <w:szCs w:val="20"/>
              </w:rPr>
            </w:pPr>
          </w:p>
        </w:tc>
        <w:tc>
          <w:tcPr>
            <w:tcW w:w="0" w:type="auto"/>
            <w:shd w:val="clear" w:color="auto" w:fill="FFFFFF"/>
            <w:vAlign w:val="center"/>
            <w:hideMark/>
          </w:tcPr>
          <w:p w:rsidR="00A47F3F" w:rsidRPr="00A47F3F" w:rsidRDefault="00A47F3F" w:rsidP="00A47F3F">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A47F3F" w:rsidRPr="00A47F3F" w:rsidRDefault="00A47F3F" w:rsidP="00A47F3F">
            <w:pPr>
              <w:spacing w:after="0" w:line="240" w:lineRule="auto"/>
              <w:rPr>
                <w:rFonts w:ascii="Times New Roman" w:eastAsia="Times New Roman" w:hAnsi="Times New Roman" w:cs="Times New Roman"/>
                <w:sz w:val="20"/>
                <w:szCs w:val="20"/>
              </w:rPr>
            </w:pPr>
          </w:p>
        </w:tc>
      </w:tr>
      <w:tr w:rsidR="00A47F3F" w:rsidRPr="00FA067A" w:rsidTr="00A47F3F">
        <w:tc>
          <w:tcPr>
            <w:tcW w:w="1650" w:type="pct"/>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47F3F" w:rsidRPr="00A47F3F" w:rsidRDefault="00A47F3F" w:rsidP="00A47F3F">
            <w:pPr>
              <w:spacing w:before="192" w:after="192" w:line="250" w:lineRule="atLeast"/>
              <w:textAlignment w:val="baseline"/>
              <w:rPr>
                <w:rFonts w:ascii="Times New Roman" w:eastAsia="Times New Roman" w:hAnsi="Times New Roman" w:cs="Times New Roman"/>
                <w:sz w:val="20"/>
                <w:szCs w:val="20"/>
              </w:rPr>
            </w:pPr>
            <w:proofErr w:type="spellStart"/>
            <w:r w:rsidRPr="00A47F3F">
              <w:rPr>
                <w:rFonts w:ascii="Times New Roman" w:eastAsia="Times New Roman" w:hAnsi="Times New Roman" w:cs="Times New Roman"/>
                <w:bCs/>
                <w:sz w:val="20"/>
                <w:szCs w:val="20"/>
              </w:rPr>
              <w:t>Gulmann</w:t>
            </w:r>
            <w:proofErr w:type="spellEnd"/>
          </w:p>
        </w:tc>
        <w:tc>
          <w:tcPr>
            <w:tcW w:w="1650" w:type="pct"/>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47F3F" w:rsidRPr="00A47F3F" w:rsidRDefault="00A47F3F" w:rsidP="00A47F3F">
            <w:pPr>
              <w:spacing w:before="192" w:after="192" w:line="250" w:lineRule="atLeast"/>
              <w:jc w:val="center"/>
              <w:textAlignment w:val="baseline"/>
              <w:rPr>
                <w:rFonts w:ascii="Times New Roman" w:eastAsia="Times New Roman" w:hAnsi="Times New Roman" w:cs="Times New Roman"/>
                <w:sz w:val="20"/>
                <w:szCs w:val="20"/>
              </w:rPr>
            </w:pPr>
            <w:r w:rsidRPr="00A47F3F">
              <w:rPr>
                <w:rFonts w:ascii="Times New Roman" w:eastAsia="Times New Roman" w:hAnsi="Times New Roman" w:cs="Times New Roman"/>
                <w:bCs/>
                <w:sz w:val="20"/>
                <w:szCs w:val="20"/>
              </w:rPr>
              <w:t>Cunha Rodrigues</w:t>
            </w:r>
          </w:p>
        </w:tc>
        <w:tc>
          <w:tcPr>
            <w:tcW w:w="1650" w:type="pct"/>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47F3F" w:rsidRPr="00A47F3F" w:rsidRDefault="00A47F3F" w:rsidP="00A47F3F">
            <w:pPr>
              <w:spacing w:before="192" w:after="192" w:line="250" w:lineRule="atLeast"/>
              <w:jc w:val="right"/>
              <w:textAlignment w:val="baseline"/>
              <w:rPr>
                <w:rFonts w:ascii="Times New Roman" w:eastAsia="Times New Roman" w:hAnsi="Times New Roman" w:cs="Times New Roman"/>
                <w:sz w:val="20"/>
                <w:szCs w:val="20"/>
              </w:rPr>
            </w:pPr>
            <w:r w:rsidRPr="00A47F3F">
              <w:rPr>
                <w:rFonts w:ascii="Times New Roman" w:eastAsia="Times New Roman" w:hAnsi="Times New Roman" w:cs="Times New Roman"/>
                <w:bCs/>
                <w:sz w:val="20"/>
                <w:szCs w:val="20"/>
              </w:rPr>
              <w:t>La Pergola</w:t>
            </w:r>
          </w:p>
        </w:tc>
      </w:tr>
      <w:tr w:rsidR="00A47F3F" w:rsidRPr="00FA067A" w:rsidTr="00A47F3F">
        <w:tc>
          <w:tcPr>
            <w:tcW w:w="0" w:type="auto"/>
            <w:shd w:val="clear" w:color="auto" w:fill="FFFFFF"/>
            <w:vAlign w:val="center"/>
            <w:hideMark/>
          </w:tcPr>
          <w:p w:rsidR="00A47F3F" w:rsidRPr="00A47F3F" w:rsidRDefault="00A47F3F" w:rsidP="00A47F3F">
            <w:pPr>
              <w:spacing w:after="0" w:line="250" w:lineRule="atLeast"/>
              <w:rPr>
                <w:rFonts w:ascii="Times New Roman" w:eastAsia="Times New Roman" w:hAnsi="Times New Roman" w:cs="Times New Roman"/>
                <w:sz w:val="20"/>
                <w:szCs w:val="20"/>
              </w:rPr>
            </w:pPr>
          </w:p>
        </w:tc>
        <w:tc>
          <w:tcPr>
            <w:tcW w:w="0" w:type="auto"/>
            <w:shd w:val="clear" w:color="auto" w:fill="FFFFFF"/>
            <w:vAlign w:val="center"/>
            <w:hideMark/>
          </w:tcPr>
          <w:p w:rsidR="00A47F3F" w:rsidRPr="00A47F3F" w:rsidRDefault="00A47F3F" w:rsidP="00A47F3F">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A47F3F" w:rsidRPr="00A47F3F" w:rsidRDefault="00A47F3F" w:rsidP="00A47F3F">
            <w:pPr>
              <w:spacing w:after="0" w:line="240" w:lineRule="auto"/>
              <w:rPr>
                <w:rFonts w:ascii="Times New Roman" w:eastAsia="Times New Roman" w:hAnsi="Times New Roman" w:cs="Times New Roman"/>
                <w:sz w:val="20"/>
                <w:szCs w:val="20"/>
              </w:rPr>
            </w:pPr>
          </w:p>
        </w:tc>
      </w:tr>
      <w:tr w:rsidR="00A47F3F" w:rsidRPr="00FA067A" w:rsidTr="00A47F3F">
        <w:tc>
          <w:tcPr>
            <w:tcW w:w="0" w:type="auto"/>
            <w:shd w:val="clear" w:color="auto" w:fill="FFFFFF"/>
            <w:vAlign w:val="center"/>
            <w:hideMark/>
          </w:tcPr>
          <w:p w:rsidR="00A47F3F" w:rsidRPr="00A47F3F" w:rsidRDefault="00A47F3F" w:rsidP="00A47F3F">
            <w:pPr>
              <w:spacing w:after="0" w:line="250" w:lineRule="atLeast"/>
              <w:rPr>
                <w:rFonts w:ascii="Times New Roman" w:eastAsia="Times New Roman" w:hAnsi="Times New Roman" w:cs="Times New Roman"/>
                <w:sz w:val="20"/>
                <w:szCs w:val="20"/>
              </w:rPr>
            </w:pPr>
          </w:p>
        </w:tc>
        <w:tc>
          <w:tcPr>
            <w:tcW w:w="0" w:type="auto"/>
            <w:shd w:val="clear" w:color="auto" w:fill="FFFFFF"/>
            <w:vAlign w:val="center"/>
            <w:hideMark/>
          </w:tcPr>
          <w:p w:rsidR="00A47F3F" w:rsidRPr="00A47F3F" w:rsidRDefault="00A47F3F" w:rsidP="00A47F3F">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A47F3F" w:rsidRPr="00A47F3F" w:rsidRDefault="00A47F3F" w:rsidP="00A47F3F">
            <w:pPr>
              <w:spacing w:after="0" w:line="240" w:lineRule="auto"/>
              <w:rPr>
                <w:rFonts w:ascii="Times New Roman" w:eastAsia="Times New Roman" w:hAnsi="Times New Roman" w:cs="Times New Roman"/>
                <w:sz w:val="20"/>
                <w:szCs w:val="20"/>
              </w:rPr>
            </w:pPr>
          </w:p>
        </w:tc>
      </w:tr>
      <w:tr w:rsidR="00A47F3F" w:rsidRPr="00FA067A" w:rsidTr="00A47F3F">
        <w:tc>
          <w:tcPr>
            <w:tcW w:w="0" w:type="auto"/>
            <w:shd w:val="clear" w:color="auto" w:fill="FFFFFF"/>
            <w:vAlign w:val="center"/>
            <w:hideMark/>
          </w:tcPr>
          <w:p w:rsidR="00A47F3F" w:rsidRPr="00A47F3F" w:rsidRDefault="00A47F3F" w:rsidP="00A47F3F">
            <w:pPr>
              <w:spacing w:after="0" w:line="250" w:lineRule="atLeast"/>
              <w:rPr>
                <w:rFonts w:ascii="Times New Roman" w:eastAsia="Times New Roman" w:hAnsi="Times New Roman" w:cs="Times New Roman"/>
                <w:sz w:val="20"/>
                <w:szCs w:val="20"/>
              </w:rPr>
            </w:pPr>
          </w:p>
        </w:tc>
        <w:tc>
          <w:tcPr>
            <w:tcW w:w="0" w:type="auto"/>
            <w:shd w:val="clear" w:color="auto" w:fill="FFFFFF"/>
            <w:vAlign w:val="center"/>
            <w:hideMark/>
          </w:tcPr>
          <w:p w:rsidR="00A47F3F" w:rsidRPr="00A47F3F" w:rsidRDefault="00A47F3F" w:rsidP="00A47F3F">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A47F3F" w:rsidRPr="00A47F3F" w:rsidRDefault="00A47F3F" w:rsidP="00A47F3F">
            <w:pPr>
              <w:spacing w:after="0" w:line="240" w:lineRule="auto"/>
              <w:rPr>
                <w:rFonts w:ascii="Times New Roman" w:eastAsia="Times New Roman" w:hAnsi="Times New Roman" w:cs="Times New Roman"/>
                <w:sz w:val="20"/>
                <w:szCs w:val="20"/>
              </w:rPr>
            </w:pPr>
          </w:p>
        </w:tc>
      </w:tr>
      <w:tr w:rsidR="00A47F3F" w:rsidRPr="00FA067A" w:rsidTr="00A47F3F">
        <w:tc>
          <w:tcPr>
            <w:tcW w:w="1650" w:type="pct"/>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47F3F" w:rsidRPr="00A47F3F" w:rsidRDefault="00A47F3F" w:rsidP="00A47F3F">
            <w:pPr>
              <w:spacing w:before="192" w:after="192" w:line="250" w:lineRule="atLeast"/>
              <w:textAlignment w:val="baseline"/>
              <w:rPr>
                <w:rFonts w:ascii="Times New Roman" w:eastAsia="Times New Roman" w:hAnsi="Times New Roman" w:cs="Times New Roman"/>
                <w:sz w:val="20"/>
                <w:szCs w:val="20"/>
              </w:rPr>
            </w:pPr>
            <w:proofErr w:type="spellStart"/>
            <w:r w:rsidRPr="00A47F3F">
              <w:rPr>
                <w:rFonts w:ascii="Times New Roman" w:eastAsia="Times New Roman" w:hAnsi="Times New Roman" w:cs="Times New Roman"/>
                <w:bCs/>
                <w:sz w:val="20"/>
                <w:szCs w:val="20"/>
              </w:rPr>
              <w:t>Puissochet</w:t>
            </w:r>
            <w:proofErr w:type="spellEnd"/>
          </w:p>
        </w:tc>
        <w:tc>
          <w:tcPr>
            <w:tcW w:w="1650" w:type="pct"/>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47F3F" w:rsidRPr="00A47F3F" w:rsidRDefault="00A47F3F" w:rsidP="00A47F3F">
            <w:pPr>
              <w:spacing w:before="192" w:after="192" w:line="250" w:lineRule="atLeast"/>
              <w:jc w:val="center"/>
              <w:textAlignment w:val="baseline"/>
              <w:rPr>
                <w:rFonts w:ascii="Times New Roman" w:eastAsia="Times New Roman" w:hAnsi="Times New Roman" w:cs="Times New Roman"/>
                <w:sz w:val="20"/>
                <w:szCs w:val="20"/>
              </w:rPr>
            </w:pPr>
            <w:proofErr w:type="spellStart"/>
            <w:r w:rsidRPr="00A47F3F">
              <w:rPr>
                <w:rFonts w:ascii="Times New Roman" w:eastAsia="Times New Roman" w:hAnsi="Times New Roman" w:cs="Times New Roman"/>
                <w:bCs/>
                <w:sz w:val="20"/>
                <w:szCs w:val="20"/>
              </w:rPr>
              <w:t>Schintgen</w:t>
            </w:r>
            <w:proofErr w:type="spellEnd"/>
          </w:p>
        </w:tc>
        <w:tc>
          <w:tcPr>
            <w:tcW w:w="1650" w:type="pct"/>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47F3F" w:rsidRPr="00A47F3F" w:rsidRDefault="00A47F3F" w:rsidP="00A47F3F">
            <w:pPr>
              <w:spacing w:before="192" w:after="192" w:line="250" w:lineRule="atLeast"/>
              <w:jc w:val="right"/>
              <w:textAlignment w:val="baseline"/>
              <w:rPr>
                <w:rFonts w:ascii="Times New Roman" w:eastAsia="Times New Roman" w:hAnsi="Times New Roman" w:cs="Times New Roman"/>
                <w:sz w:val="20"/>
                <w:szCs w:val="20"/>
              </w:rPr>
            </w:pPr>
            <w:proofErr w:type="spellStart"/>
            <w:r w:rsidRPr="00A47F3F">
              <w:rPr>
                <w:rFonts w:ascii="Times New Roman" w:eastAsia="Times New Roman" w:hAnsi="Times New Roman" w:cs="Times New Roman"/>
                <w:bCs/>
                <w:sz w:val="20"/>
                <w:szCs w:val="20"/>
              </w:rPr>
              <w:t>Macken</w:t>
            </w:r>
            <w:proofErr w:type="spellEnd"/>
          </w:p>
        </w:tc>
      </w:tr>
      <w:tr w:rsidR="00A47F3F" w:rsidRPr="00FA067A" w:rsidTr="00A47F3F">
        <w:tc>
          <w:tcPr>
            <w:tcW w:w="0" w:type="auto"/>
            <w:shd w:val="clear" w:color="auto" w:fill="FFFFFF"/>
            <w:vAlign w:val="center"/>
            <w:hideMark/>
          </w:tcPr>
          <w:p w:rsidR="00A47F3F" w:rsidRPr="00A47F3F" w:rsidRDefault="00A47F3F" w:rsidP="00A47F3F">
            <w:pPr>
              <w:spacing w:after="0" w:line="250" w:lineRule="atLeast"/>
              <w:rPr>
                <w:rFonts w:ascii="Times New Roman" w:eastAsia="Times New Roman" w:hAnsi="Times New Roman" w:cs="Times New Roman"/>
                <w:sz w:val="20"/>
                <w:szCs w:val="20"/>
              </w:rPr>
            </w:pPr>
          </w:p>
        </w:tc>
        <w:tc>
          <w:tcPr>
            <w:tcW w:w="0" w:type="auto"/>
            <w:shd w:val="clear" w:color="auto" w:fill="FFFFFF"/>
            <w:vAlign w:val="center"/>
            <w:hideMark/>
          </w:tcPr>
          <w:p w:rsidR="00A47F3F" w:rsidRPr="00A47F3F" w:rsidRDefault="00A47F3F" w:rsidP="00A47F3F">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A47F3F" w:rsidRPr="00A47F3F" w:rsidRDefault="00A47F3F" w:rsidP="00A47F3F">
            <w:pPr>
              <w:spacing w:after="0" w:line="240" w:lineRule="auto"/>
              <w:rPr>
                <w:rFonts w:ascii="Times New Roman" w:eastAsia="Times New Roman" w:hAnsi="Times New Roman" w:cs="Times New Roman"/>
                <w:sz w:val="20"/>
                <w:szCs w:val="20"/>
              </w:rPr>
            </w:pPr>
          </w:p>
        </w:tc>
      </w:tr>
      <w:tr w:rsidR="00A47F3F" w:rsidRPr="00FA067A" w:rsidTr="00A47F3F">
        <w:tc>
          <w:tcPr>
            <w:tcW w:w="0" w:type="auto"/>
            <w:shd w:val="clear" w:color="auto" w:fill="FFFFFF"/>
            <w:vAlign w:val="center"/>
            <w:hideMark/>
          </w:tcPr>
          <w:p w:rsidR="00A47F3F" w:rsidRPr="00A47F3F" w:rsidRDefault="00A47F3F" w:rsidP="00A47F3F">
            <w:pPr>
              <w:spacing w:after="0" w:line="250" w:lineRule="atLeast"/>
              <w:rPr>
                <w:rFonts w:ascii="Times New Roman" w:eastAsia="Times New Roman" w:hAnsi="Times New Roman" w:cs="Times New Roman"/>
                <w:sz w:val="20"/>
                <w:szCs w:val="20"/>
              </w:rPr>
            </w:pPr>
          </w:p>
        </w:tc>
        <w:tc>
          <w:tcPr>
            <w:tcW w:w="0" w:type="auto"/>
            <w:shd w:val="clear" w:color="auto" w:fill="FFFFFF"/>
            <w:vAlign w:val="center"/>
            <w:hideMark/>
          </w:tcPr>
          <w:p w:rsidR="00A47F3F" w:rsidRPr="00A47F3F" w:rsidRDefault="00A47F3F" w:rsidP="00A47F3F">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A47F3F" w:rsidRPr="00A47F3F" w:rsidRDefault="00A47F3F" w:rsidP="00A47F3F">
            <w:pPr>
              <w:spacing w:after="0" w:line="240" w:lineRule="auto"/>
              <w:rPr>
                <w:rFonts w:ascii="Times New Roman" w:eastAsia="Times New Roman" w:hAnsi="Times New Roman" w:cs="Times New Roman"/>
                <w:sz w:val="20"/>
                <w:szCs w:val="20"/>
              </w:rPr>
            </w:pPr>
          </w:p>
        </w:tc>
      </w:tr>
      <w:tr w:rsidR="00A47F3F" w:rsidRPr="00FA067A" w:rsidTr="00A47F3F">
        <w:tc>
          <w:tcPr>
            <w:tcW w:w="0" w:type="auto"/>
            <w:shd w:val="clear" w:color="auto" w:fill="FFFFFF"/>
            <w:vAlign w:val="center"/>
            <w:hideMark/>
          </w:tcPr>
          <w:p w:rsidR="00A47F3F" w:rsidRPr="00A47F3F" w:rsidRDefault="00A47F3F" w:rsidP="00A47F3F">
            <w:pPr>
              <w:spacing w:after="0" w:line="250" w:lineRule="atLeast"/>
              <w:rPr>
                <w:rFonts w:ascii="Times New Roman" w:eastAsia="Times New Roman" w:hAnsi="Times New Roman" w:cs="Times New Roman"/>
                <w:sz w:val="20"/>
                <w:szCs w:val="20"/>
              </w:rPr>
            </w:pPr>
          </w:p>
        </w:tc>
        <w:tc>
          <w:tcPr>
            <w:tcW w:w="0" w:type="auto"/>
            <w:shd w:val="clear" w:color="auto" w:fill="FFFFFF"/>
            <w:vAlign w:val="center"/>
            <w:hideMark/>
          </w:tcPr>
          <w:p w:rsidR="00A47F3F" w:rsidRPr="00A47F3F" w:rsidRDefault="00A47F3F" w:rsidP="00A47F3F">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A47F3F" w:rsidRPr="00A47F3F" w:rsidRDefault="00A47F3F" w:rsidP="00A47F3F">
            <w:pPr>
              <w:spacing w:after="0" w:line="240" w:lineRule="auto"/>
              <w:rPr>
                <w:rFonts w:ascii="Times New Roman" w:eastAsia="Times New Roman" w:hAnsi="Times New Roman" w:cs="Times New Roman"/>
                <w:sz w:val="20"/>
                <w:szCs w:val="20"/>
              </w:rPr>
            </w:pPr>
          </w:p>
        </w:tc>
      </w:tr>
      <w:tr w:rsidR="00A47F3F" w:rsidRPr="00FA067A" w:rsidTr="00A47F3F">
        <w:tc>
          <w:tcPr>
            <w:tcW w:w="1650" w:type="pct"/>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47F3F" w:rsidRPr="00A47F3F" w:rsidRDefault="00A47F3F" w:rsidP="00A47F3F">
            <w:pPr>
              <w:spacing w:before="192" w:after="192" w:line="250" w:lineRule="atLeast"/>
              <w:textAlignment w:val="baseline"/>
              <w:rPr>
                <w:rFonts w:ascii="Times New Roman" w:eastAsia="Times New Roman" w:hAnsi="Times New Roman" w:cs="Times New Roman"/>
                <w:sz w:val="20"/>
                <w:szCs w:val="20"/>
              </w:rPr>
            </w:pPr>
            <w:proofErr w:type="spellStart"/>
            <w:r w:rsidRPr="00A47F3F">
              <w:rPr>
                <w:rFonts w:ascii="Times New Roman" w:eastAsia="Times New Roman" w:hAnsi="Times New Roman" w:cs="Times New Roman"/>
                <w:bCs/>
                <w:sz w:val="20"/>
                <w:szCs w:val="20"/>
              </w:rPr>
              <w:t>Colneric</w:t>
            </w:r>
            <w:proofErr w:type="spellEnd"/>
          </w:p>
        </w:tc>
        <w:tc>
          <w:tcPr>
            <w:tcW w:w="1650" w:type="pct"/>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47F3F" w:rsidRPr="00A47F3F" w:rsidRDefault="00A47F3F" w:rsidP="00A47F3F">
            <w:pPr>
              <w:spacing w:before="192" w:after="192" w:line="250" w:lineRule="atLeast"/>
              <w:jc w:val="center"/>
              <w:textAlignment w:val="baseline"/>
              <w:rPr>
                <w:rFonts w:ascii="Times New Roman" w:eastAsia="Times New Roman" w:hAnsi="Times New Roman" w:cs="Times New Roman"/>
                <w:sz w:val="20"/>
                <w:szCs w:val="20"/>
              </w:rPr>
            </w:pPr>
            <w:r w:rsidRPr="00A47F3F">
              <w:rPr>
                <w:rFonts w:ascii="Times New Roman" w:eastAsia="Times New Roman" w:hAnsi="Times New Roman" w:cs="Times New Roman"/>
                <w:bCs/>
                <w:sz w:val="20"/>
                <w:szCs w:val="20"/>
              </w:rPr>
              <w:t>von Bahr</w:t>
            </w:r>
          </w:p>
        </w:tc>
        <w:tc>
          <w:tcPr>
            <w:tcW w:w="1650" w:type="pct"/>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47F3F" w:rsidRPr="00A47F3F" w:rsidRDefault="00A47F3F" w:rsidP="00A47F3F">
            <w:pPr>
              <w:spacing w:after="0" w:line="240" w:lineRule="auto"/>
              <w:rPr>
                <w:rFonts w:ascii="Times New Roman" w:eastAsia="Times New Roman" w:hAnsi="Times New Roman" w:cs="Times New Roman"/>
                <w:sz w:val="20"/>
                <w:szCs w:val="20"/>
              </w:rPr>
            </w:pPr>
          </w:p>
        </w:tc>
      </w:tr>
      <w:tr w:rsidR="00A47F3F" w:rsidRPr="00FA067A" w:rsidTr="00A47F3F">
        <w:tc>
          <w:tcPr>
            <w:tcW w:w="0" w:type="auto"/>
            <w:shd w:val="clear" w:color="auto" w:fill="FFFFFF"/>
            <w:vAlign w:val="center"/>
            <w:hideMark/>
          </w:tcPr>
          <w:p w:rsidR="00A47F3F" w:rsidRPr="00A47F3F" w:rsidRDefault="00A47F3F" w:rsidP="00A47F3F">
            <w:pPr>
              <w:spacing w:after="0" w:line="250" w:lineRule="atLeast"/>
              <w:rPr>
                <w:rFonts w:ascii="Times New Roman" w:eastAsia="Times New Roman" w:hAnsi="Times New Roman" w:cs="Times New Roman"/>
                <w:sz w:val="20"/>
                <w:szCs w:val="20"/>
              </w:rPr>
            </w:pPr>
          </w:p>
        </w:tc>
        <w:tc>
          <w:tcPr>
            <w:tcW w:w="0" w:type="auto"/>
            <w:shd w:val="clear" w:color="auto" w:fill="FFFFFF"/>
            <w:vAlign w:val="center"/>
            <w:hideMark/>
          </w:tcPr>
          <w:p w:rsidR="00A47F3F" w:rsidRPr="00A47F3F" w:rsidRDefault="00A47F3F" w:rsidP="00A47F3F">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A47F3F" w:rsidRPr="00A47F3F" w:rsidRDefault="00A47F3F" w:rsidP="00A47F3F">
            <w:pPr>
              <w:spacing w:after="0" w:line="240" w:lineRule="auto"/>
              <w:rPr>
                <w:rFonts w:ascii="Times New Roman" w:eastAsia="Times New Roman" w:hAnsi="Times New Roman" w:cs="Times New Roman"/>
                <w:sz w:val="20"/>
                <w:szCs w:val="20"/>
              </w:rPr>
            </w:pPr>
          </w:p>
        </w:tc>
      </w:tr>
      <w:tr w:rsidR="00A47F3F" w:rsidRPr="00FA067A" w:rsidTr="00A47F3F">
        <w:tc>
          <w:tcPr>
            <w:tcW w:w="0" w:type="auto"/>
            <w:shd w:val="clear" w:color="auto" w:fill="FFFFFF"/>
            <w:vAlign w:val="center"/>
            <w:hideMark/>
          </w:tcPr>
          <w:p w:rsidR="00A47F3F" w:rsidRPr="00A47F3F" w:rsidRDefault="00A47F3F" w:rsidP="00A47F3F">
            <w:pPr>
              <w:spacing w:after="0" w:line="250" w:lineRule="atLeast"/>
              <w:rPr>
                <w:rFonts w:ascii="Times New Roman" w:eastAsia="Times New Roman" w:hAnsi="Times New Roman" w:cs="Times New Roman"/>
                <w:sz w:val="20"/>
                <w:szCs w:val="20"/>
              </w:rPr>
            </w:pPr>
          </w:p>
        </w:tc>
        <w:tc>
          <w:tcPr>
            <w:tcW w:w="0" w:type="auto"/>
            <w:shd w:val="clear" w:color="auto" w:fill="FFFFFF"/>
            <w:vAlign w:val="center"/>
            <w:hideMark/>
          </w:tcPr>
          <w:p w:rsidR="00A47F3F" w:rsidRPr="00A47F3F" w:rsidRDefault="00A47F3F" w:rsidP="00A47F3F">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A47F3F" w:rsidRPr="00A47F3F" w:rsidRDefault="00A47F3F" w:rsidP="00A47F3F">
            <w:pPr>
              <w:spacing w:after="0" w:line="240" w:lineRule="auto"/>
              <w:rPr>
                <w:rFonts w:ascii="Times New Roman" w:eastAsia="Times New Roman" w:hAnsi="Times New Roman" w:cs="Times New Roman"/>
                <w:sz w:val="20"/>
                <w:szCs w:val="20"/>
              </w:rPr>
            </w:pPr>
          </w:p>
        </w:tc>
      </w:tr>
      <w:tr w:rsidR="00A47F3F" w:rsidRPr="00FA067A" w:rsidTr="00A47F3F">
        <w:tc>
          <w:tcPr>
            <w:tcW w:w="0" w:type="auto"/>
            <w:shd w:val="clear" w:color="auto" w:fill="FFFFFF"/>
            <w:vAlign w:val="center"/>
            <w:hideMark/>
          </w:tcPr>
          <w:p w:rsidR="00A47F3F" w:rsidRPr="00A47F3F" w:rsidRDefault="00A47F3F" w:rsidP="00A47F3F">
            <w:pPr>
              <w:spacing w:after="0" w:line="250" w:lineRule="atLeast"/>
              <w:rPr>
                <w:rFonts w:ascii="Times New Roman" w:eastAsia="Times New Roman" w:hAnsi="Times New Roman" w:cs="Times New Roman"/>
                <w:sz w:val="20"/>
                <w:szCs w:val="20"/>
              </w:rPr>
            </w:pPr>
          </w:p>
        </w:tc>
        <w:tc>
          <w:tcPr>
            <w:tcW w:w="0" w:type="auto"/>
            <w:shd w:val="clear" w:color="auto" w:fill="FFFFFF"/>
            <w:vAlign w:val="center"/>
            <w:hideMark/>
          </w:tcPr>
          <w:p w:rsidR="00A47F3F" w:rsidRPr="00A47F3F" w:rsidRDefault="00A47F3F" w:rsidP="00A47F3F">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A47F3F" w:rsidRPr="00A47F3F" w:rsidRDefault="00A47F3F" w:rsidP="00A47F3F">
            <w:pPr>
              <w:spacing w:after="0" w:line="240" w:lineRule="auto"/>
              <w:rPr>
                <w:rFonts w:ascii="Times New Roman" w:eastAsia="Times New Roman" w:hAnsi="Times New Roman" w:cs="Times New Roman"/>
                <w:sz w:val="20"/>
                <w:szCs w:val="20"/>
              </w:rPr>
            </w:pPr>
          </w:p>
        </w:tc>
      </w:tr>
      <w:tr w:rsidR="00A47F3F" w:rsidRPr="00FA067A" w:rsidTr="00A47F3F">
        <w:tc>
          <w:tcPr>
            <w:tcW w:w="1650" w:type="pct"/>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47F3F" w:rsidRPr="00A47F3F" w:rsidRDefault="00A47F3F" w:rsidP="00A47F3F">
            <w:pPr>
              <w:spacing w:after="0" w:line="240" w:lineRule="auto"/>
              <w:rPr>
                <w:rFonts w:ascii="Times New Roman" w:eastAsia="Times New Roman" w:hAnsi="Times New Roman" w:cs="Times New Roman"/>
                <w:sz w:val="20"/>
                <w:szCs w:val="20"/>
              </w:rPr>
            </w:pPr>
          </w:p>
        </w:tc>
        <w:tc>
          <w:tcPr>
            <w:tcW w:w="1650" w:type="pct"/>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47F3F" w:rsidRPr="00A47F3F" w:rsidRDefault="00A47F3F" w:rsidP="00A47F3F">
            <w:pPr>
              <w:spacing w:after="0" w:line="240" w:lineRule="auto"/>
              <w:rPr>
                <w:rFonts w:ascii="Times New Roman" w:eastAsia="Times New Roman" w:hAnsi="Times New Roman" w:cs="Times New Roman"/>
                <w:sz w:val="20"/>
                <w:szCs w:val="20"/>
              </w:rPr>
            </w:pPr>
          </w:p>
        </w:tc>
        <w:tc>
          <w:tcPr>
            <w:tcW w:w="1650" w:type="pct"/>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47F3F" w:rsidRPr="00A47F3F" w:rsidRDefault="00A47F3F" w:rsidP="00A47F3F">
            <w:pPr>
              <w:spacing w:after="0" w:line="240" w:lineRule="auto"/>
              <w:rPr>
                <w:rFonts w:ascii="Times New Roman" w:eastAsia="Times New Roman" w:hAnsi="Times New Roman" w:cs="Times New Roman"/>
                <w:sz w:val="20"/>
                <w:szCs w:val="20"/>
              </w:rPr>
            </w:pPr>
          </w:p>
        </w:tc>
      </w:tr>
    </w:tbl>
    <w:p w:rsidR="00A47F3F" w:rsidRPr="00A47F3F" w:rsidRDefault="00A47F3F" w:rsidP="00A47F3F">
      <w:pPr>
        <w:spacing w:after="0" w:line="240" w:lineRule="auto"/>
        <w:rPr>
          <w:rFonts w:ascii="Times New Roman" w:eastAsia="Times New Roman" w:hAnsi="Times New Roman" w:cs="Times New Roman"/>
          <w:sz w:val="20"/>
          <w:szCs w:val="20"/>
          <w:lang w:val="el-GR"/>
        </w:rPr>
      </w:pPr>
      <w:r w:rsidRPr="00A47F3F">
        <w:rPr>
          <w:rFonts w:ascii="Times New Roman" w:eastAsia="Times New Roman" w:hAnsi="Times New Roman" w:cs="Times New Roman"/>
          <w:bCs/>
          <w:sz w:val="20"/>
          <w:szCs w:val="20"/>
          <w:shd w:val="clear" w:color="auto" w:fill="FFFFFF"/>
          <w:lang w:val="el-GR"/>
        </w:rPr>
        <w:t>Δημοσιεύθηκε σε δημόσια συνεδρίαση στο Λουξεμβούργο στις 13 Ιανουαρίου 2004.</w:t>
      </w:r>
    </w:p>
    <w:tbl>
      <w:tblPr>
        <w:tblW w:w="475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4848"/>
        <w:gridCol w:w="4144"/>
      </w:tblGrid>
      <w:tr w:rsidR="00A47F3F" w:rsidRPr="00FA067A" w:rsidTr="00A47F3F">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47F3F" w:rsidRPr="00A47F3F" w:rsidRDefault="00A47F3F" w:rsidP="00A47F3F">
            <w:pPr>
              <w:spacing w:after="0" w:line="250" w:lineRule="atLeast"/>
              <w:textAlignment w:val="baseline"/>
              <w:rPr>
                <w:rFonts w:ascii="Times New Roman" w:eastAsia="Times New Roman" w:hAnsi="Times New Roman" w:cs="Times New Roman"/>
                <w:sz w:val="20"/>
                <w:szCs w:val="20"/>
              </w:rPr>
            </w:pPr>
            <w:r w:rsidRPr="00A47F3F">
              <w:rPr>
                <w:rFonts w:ascii="Times New Roman" w:eastAsia="Times New Roman" w:hAnsi="Times New Roman" w:cs="Times New Roman"/>
                <w:bCs/>
                <w:sz w:val="20"/>
                <w:szCs w:val="20"/>
                <w:bdr w:val="none" w:sz="0" w:space="0" w:color="auto" w:frame="1"/>
              </w:rPr>
              <w:t xml:space="preserve">Ο </w:t>
            </w:r>
            <w:proofErr w:type="spellStart"/>
            <w:r w:rsidRPr="00A47F3F">
              <w:rPr>
                <w:rFonts w:ascii="Times New Roman" w:eastAsia="Times New Roman" w:hAnsi="Times New Roman" w:cs="Times New Roman"/>
                <w:bCs/>
                <w:sz w:val="20"/>
                <w:szCs w:val="20"/>
                <w:bdr w:val="none" w:sz="0" w:space="0" w:color="auto" w:frame="1"/>
              </w:rPr>
              <w:t>Γρ</w:t>
            </w:r>
            <w:proofErr w:type="spellEnd"/>
            <w:r w:rsidRPr="00A47F3F">
              <w:rPr>
                <w:rFonts w:ascii="Times New Roman" w:eastAsia="Times New Roman" w:hAnsi="Times New Roman" w:cs="Times New Roman"/>
                <w:bCs/>
                <w:sz w:val="20"/>
                <w:szCs w:val="20"/>
                <w:bdr w:val="none" w:sz="0" w:space="0" w:color="auto" w:frame="1"/>
              </w:rPr>
              <w:t>αμματέας</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47F3F" w:rsidRPr="00A47F3F" w:rsidRDefault="00A47F3F" w:rsidP="00A47F3F">
            <w:pPr>
              <w:spacing w:after="0" w:line="250" w:lineRule="atLeast"/>
              <w:jc w:val="right"/>
              <w:textAlignment w:val="baseline"/>
              <w:rPr>
                <w:rFonts w:ascii="Times New Roman" w:eastAsia="Times New Roman" w:hAnsi="Times New Roman" w:cs="Times New Roman"/>
                <w:sz w:val="20"/>
                <w:szCs w:val="20"/>
              </w:rPr>
            </w:pPr>
            <w:r w:rsidRPr="00A47F3F">
              <w:rPr>
                <w:rFonts w:ascii="Times New Roman" w:eastAsia="Times New Roman" w:hAnsi="Times New Roman" w:cs="Times New Roman"/>
                <w:bCs/>
                <w:sz w:val="20"/>
                <w:szCs w:val="20"/>
                <w:bdr w:val="none" w:sz="0" w:space="0" w:color="auto" w:frame="1"/>
              </w:rPr>
              <w:t xml:space="preserve">Ο </w:t>
            </w:r>
            <w:proofErr w:type="spellStart"/>
            <w:r w:rsidRPr="00A47F3F">
              <w:rPr>
                <w:rFonts w:ascii="Times New Roman" w:eastAsia="Times New Roman" w:hAnsi="Times New Roman" w:cs="Times New Roman"/>
                <w:bCs/>
                <w:sz w:val="20"/>
                <w:szCs w:val="20"/>
                <w:bdr w:val="none" w:sz="0" w:space="0" w:color="auto" w:frame="1"/>
              </w:rPr>
              <w:t>Πρόεδρος</w:t>
            </w:r>
            <w:proofErr w:type="spellEnd"/>
          </w:p>
        </w:tc>
      </w:tr>
    </w:tbl>
    <w:p w:rsidR="00A47F3F" w:rsidRPr="00A47F3F" w:rsidRDefault="00A47F3F" w:rsidP="00A47F3F">
      <w:pPr>
        <w:spacing w:after="0" w:line="240" w:lineRule="auto"/>
        <w:rPr>
          <w:rFonts w:ascii="Times New Roman" w:eastAsia="Times New Roman" w:hAnsi="Times New Roman" w:cs="Times New Roman"/>
          <w:vanish/>
          <w:sz w:val="20"/>
          <w:szCs w:val="20"/>
        </w:rPr>
      </w:pPr>
    </w:p>
    <w:tbl>
      <w:tblPr>
        <w:tblW w:w="475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3895"/>
        <w:gridCol w:w="5097"/>
      </w:tblGrid>
      <w:tr w:rsidR="00A47F3F" w:rsidRPr="00FA067A" w:rsidTr="00A47F3F">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47F3F" w:rsidRPr="00A47F3F" w:rsidRDefault="00A47F3F" w:rsidP="00A47F3F">
            <w:pPr>
              <w:spacing w:before="192" w:after="192" w:line="250" w:lineRule="atLeast"/>
              <w:textAlignment w:val="baseline"/>
              <w:rPr>
                <w:rFonts w:ascii="Times New Roman" w:eastAsia="Times New Roman" w:hAnsi="Times New Roman" w:cs="Times New Roman"/>
                <w:sz w:val="20"/>
                <w:szCs w:val="20"/>
              </w:rPr>
            </w:pPr>
            <w:r w:rsidRPr="00A47F3F">
              <w:rPr>
                <w:rFonts w:ascii="Times New Roman" w:eastAsia="Times New Roman" w:hAnsi="Times New Roman" w:cs="Times New Roman"/>
                <w:bCs/>
                <w:sz w:val="20"/>
                <w:szCs w:val="20"/>
              </w:rPr>
              <w:t>R. Grass</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47F3F" w:rsidRPr="00A47F3F" w:rsidRDefault="00A47F3F" w:rsidP="00A47F3F">
            <w:pPr>
              <w:spacing w:before="192" w:after="192" w:line="250" w:lineRule="atLeast"/>
              <w:jc w:val="right"/>
              <w:textAlignment w:val="baseline"/>
              <w:rPr>
                <w:rFonts w:ascii="Times New Roman" w:eastAsia="Times New Roman" w:hAnsi="Times New Roman" w:cs="Times New Roman"/>
                <w:sz w:val="20"/>
                <w:szCs w:val="20"/>
              </w:rPr>
            </w:pPr>
            <w:r w:rsidRPr="00A47F3F">
              <w:rPr>
                <w:rFonts w:ascii="Times New Roman" w:eastAsia="Times New Roman" w:hAnsi="Times New Roman" w:cs="Times New Roman"/>
                <w:bCs/>
                <w:sz w:val="20"/>
                <w:szCs w:val="20"/>
              </w:rPr>
              <w:t xml:space="preserve">Β. </w:t>
            </w:r>
            <w:proofErr w:type="spellStart"/>
            <w:r w:rsidRPr="00A47F3F">
              <w:rPr>
                <w:rFonts w:ascii="Times New Roman" w:eastAsia="Times New Roman" w:hAnsi="Times New Roman" w:cs="Times New Roman"/>
                <w:bCs/>
                <w:sz w:val="20"/>
                <w:szCs w:val="20"/>
              </w:rPr>
              <w:t>Σκουρής</w:t>
            </w:r>
            <w:proofErr w:type="spellEnd"/>
          </w:p>
        </w:tc>
      </w:tr>
    </w:tbl>
    <w:p w:rsidR="002D47B9" w:rsidRPr="00FA067A" w:rsidRDefault="002D47B9">
      <w:pPr>
        <w:rPr>
          <w:rFonts w:ascii="Times New Roman" w:hAnsi="Times New Roman" w:cs="Times New Roman"/>
          <w:sz w:val="20"/>
          <w:szCs w:val="20"/>
        </w:rPr>
      </w:pPr>
    </w:p>
    <w:sectPr w:rsidR="002D47B9" w:rsidRPr="00FA067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E51" w:rsidRDefault="000B1E51" w:rsidP="00A47F3F">
      <w:pPr>
        <w:spacing w:after="0" w:line="240" w:lineRule="auto"/>
      </w:pPr>
      <w:r>
        <w:separator/>
      </w:r>
    </w:p>
  </w:endnote>
  <w:endnote w:type="continuationSeparator" w:id="0">
    <w:p w:rsidR="000B1E51" w:rsidRDefault="000B1E51" w:rsidP="00A47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7719355"/>
      <w:docPartObj>
        <w:docPartGallery w:val="Page Numbers (Bottom of Page)"/>
        <w:docPartUnique/>
      </w:docPartObj>
    </w:sdtPr>
    <w:sdtContent>
      <w:p w:rsidR="00A47F3F" w:rsidRDefault="00A47F3F">
        <w:pPr>
          <w:pStyle w:val="a4"/>
          <w:jc w:val="center"/>
        </w:pPr>
        <w:r>
          <w:fldChar w:fldCharType="begin"/>
        </w:r>
        <w:r>
          <w:instrText>PAGE   \* MERGEFORMAT</w:instrText>
        </w:r>
        <w:r>
          <w:fldChar w:fldCharType="separate"/>
        </w:r>
        <w:r w:rsidR="007668E2" w:rsidRPr="007668E2">
          <w:rPr>
            <w:noProof/>
            <w:lang w:val="el-GR"/>
          </w:rPr>
          <w:t>17</w:t>
        </w:r>
        <w:r>
          <w:fldChar w:fldCharType="end"/>
        </w:r>
      </w:p>
    </w:sdtContent>
  </w:sdt>
  <w:p w:rsidR="00A47F3F" w:rsidRDefault="00A47F3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E51" w:rsidRDefault="000B1E51" w:rsidP="00A47F3F">
      <w:pPr>
        <w:spacing w:after="0" w:line="240" w:lineRule="auto"/>
      </w:pPr>
      <w:r>
        <w:separator/>
      </w:r>
    </w:p>
  </w:footnote>
  <w:footnote w:type="continuationSeparator" w:id="0">
    <w:p w:rsidR="000B1E51" w:rsidRDefault="000B1E51" w:rsidP="00A47F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F3F"/>
    <w:rsid w:val="000B1E51"/>
    <w:rsid w:val="002D47B9"/>
    <w:rsid w:val="007668E2"/>
    <w:rsid w:val="00A47F3F"/>
    <w:rsid w:val="00FA0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Char"/>
    <w:uiPriority w:val="9"/>
    <w:qFormat/>
    <w:rsid w:val="00A47F3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A47F3F"/>
    <w:rPr>
      <w:rFonts w:ascii="Times New Roman" w:eastAsia="Times New Roman" w:hAnsi="Times New Roman" w:cs="Times New Roman"/>
      <w:b/>
      <w:bCs/>
      <w:sz w:val="27"/>
      <w:szCs w:val="27"/>
    </w:rPr>
  </w:style>
  <w:style w:type="character" w:customStyle="1" w:styleId="apple-converted-space">
    <w:name w:val="apple-converted-space"/>
    <w:basedOn w:val="a0"/>
    <w:rsid w:val="00A47F3F"/>
  </w:style>
  <w:style w:type="paragraph" w:styleId="Web">
    <w:name w:val="Normal (Web)"/>
    <w:basedOn w:val="a"/>
    <w:uiPriority w:val="99"/>
    <w:unhideWhenUsed/>
    <w:rsid w:val="00A47F3F"/>
    <w:pPr>
      <w:spacing w:before="100" w:beforeAutospacing="1" w:after="100" w:afterAutospacing="1" w:line="240" w:lineRule="auto"/>
    </w:pPr>
    <w:rPr>
      <w:rFonts w:ascii="Times New Roman" w:eastAsia="Times New Roman" w:hAnsi="Times New Roman" w:cs="Times New Roman"/>
      <w:sz w:val="24"/>
      <w:szCs w:val="24"/>
    </w:rPr>
  </w:style>
  <w:style w:type="character" w:styleId="-">
    <w:name w:val="Hyperlink"/>
    <w:basedOn w:val="a0"/>
    <w:uiPriority w:val="99"/>
    <w:semiHidden/>
    <w:unhideWhenUsed/>
    <w:rsid w:val="00A47F3F"/>
    <w:rPr>
      <w:color w:val="0000FF"/>
      <w:u w:val="single"/>
    </w:rPr>
  </w:style>
  <w:style w:type="paragraph" w:styleId="a3">
    <w:name w:val="header"/>
    <w:basedOn w:val="a"/>
    <w:link w:val="Char"/>
    <w:uiPriority w:val="99"/>
    <w:unhideWhenUsed/>
    <w:rsid w:val="00A47F3F"/>
    <w:pPr>
      <w:tabs>
        <w:tab w:val="center" w:pos="4680"/>
        <w:tab w:val="right" w:pos="9360"/>
      </w:tabs>
      <w:spacing w:after="0" w:line="240" w:lineRule="auto"/>
    </w:pPr>
  </w:style>
  <w:style w:type="character" w:customStyle="1" w:styleId="Char">
    <w:name w:val="Κεφαλίδα Char"/>
    <w:basedOn w:val="a0"/>
    <w:link w:val="a3"/>
    <w:uiPriority w:val="99"/>
    <w:rsid w:val="00A47F3F"/>
  </w:style>
  <w:style w:type="paragraph" w:styleId="a4">
    <w:name w:val="footer"/>
    <w:basedOn w:val="a"/>
    <w:link w:val="Char0"/>
    <w:uiPriority w:val="99"/>
    <w:unhideWhenUsed/>
    <w:rsid w:val="00A47F3F"/>
    <w:pPr>
      <w:tabs>
        <w:tab w:val="center" w:pos="4680"/>
        <w:tab w:val="right" w:pos="9360"/>
      </w:tabs>
      <w:spacing w:after="0" w:line="240" w:lineRule="auto"/>
    </w:pPr>
  </w:style>
  <w:style w:type="character" w:customStyle="1" w:styleId="Char0">
    <w:name w:val="Υποσέλιδο Char"/>
    <w:basedOn w:val="a0"/>
    <w:link w:val="a4"/>
    <w:uiPriority w:val="99"/>
    <w:rsid w:val="00A47F3F"/>
  </w:style>
  <w:style w:type="character" w:styleId="-0">
    <w:name w:val="FollowedHyperlink"/>
    <w:basedOn w:val="a0"/>
    <w:uiPriority w:val="99"/>
    <w:semiHidden/>
    <w:unhideWhenUsed/>
    <w:rsid w:val="00A47F3F"/>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Char"/>
    <w:uiPriority w:val="9"/>
    <w:qFormat/>
    <w:rsid w:val="00A47F3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A47F3F"/>
    <w:rPr>
      <w:rFonts w:ascii="Times New Roman" w:eastAsia="Times New Roman" w:hAnsi="Times New Roman" w:cs="Times New Roman"/>
      <w:b/>
      <w:bCs/>
      <w:sz w:val="27"/>
      <w:szCs w:val="27"/>
    </w:rPr>
  </w:style>
  <w:style w:type="character" w:customStyle="1" w:styleId="apple-converted-space">
    <w:name w:val="apple-converted-space"/>
    <w:basedOn w:val="a0"/>
    <w:rsid w:val="00A47F3F"/>
  </w:style>
  <w:style w:type="paragraph" w:styleId="Web">
    <w:name w:val="Normal (Web)"/>
    <w:basedOn w:val="a"/>
    <w:uiPriority w:val="99"/>
    <w:unhideWhenUsed/>
    <w:rsid w:val="00A47F3F"/>
    <w:pPr>
      <w:spacing w:before="100" w:beforeAutospacing="1" w:after="100" w:afterAutospacing="1" w:line="240" w:lineRule="auto"/>
    </w:pPr>
    <w:rPr>
      <w:rFonts w:ascii="Times New Roman" w:eastAsia="Times New Roman" w:hAnsi="Times New Roman" w:cs="Times New Roman"/>
      <w:sz w:val="24"/>
      <w:szCs w:val="24"/>
    </w:rPr>
  </w:style>
  <w:style w:type="character" w:styleId="-">
    <w:name w:val="Hyperlink"/>
    <w:basedOn w:val="a0"/>
    <w:uiPriority w:val="99"/>
    <w:semiHidden/>
    <w:unhideWhenUsed/>
    <w:rsid w:val="00A47F3F"/>
    <w:rPr>
      <w:color w:val="0000FF"/>
      <w:u w:val="single"/>
    </w:rPr>
  </w:style>
  <w:style w:type="paragraph" w:styleId="a3">
    <w:name w:val="header"/>
    <w:basedOn w:val="a"/>
    <w:link w:val="Char"/>
    <w:uiPriority w:val="99"/>
    <w:unhideWhenUsed/>
    <w:rsid w:val="00A47F3F"/>
    <w:pPr>
      <w:tabs>
        <w:tab w:val="center" w:pos="4680"/>
        <w:tab w:val="right" w:pos="9360"/>
      </w:tabs>
      <w:spacing w:after="0" w:line="240" w:lineRule="auto"/>
    </w:pPr>
  </w:style>
  <w:style w:type="character" w:customStyle="1" w:styleId="Char">
    <w:name w:val="Κεφαλίδα Char"/>
    <w:basedOn w:val="a0"/>
    <w:link w:val="a3"/>
    <w:uiPriority w:val="99"/>
    <w:rsid w:val="00A47F3F"/>
  </w:style>
  <w:style w:type="paragraph" w:styleId="a4">
    <w:name w:val="footer"/>
    <w:basedOn w:val="a"/>
    <w:link w:val="Char0"/>
    <w:uiPriority w:val="99"/>
    <w:unhideWhenUsed/>
    <w:rsid w:val="00A47F3F"/>
    <w:pPr>
      <w:tabs>
        <w:tab w:val="center" w:pos="4680"/>
        <w:tab w:val="right" w:pos="9360"/>
      </w:tabs>
      <w:spacing w:after="0" w:line="240" w:lineRule="auto"/>
    </w:pPr>
  </w:style>
  <w:style w:type="character" w:customStyle="1" w:styleId="Char0">
    <w:name w:val="Υποσέλιδο Char"/>
    <w:basedOn w:val="a0"/>
    <w:link w:val="a4"/>
    <w:uiPriority w:val="99"/>
    <w:rsid w:val="00A47F3F"/>
  </w:style>
  <w:style w:type="character" w:styleId="-0">
    <w:name w:val="FollowedHyperlink"/>
    <w:basedOn w:val="a0"/>
    <w:uiPriority w:val="99"/>
    <w:semiHidden/>
    <w:unhideWhenUsed/>
    <w:rsid w:val="00A47F3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56738">
      <w:bodyDiv w:val="1"/>
      <w:marLeft w:val="0"/>
      <w:marRight w:val="0"/>
      <w:marTop w:val="0"/>
      <w:marBottom w:val="0"/>
      <w:divBdr>
        <w:top w:val="none" w:sz="0" w:space="0" w:color="auto"/>
        <w:left w:val="none" w:sz="0" w:space="0" w:color="auto"/>
        <w:bottom w:val="none" w:sz="0" w:space="0" w:color="auto"/>
        <w:right w:val="none" w:sz="0" w:space="0" w:color="auto"/>
      </w:divBdr>
    </w:div>
    <w:div w:id="168659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20</Pages>
  <Words>13444</Words>
  <Characters>76636</Characters>
  <Application>Microsoft Office Word</Application>
  <DocSecurity>0</DocSecurity>
  <Lines>638</Lines>
  <Paragraphs>179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89901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jenny</cp:lastModifiedBy>
  <cp:revision>2</cp:revision>
  <dcterms:created xsi:type="dcterms:W3CDTF">2016-03-07T03:30:00Z</dcterms:created>
  <dcterms:modified xsi:type="dcterms:W3CDTF">2016-03-07T03:48:00Z</dcterms:modified>
</cp:coreProperties>
</file>