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2C1" w:rsidRDefault="00C962C1" w:rsidP="00C962C1">
      <w:pPr>
        <w:jc w:val="both"/>
        <w:rPr>
          <w:rStyle w:val="dlgkeimeno1"/>
        </w:rPr>
      </w:pPr>
      <w:r w:rsidRPr="00C962C1">
        <w:rPr>
          <w:rStyle w:val="dlgkeimeno1"/>
          <w:lang w:val="el-GR"/>
        </w:rPr>
        <w:t xml:space="preserve">25. Επειδή, στο άρθρο 95 του Συντάγματος του 1975 ορίζεται ότι: «1. Στην αρμοδιότητα του Συμβουλίου της Επικρατείας ανήκουν ιδίως: α) Η μετά από αίτηση ακύρωση των εκτελεστών πράξεων των διοικητικών αρχών... β)... γ) Η εκδίκαση των διοικητικών διαφορών ουσίας που υποβάλλονται σ’ αυτό σύμφωνα με το Σύνταγμα και τους νόμους. δ)...». 2... 3... 4. Οι αρμοδιότητες του Συμβουλίου της Επικρατείας ρυθμίζονται και ασκούνται όπως νόμος ειδικότερα ορίζει. 5...». Περαιτέρω, σύμφωνα με τα </w:t>
      </w:r>
      <w:proofErr w:type="spellStart"/>
      <w:r w:rsidRPr="00C962C1">
        <w:rPr>
          <w:rStyle w:val="dlgkeimeno1"/>
          <w:lang w:val="el-GR"/>
        </w:rPr>
        <w:t>προεκτεθέντα</w:t>
      </w:r>
      <w:proofErr w:type="spellEnd"/>
      <w:r w:rsidRPr="00C962C1">
        <w:rPr>
          <w:rStyle w:val="dlgkeimeno1"/>
          <w:lang w:val="el-GR"/>
        </w:rPr>
        <w:t xml:space="preserve"> (σκέψεις 2 και 3), με τις διατάξεις του άρθρου 1 του ν. 3900/2010 (ΦΕΚ Α΄ 213), προβλέφθηκε και ρυθμίσθηκε ο θεσμός της πρότυπης η «πιλοτικής» δίκης, η οποία αφορά πάσης φύσεως διαφορές, ακυρωτικές η ουσίας. </w:t>
      </w:r>
      <w:r w:rsidRPr="00C962C1">
        <w:rPr>
          <w:rStyle w:val="dlgkeimeno1"/>
          <w:b/>
          <w:lang w:val="el-GR"/>
        </w:rPr>
        <w:t xml:space="preserve">Εξάλλου, η δικονομία του Συμβουλίου της Επικρατείας </w:t>
      </w:r>
      <w:proofErr w:type="spellStart"/>
      <w:r w:rsidRPr="00C962C1">
        <w:rPr>
          <w:rStyle w:val="dlgkeimeno1"/>
          <w:b/>
          <w:lang w:val="el-GR"/>
        </w:rPr>
        <w:t>ερυθμίζετο</w:t>
      </w:r>
      <w:proofErr w:type="spellEnd"/>
      <w:r w:rsidRPr="00C962C1">
        <w:rPr>
          <w:rStyle w:val="dlgkeimeno1"/>
          <w:b/>
          <w:lang w:val="el-GR"/>
        </w:rPr>
        <w:t xml:space="preserve"> παγίως με ειδικά νομοθετήματα, περιορισμένης εκτάσεως, συμπληρωνόταν δε με παραδοχές </w:t>
      </w:r>
      <w:proofErr w:type="spellStart"/>
      <w:r w:rsidRPr="00C962C1">
        <w:rPr>
          <w:rStyle w:val="dlgkeimeno1"/>
          <w:b/>
          <w:lang w:val="el-GR"/>
        </w:rPr>
        <w:t>μιάς</w:t>
      </w:r>
      <w:proofErr w:type="spellEnd"/>
      <w:r w:rsidRPr="00C962C1">
        <w:rPr>
          <w:rStyle w:val="dlgkeimeno1"/>
          <w:b/>
          <w:lang w:val="el-GR"/>
        </w:rPr>
        <w:t xml:space="preserve"> ευέλικτης νομολογίας.</w:t>
      </w:r>
      <w:r w:rsidRPr="00C962C1">
        <w:rPr>
          <w:rStyle w:val="dlgkeimeno1"/>
          <w:lang w:val="el-GR"/>
        </w:rPr>
        <w:t xml:space="preserve"> Ειδικώς το ζήτημα των συνεπειών της ακυρωτικής αποφάσεως απετέλεσε αντικείμενο του άρθρου 50 του αρχικού νόμου περί Συμβουλίου της Επικρατείας 3713/1928 (φ. Α΄ 273), το οποίο όριζε στην παρ. 1: «Η </w:t>
      </w:r>
      <w:proofErr w:type="spellStart"/>
      <w:r w:rsidRPr="00C962C1">
        <w:rPr>
          <w:rStyle w:val="dlgkeimeno1"/>
          <w:lang w:val="el-GR"/>
        </w:rPr>
        <w:t>δεχομένη</w:t>
      </w:r>
      <w:proofErr w:type="spellEnd"/>
      <w:r w:rsidRPr="00C962C1">
        <w:rPr>
          <w:rStyle w:val="dlgkeimeno1"/>
          <w:lang w:val="el-GR"/>
        </w:rPr>
        <w:t xml:space="preserve"> την αίτησιν </w:t>
      </w:r>
      <w:proofErr w:type="spellStart"/>
      <w:r w:rsidRPr="00C962C1">
        <w:rPr>
          <w:rStyle w:val="dlgkeimeno1"/>
          <w:lang w:val="el-GR"/>
        </w:rPr>
        <w:t>απόφασις</w:t>
      </w:r>
      <w:proofErr w:type="spellEnd"/>
      <w:r w:rsidRPr="00C962C1">
        <w:rPr>
          <w:rStyle w:val="dlgkeimeno1"/>
          <w:lang w:val="el-GR"/>
        </w:rPr>
        <w:t xml:space="preserve"> απαγγέλλει την </w:t>
      </w:r>
      <w:proofErr w:type="spellStart"/>
      <w:r w:rsidRPr="00C962C1">
        <w:rPr>
          <w:rStyle w:val="dlgkeimeno1"/>
          <w:lang w:val="el-GR"/>
        </w:rPr>
        <w:t>ακύρωσιν</w:t>
      </w:r>
      <w:proofErr w:type="spellEnd"/>
      <w:r w:rsidRPr="00C962C1">
        <w:rPr>
          <w:rStyle w:val="dlgkeimeno1"/>
          <w:lang w:val="el-GR"/>
        </w:rPr>
        <w:t xml:space="preserve"> της προσβαλλομένης πράξεως, επαγομένη </w:t>
      </w:r>
      <w:proofErr w:type="spellStart"/>
      <w:r w:rsidRPr="00C962C1">
        <w:rPr>
          <w:rStyle w:val="dlgkeimeno1"/>
          <w:lang w:val="el-GR"/>
        </w:rPr>
        <w:t>νόμιμον</w:t>
      </w:r>
      <w:proofErr w:type="spellEnd"/>
      <w:r w:rsidRPr="00C962C1">
        <w:rPr>
          <w:rStyle w:val="dlgkeimeno1"/>
          <w:lang w:val="el-GR"/>
        </w:rPr>
        <w:t xml:space="preserve"> αυτής </w:t>
      </w:r>
      <w:proofErr w:type="spellStart"/>
      <w:r w:rsidRPr="00C962C1">
        <w:rPr>
          <w:rStyle w:val="dlgkeimeno1"/>
          <w:lang w:val="el-GR"/>
        </w:rPr>
        <w:t>κατάργησιν</w:t>
      </w:r>
      <w:proofErr w:type="spellEnd"/>
      <w:r w:rsidRPr="00C962C1">
        <w:rPr>
          <w:rStyle w:val="dlgkeimeno1"/>
          <w:lang w:val="el-GR"/>
        </w:rPr>
        <w:t xml:space="preserve"> έναντι πάντων…». Με όμοιο περιεχόμενο και σε ταυτάριθμο άρθρο επαναλαμβάνεται η ρύθμιση στο </w:t>
      </w:r>
      <w:proofErr w:type="spellStart"/>
      <w:r w:rsidRPr="00C962C1">
        <w:rPr>
          <w:rStyle w:val="dlgkeimeno1"/>
          <w:lang w:val="el-GR"/>
        </w:rPr>
        <w:t>ν.δ</w:t>
      </w:r>
      <w:proofErr w:type="spellEnd"/>
      <w:r w:rsidRPr="00C962C1">
        <w:rPr>
          <w:rStyle w:val="dlgkeimeno1"/>
          <w:lang w:val="el-GR"/>
        </w:rPr>
        <w:t xml:space="preserve">. 170/1973 και εν συνεχεία και στο ισχύον άρθρο 50 του </w:t>
      </w:r>
      <w:proofErr w:type="spellStart"/>
      <w:r w:rsidRPr="00C962C1">
        <w:rPr>
          <w:rStyle w:val="dlgkeimeno1"/>
          <w:lang w:val="el-GR"/>
        </w:rPr>
        <w:t>π.δ</w:t>
      </w:r>
      <w:proofErr w:type="spellEnd"/>
      <w:r w:rsidRPr="00C962C1">
        <w:rPr>
          <w:rStyle w:val="dlgkeimeno1"/>
          <w:lang w:val="el-GR"/>
        </w:rPr>
        <w:t xml:space="preserve">. 18/1989, το οποίο ορίζει στην παρ. 1: «Η απόφαση που δέχεται την αίτηση ακυρώσεως απαγγέλλει την ακύρωση της προσβαλλόμενης πράξης και συνεπάγεται νόμιμη κατάργησή της έναντι όλων, είτε πρόκειται για κανονιστική είτε πρόκειται για ατομική πράξη». Την </w:t>
      </w:r>
      <w:proofErr w:type="spellStart"/>
      <w:r w:rsidRPr="00C962C1">
        <w:rPr>
          <w:rStyle w:val="dlgkeimeno1"/>
          <w:lang w:val="el-GR"/>
        </w:rPr>
        <w:t>παρατεθείσα</w:t>
      </w:r>
      <w:proofErr w:type="spellEnd"/>
      <w:r w:rsidRPr="00C962C1">
        <w:rPr>
          <w:rStyle w:val="dlgkeimeno1"/>
          <w:lang w:val="el-GR"/>
        </w:rPr>
        <w:t xml:space="preserve"> διάταξη του άρθρου αυτού, την οποία το Συμβούλιο της Επικρατείας παγίως εφήρμοζε με την έννοια ότι η ακύρωση της διοικητικής πράξεως ανατρέχει στον χρόνο εκδόσεώς της, τροποποίησε το άρθρο 22 παρ. 1 του ν. 4274/2014 (φ. Α΄ 147), το οποίο προσέθεσε παρ. 3β έχουσα ως εξής: «Σε περίπτωση αιτήσεως ακυρώσεως που στρέφεται κατά διοικητικής πράξεως, το δικαστήριο, σταθμίζοντας τις πραγματικές καταστάσεις που έχουν δημιουργηθεί κατά το χρόνο εφαρμογής της, ιδίως δε υπέρ των καλόπιστων διοικουμένων, καθώς και το δημόσιο συμφέρον, μπορεί να ορίσει ότι τα αποτελέσματα της ακυρώσεως ανατρέχουν σε χρονικό σημείο μεταγενέστερο του χρόνου έναρξης της ισχύος της και σε κάθε περίπτωση προγενέστερο του χρόνου δημοσίευσης της απόφασης...». </w:t>
      </w:r>
      <w:r w:rsidRPr="00C962C1">
        <w:rPr>
          <w:rStyle w:val="dlgkeimeno1"/>
          <w:b/>
          <w:lang w:val="el-GR"/>
        </w:rPr>
        <w:t>Με την νέα διάταξη εδόθη η δυνατότητα στο Συμβούλιο της Επικρατείας, υπό προϋποθέσεις τις οποίες το ίδιο σταθμίζει, να αποκλίνει, σε εξαιρετικές πάντως περιπτώσεις, από τον κανόνα της αναδρομικής ακυρώσεως και να καθορίσει μεταγενέστερο χρόνο επελεύσεως των συνεπειών της ακυρώσεως. Τα αυτά και για τους ίδιους λόγους δέον αναλογικώς να ισχύσουν και επί αγωγών και άλλων διαφορών ουσίας, που άγονται προς εκδίκαση στο Συμβούλιο της Επικρατείας μέσω του νέου δικονομικού θεσμού της πρότυπης δίκης (</w:t>
      </w:r>
      <w:proofErr w:type="spellStart"/>
      <w:r w:rsidRPr="00C962C1">
        <w:rPr>
          <w:rStyle w:val="dlgkeimeno1"/>
          <w:b/>
          <w:lang w:val="el-GR"/>
        </w:rPr>
        <w:t>πρβλ</w:t>
      </w:r>
      <w:proofErr w:type="spellEnd"/>
      <w:r w:rsidRPr="00C962C1">
        <w:rPr>
          <w:rStyle w:val="dlgkeimeno1"/>
          <w:b/>
          <w:lang w:val="el-GR"/>
        </w:rPr>
        <w:t xml:space="preserve">. ΔΕΚ </w:t>
      </w:r>
      <w:r w:rsidRPr="00C962C1">
        <w:rPr>
          <w:rStyle w:val="dlgkeimeno1"/>
          <w:b/>
        </w:rPr>
        <w:t>C</w:t>
      </w:r>
      <w:r w:rsidRPr="00C962C1">
        <w:rPr>
          <w:rStyle w:val="dlgkeimeno1"/>
          <w:b/>
          <w:lang w:val="el-GR"/>
        </w:rPr>
        <w:t xml:space="preserve">43/75 της 8.4.1976 </w:t>
      </w:r>
      <w:proofErr w:type="spellStart"/>
      <w:r w:rsidRPr="00C962C1">
        <w:rPr>
          <w:rStyle w:val="dlgkeimeno1"/>
          <w:b/>
        </w:rPr>
        <w:t>Defrenne</w:t>
      </w:r>
      <w:proofErr w:type="spellEnd"/>
      <w:r w:rsidRPr="00C962C1">
        <w:rPr>
          <w:rStyle w:val="dlgkeimeno1"/>
          <w:b/>
          <w:lang w:val="el-GR"/>
        </w:rPr>
        <w:t xml:space="preserve"> κατά </w:t>
      </w:r>
      <w:r w:rsidRPr="00C962C1">
        <w:rPr>
          <w:rStyle w:val="dlgkeimeno1"/>
          <w:b/>
        </w:rPr>
        <w:t>Sabena</w:t>
      </w:r>
      <w:r w:rsidRPr="00C962C1">
        <w:rPr>
          <w:rStyle w:val="dlgkeimeno1"/>
          <w:b/>
          <w:lang w:val="el-GR"/>
        </w:rPr>
        <w:t xml:space="preserve"> και </w:t>
      </w:r>
      <w:r w:rsidRPr="00C962C1">
        <w:rPr>
          <w:rStyle w:val="dlgkeimeno1"/>
          <w:b/>
        </w:rPr>
        <w:t>C</w:t>
      </w:r>
      <w:r w:rsidRPr="00C962C1">
        <w:rPr>
          <w:rStyle w:val="dlgkeimeno1"/>
          <w:b/>
          <w:lang w:val="el-GR"/>
        </w:rPr>
        <w:t xml:space="preserve">-262/78 της 17.5.1990 </w:t>
      </w:r>
      <w:r w:rsidRPr="00C962C1">
        <w:rPr>
          <w:rStyle w:val="dlgkeimeno1"/>
          <w:b/>
        </w:rPr>
        <w:t>Barber</w:t>
      </w:r>
      <w:r w:rsidRPr="00C962C1">
        <w:rPr>
          <w:rStyle w:val="dlgkeimeno1"/>
          <w:b/>
          <w:lang w:val="el-GR"/>
        </w:rPr>
        <w:t>).</w:t>
      </w:r>
      <w:r w:rsidRPr="00C962C1">
        <w:rPr>
          <w:rStyle w:val="dlgkeimeno1"/>
          <w:lang w:val="el-GR"/>
        </w:rPr>
        <w:t xml:space="preserve"> </w:t>
      </w:r>
      <w:r w:rsidRPr="00C962C1">
        <w:rPr>
          <w:rFonts w:ascii="Verdana" w:hAnsi="Verdana"/>
          <w:color w:val="3D3234"/>
          <w:sz w:val="18"/>
          <w:szCs w:val="18"/>
          <w:lang w:val="el-GR"/>
        </w:rPr>
        <w:br/>
      </w:r>
    </w:p>
    <w:p w:rsidR="00C962C1" w:rsidRDefault="00C962C1" w:rsidP="00C962C1">
      <w:pPr>
        <w:jc w:val="both"/>
        <w:rPr>
          <w:rStyle w:val="dlgkeimeno1"/>
        </w:rPr>
      </w:pPr>
      <w:r w:rsidRPr="00C962C1">
        <w:rPr>
          <w:rStyle w:val="dlgkeimeno1"/>
          <w:lang w:val="el-GR"/>
        </w:rPr>
        <w:t xml:space="preserve">26. Επειδή, στην προκειμένη περίπτωση, </w:t>
      </w:r>
      <w:r w:rsidRPr="00C962C1">
        <w:rPr>
          <w:rStyle w:val="dlgkeimeno1"/>
          <w:b/>
          <w:lang w:val="el-GR"/>
        </w:rPr>
        <w:t xml:space="preserve">η, κατά τα ανωτέρω, διάγνωση της αντισυνταγματικότητας των διατάξεων της περίπτωσης 37, της υποπαραγράφου Γ1, της παραγράφου Γ, του άρθρου πρώτου του ν. 4093/2012 και η συνεπεία αυτής αναδρομική ακύρωση της υπ’ </w:t>
      </w:r>
      <w:proofErr w:type="spellStart"/>
      <w:r w:rsidRPr="00C962C1">
        <w:rPr>
          <w:rStyle w:val="dlgkeimeno1"/>
          <w:b/>
          <w:lang w:val="el-GR"/>
        </w:rPr>
        <w:t>αριθμ</w:t>
      </w:r>
      <w:proofErr w:type="spellEnd"/>
      <w:r w:rsidRPr="00C962C1">
        <w:rPr>
          <w:rStyle w:val="dlgkeimeno1"/>
          <w:b/>
          <w:lang w:val="el-GR"/>
        </w:rPr>
        <w:t xml:space="preserve">. οικ.2/83408/0022/14.11.2012 αποφάσεως του Αναπληρωτή Υπουργού Οικονομικών (Β΄ 3017/14.11.2012) θα </w:t>
      </w:r>
      <w:proofErr w:type="spellStart"/>
      <w:r w:rsidRPr="00C962C1">
        <w:rPr>
          <w:rStyle w:val="dlgkeimeno1"/>
          <w:b/>
          <w:lang w:val="el-GR"/>
        </w:rPr>
        <w:t>συνεπήγετο</w:t>
      </w:r>
      <w:proofErr w:type="spellEnd"/>
      <w:r w:rsidRPr="00C962C1">
        <w:rPr>
          <w:rStyle w:val="dlgkeimeno1"/>
          <w:b/>
          <w:lang w:val="el-GR"/>
        </w:rPr>
        <w:t xml:space="preserve"> υποχρέωση της Διοικήσεως να συμμορφωθεί με αναδρομική καταβολή των αποδοχών που </w:t>
      </w:r>
      <w:proofErr w:type="spellStart"/>
      <w:r w:rsidRPr="00C962C1">
        <w:rPr>
          <w:rStyle w:val="dlgkeimeno1"/>
          <w:b/>
          <w:lang w:val="el-GR"/>
        </w:rPr>
        <w:t>περιεκόπησαν</w:t>
      </w:r>
      <w:proofErr w:type="spellEnd"/>
      <w:r w:rsidRPr="00C962C1">
        <w:rPr>
          <w:rStyle w:val="dlgkeimeno1"/>
          <w:b/>
          <w:lang w:val="el-GR"/>
        </w:rPr>
        <w:t>, βάσει των αντισυνταγματικών αυτών διατάξεων, όχι μόνον στους ενάγοντες, αλλά και σε ιδιαιτέρως ευρύ κύκλο προσώπων που αφορά η παρούσα πρότυπη δίκη</w:t>
      </w:r>
      <w:r w:rsidRPr="00C962C1">
        <w:rPr>
          <w:rStyle w:val="dlgkeimeno1"/>
          <w:lang w:val="el-GR"/>
        </w:rPr>
        <w:t xml:space="preserve">. Εν όψει των δεδομένων τούτων, το Δικαστήριο, μετά στάθμιση του δημοσίου συμφέροντος, αναφερομένου στην οξυμένη δημοσιονομική κρίση και στην κοινώς γνωστή ταμειακή δυσχέρεια του ελληνικού Κράτους, ορίζει ότι </w:t>
      </w:r>
      <w:r w:rsidRPr="00C962C1">
        <w:rPr>
          <w:rStyle w:val="dlgkeimeno1"/>
          <w:b/>
          <w:lang w:val="el-GR"/>
        </w:rPr>
        <w:t xml:space="preserve">οι συνέπειες της αντισυνταγματικότητας των </w:t>
      </w:r>
      <w:proofErr w:type="spellStart"/>
      <w:r w:rsidRPr="00C962C1">
        <w:rPr>
          <w:rStyle w:val="dlgkeimeno1"/>
          <w:b/>
          <w:lang w:val="el-GR"/>
        </w:rPr>
        <w:t>επιμάχων</w:t>
      </w:r>
      <w:proofErr w:type="spellEnd"/>
      <w:r w:rsidRPr="00C962C1">
        <w:rPr>
          <w:rStyle w:val="dlgkeimeno1"/>
          <w:b/>
          <w:lang w:val="el-GR"/>
        </w:rPr>
        <w:t xml:space="preserve"> διατάξεων θα επέλθουν μετά την δημοσίευση της παρούσης αποφάσεως</w:t>
      </w:r>
      <w:r w:rsidRPr="00C962C1">
        <w:rPr>
          <w:rStyle w:val="dlgkeimeno1"/>
          <w:lang w:val="el-GR"/>
        </w:rPr>
        <w:t xml:space="preserve">. Οίκοθεν νοείται ότι </w:t>
      </w:r>
      <w:r w:rsidRPr="00C962C1">
        <w:rPr>
          <w:rStyle w:val="dlgkeimeno1"/>
          <w:b/>
          <w:lang w:val="el-GR"/>
        </w:rPr>
        <w:t xml:space="preserve">για τους ενάγοντες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 Κατά συνέπεια, δεν μπορεί να γίνει επίκληση της αντισυνταγματικότητας των διατάξεων αυτών για τη θεμελίωση </w:t>
      </w:r>
      <w:proofErr w:type="spellStart"/>
      <w:r w:rsidRPr="00C962C1">
        <w:rPr>
          <w:rStyle w:val="dlgkeimeno1"/>
          <w:b/>
          <w:lang w:val="el-GR"/>
        </w:rPr>
        <w:t>αποζημιωτικών</w:t>
      </w:r>
      <w:proofErr w:type="spellEnd"/>
      <w:r w:rsidRPr="00C962C1">
        <w:rPr>
          <w:rStyle w:val="dlgkeimeno1"/>
          <w:b/>
          <w:lang w:val="el-GR"/>
        </w:rPr>
        <w:t xml:space="preserve"> αξιώσεων άλλων μελών του Διδακτικού και Ερευνητικού Προσωπικού των Α.Ε.Ι., που αφορούν </w:t>
      </w:r>
      <w:proofErr w:type="spellStart"/>
      <w:r w:rsidRPr="00C962C1">
        <w:rPr>
          <w:rStyle w:val="dlgkeimeno1"/>
          <w:b/>
          <w:lang w:val="el-GR"/>
        </w:rPr>
        <w:t>περικοπείσες</w:t>
      </w:r>
      <w:proofErr w:type="spellEnd"/>
      <w:r w:rsidRPr="00C962C1">
        <w:rPr>
          <w:rStyle w:val="dlgkeimeno1"/>
          <w:b/>
          <w:lang w:val="el-GR"/>
        </w:rPr>
        <w:t xml:space="preserve">, βάσει των εν λόγω διατάξεων, αποδοχές τους, για χρονικά </w:t>
      </w:r>
      <w:r w:rsidRPr="00C962C1">
        <w:rPr>
          <w:rStyle w:val="dlgkeimeno1"/>
          <w:b/>
          <w:lang w:val="el-GR"/>
        </w:rPr>
        <w:lastRenderedPageBreak/>
        <w:t>διαστήματα προγενέστερα του χρονικού σημείου δημοσιεύσεως της παρούσης αποφάσεως.</w:t>
      </w:r>
      <w:r w:rsidRPr="00C962C1">
        <w:rPr>
          <w:rStyle w:val="dlgkeimeno1"/>
          <w:lang w:val="el-GR"/>
        </w:rPr>
        <w:t xml:space="preserve"> Η </w:t>
      </w:r>
      <w:proofErr w:type="spellStart"/>
      <w:r w:rsidRPr="00C962C1">
        <w:rPr>
          <w:rStyle w:val="dlgkeimeno1"/>
          <w:lang w:val="el-GR"/>
        </w:rPr>
        <w:t>κρατήσασα</w:t>
      </w:r>
      <w:proofErr w:type="spellEnd"/>
      <w:r w:rsidRPr="00C962C1">
        <w:rPr>
          <w:rStyle w:val="dlgkeimeno1"/>
          <w:lang w:val="el-GR"/>
        </w:rPr>
        <w:t xml:space="preserve"> δε αυτή άποψη δεν συγκρούεται ούτε με το άρθρο 20 παρ. 1 του Συντάγματος περί της αξιώσεως δικαστικής προστασίας, </w:t>
      </w:r>
      <w:proofErr w:type="spellStart"/>
      <w:r w:rsidRPr="00C962C1">
        <w:rPr>
          <w:rStyle w:val="dlgkeimeno1"/>
          <w:lang w:val="el-GR"/>
        </w:rPr>
        <w:t>αλλ</w:t>
      </w:r>
      <w:proofErr w:type="spellEnd"/>
      <w:r w:rsidRPr="00C962C1">
        <w:rPr>
          <w:rStyle w:val="dlgkeimeno1"/>
          <w:lang w:val="el-GR"/>
        </w:rPr>
        <w:t xml:space="preserve">’ ούτε και με το άρθρο 6 παρ. 1 της Ε.Σ.Δ.Α., και το άρθρο 1 του Πρώτου Πρόσθετου Πρωτοκόλλου αυτής, </w:t>
      </w:r>
      <w:r w:rsidRPr="00C962C1">
        <w:rPr>
          <w:rStyle w:val="dlgkeimeno1"/>
          <w:b/>
          <w:lang w:val="el-GR"/>
        </w:rPr>
        <w:t>διότι αφ’ ενός μεν η αναδρομικότητα των συνεπειών των αποφάσεων του Συμβουλίου της Επικρατείας δεν είναι αυτονόητη και αποκλειστική κάθε άλλης ρυθμίσεως, αφ’ ετέρου δε με τον ως άνω τιθέμενο περιορισμό, δεν διαταράσσεται η δίκαιη ισορροπία μεταξύ των απαιτήσεων του γενικού συμφέροντος και της προστασίας των δικαιωμάτων των διοικουμένων, εφόσον αυτοί δεν αποστερούνται των δικαιωμάτων τους, τα οποία απλώς περιορίζονται, για τους προαναφερόμενους λόγους επιτακτικού δημοσίου συμφέροντος</w:t>
      </w:r>
      <w:r w:rsidRPr="00C962C1">
        <w:rPr>
          <w:rStyle w:val="dlgkeimeno1"/>
          <w:lang w:val="el-GR"/>
        </w:rPr>
        <w:t xml:space="preserve">. </w:t>
      </w:r>
      <w:r w:rsidRPr="00C962C1">
        <w:rPr>
          <w:rStyle w:val="dlgkeimeno1"/>
          <w:u w:val="single"/>
          <w:lang w:val="el-GR"/>
        </w:rPr>
        <w:t xml:space="preserve">Μειοψήφησαν οι Σύμβουλοι Α. </w:t>
      </w:r>
      <w:proofErr w:type="spellStart"/>
      <w:r w:rsidRPr="00C962C1">
        <w:rPr>
          <w:rStyle w:val="dlgkeimeno1"/>
          <w:u w:val="single"/>
          <w:lang w:val="el-GR"/>
        </w:rPr>
        <w:t>Χριστοφορίδου</w:t>
      </w:r>
      <w:proofErr w:type="spellEnd"/>
      <w:r w:rsidRPr="00C962C1">
        <w:rPr>
          <w:rStyle w:val="dlgkeimeno1"/>
          <w:u w:val="single"/>
          <w:lang w:val="el-GR"/>
        </w:rPr>
        <w:t xml:space="preserve"> και Κ. </w:t>
      </w:r>
      <w:proofErr w:type="spellStart"/>
      <w:r w:rsidRPr="00C962C1">
        <w:rPr>
          <w:rStyle w:val="dlgkeimeno1"/>
          <w:u w:val="single"/>
          <w:lang w:val="el-GR"/>
        </w:rPr>
        <w:t>Κουσούλης</w:t>
      </w:r>
      <w:proofErr w:type="spellEnd"/>
      <w:r w:rsidRPr="00C962C1">
        <w:rPr>
          <w:rStyle w:val="dlgkeimeno1"/>
          <w:lang w:val="el-GR"/>
        </w:rPr>
        <w:t xml:space="preserve">, οι οποίοι διετύπωσαν την ακόλουθη άποψη: Εν όψει όσων έγιναν δεκτά ανωτέρω, οι συνέπειες των αποτελεσμάτων της απαγγελλόμενης από το Δικαστήριο αντισυνταγματικότητας των ως άνω διατάξεων πρέπει να επέλθουν από το χρόνο δημοσίευσης της παρούσης αποφάσεως, χωρίς καμία εξαίρεση, δηλ. </w:t>
      </w:r>
      <w:proofErr w:type="spellStart"/>
      <w:r w:rsidRPr="00C962C1">
        <w:rPr>
          <w:rStyle w:val="dlgkeimeno1"/>
          <w:lang w:val="el-GR"/>
        </w:rPr>
        <w:t>αποκλειομένης</w:t>
      </w:r>
      <w:proofErr w:type="spellEnd"/>
      <w:r w:rsidRPr="00C962C1">
        <w:rPr>
          <w:rStyle w:val="dlgkeimeno1"/>
          <w:lang w:val="el-GR"/>
        </w:rPr>
        <w:t xml:space="preserve"> της καταβολής χρηματικών αξιώσεων τόσο στους ενάγοντες, όσο και σε εκείνους, οι οποίοι έχουν τυχόν ασκήσει σχετική αγωγή πριν από τη δημοσίευση της παρούσης αποφάσεως. Επίσης, </w:t>
      </w:r>
      <w:r w:rsidRPr="00C962C1">
        <w:rPr>
          <w:rStyle w:val="dlgkeimeno1"/>
          <w:u w:val="single"/>
          <w:lang w:val="el-GR"/>
        </w:rPr>
        <w:t xml:space="preserve">μειοψήφησαν οι Σύμβουλοι Δ. </w:t>
      </w:r>
      <w:proofErr w:type="spellStart"/>
      <w:r w:rsidRPr="00C962C1">
        <w:rPr>
          <w:rStyle w:val="dlgkeimeno1"/>
          <w:u w:val="single"/>
          <w:lang w:val="el-GR"/>
        </w:rPr>
        <w:t>Μαρινάκης</w:t>
      </w:r>
      <w:proofErr w:type="spellEnd"/>
      <w:r w:rsidRPr="00C962C1">
        <w:rPr>
          <w:rStyle w:val="dlgkeimeno1"/>
          <w:u w:val="single"/>
          <w:lang w:val="el-GR"/>
        </w:rPr>
        <w:t xml:space="preserve">, Γ. Παπαγεωργίου, Γ. Ποταμιάς και Α.Μ. Παπαδημητρίου, οι οποίοι διετύπωσαν την εξής γνώμη, με την οποία συντάχθηκε και ο Πάρεδρος Δ. </w:t>
      </w:r>
      <w:proofErr w:type="spellStart"/>
      <w:r w:rsidRPr="00C962C1">
        <w:rPr>
          <w:rStyle w:val="dlgkeimeno1"/>
          <w:u w:val="single"/>
          <w:lang w:val="el-GR"/>
        </w:rPr>
        <w:t>Τομαράς</w:t>
      </w:r>
      <w:proofErr w:type="spellEnd"/>
      <w:r w:rsidRPr="00C962C1">
        <w:rPr>
          <w:rStyle w:val="dlgkeimeno1"/>
          <w:lang w:val="el-GR"/>
        </w:rPr>
        <w:t xml:space="preserve">: Σε περίπτωση ζημίας προκληθείσης από την εφαρμογή αντισυνταγματικού νόμου, ο αποκλεισμός, με δικαστική απόφαση, της δυνατότητος οποιουδήποτε ζημιωθέντος προσώπου – πέραν εκείνων που έχουν ήδη ασκήσει σχετικές αγωγές – να επιδιώξει δικαστικώς, με αγωγή, την αποκατάσταση της εν λόγω ζημίας, αφ’ ενός μεν δεν ευρίσκει έρεισμα στις διατάξεις του άρθρου 1 του ν. 3900/2010 (όπως έχει τροποποιηθεί με το άρθρο 40 παρ. 1 και 2 του ν. 4055/2012) και του άρθρου 50 του </w:t>
      </w:r>
      <w:proofErr w:type="spellStart"/>
      <w:r w:rsidRPr="00C962C1">
        <w:rPr>
          <w:rStyle w:val="dlgkeimeno1"/>
          <w:lang w:val="el-GR"/>
        </w:rPr>
        <w:t>π.δ</w:t>
      </w:r>
      <w:proofErr w:type="spellEnd"/>
      <w:r w:rsidRPr="00C962C1">
        <w:rPr>
          <w:rStyle w:val="dlgkeimeno1"/>
          <w:lang w:val="el-GR"/>
        </w:rPr>
        <w:t>/</w:t>
      </w:r>
      <w:proofErr w:type="spellStart"/>
      <w:r w:rsidRPr="00C962C1">
        <w:rPr>
          <w:rStyle w:val="dlgkeimeno1"/>
          <w:lang w:val="el-GR"/>
        </w:rPr>
        <w:t>τος</w:t>
      </w:r>
      <w:proofErr w:type="spellEnd"/>
      <w:r w:rsidRPr="00C962C1">
        <w:rPr>
          <w:rStyle w:val="dlgkeimeno1"/>
          <w:lang w:val="el-GR"/>
        </w:rPr>
        <w:t xml:space="preserve"> 18/1989 (όπως έχει τροποποιηθεί με το άρθρο 22 παρ. 1 του ν. 4274/2014), αφ’ ετέρου δε, και </w:t>
      </w:r>
      <w:proofErr w:type="spellStart"/>
      <w:r w:rsidRPr="00C962C1">
        <w:rPr>
          <w:rStyle w:val="dlgkeimeno1"/>
          <w:lang w:val="el-GR"/>
        </w:rPr>
        <w:t>προεχόντως</w:t>
      </w:r>
      <w:proofErr w:type="spellEnd"/>
      <w:r w:rsidRPr="00C962C1">
        <w:rPr>
          <w:rStyle w:val="dlgkeimeno1"/>
          <w:lang w:val="el-GR"/>
        </w:rPr>
        <w:t>, αντίκειται σε θεμελιώδεις συνταγματικές αρχές και διατάξεις, όπως ειδικότερα, εκτίθεται κατωτέρω: Την διατύπωση, με δικαστική απόφαση, κανόνων γενικής εφαρμογής (</w:t>
      </w:r>
      <w:proofErr w:type="spellStart"/>
      <w:r>
        <w:rPr>
          <w:rStyle w:val="dlgkeimeno1"/>
        </w:rPr>
        <w:t>erga</w:t>
      </w:r>
      <w:proofErr w:type="spellEnd"/>
      <w:r w:rsidRPr="00C962C1">
        <w:rPr>
          <w:rStyle w:val="dlgkeimeno1"/>
          <w:lang w:val="el-GR"/>
        </w:rPr>
        <w:t xml:space="preserve"> </w:t>
      </w:r>
      <w:proofErr w:type="spellStart"/>
      <w:r>
        <w:rPr>
          <w:rStyle w:val="dlgkeimeno1"/>
        </w:rPr>
        <w:t>omnes</w:t>
      </w:r>
      <w:proofErr w:type="spellEnd"/>
      <w:r w:rsidRPr="00C962C1">
        <w:rPr>
          <w:rStyle w:val="dlgkeimeno1"/>
          <w:lang w:val="el-GR"/>
        </w:rPr>
        <w:t xml:space="preserve">), επιτακτικών ή απαγορευτικών, αποκλείει πρωτίστως η αρχή της διακρίσεως των εξουσιών (άρθρο 26 του Συντάγματος) που αποτελεί ειδικότερη έκφανση της θεμελιώδους συνταγματικής αρχής του Κράτους Δικαίου, διότι, βάσει της αρχής αυτής, τέτοιοι κανόνες θεσπίζονται μόνο από τα όργανα της νομοθετικής εξουσίας ή, κατόπιν ειδικής εξουσιοδοτήσεως νόμου, από την κανονιστικώς δρώσα Διοίκηση, όχι δε από τα όργανα της δικαστικής εξουσίας (δικαστήρια), των οποίων το έργο, κατά το άρθρο 87 παρ. 1 του Συντάγματος, συνίσταται στην απονομή της δικαιοσύνης, στην επίλυση δηλαδή διαφορών μεταξύ συγκεκριμένων προσώπων (του Κράτους συμπεριλαμβανομένου) με έκδοση αποφάσεως ισχυούσης μεταξύ των μερών. Ως μόνη περίπτωση δικαστικής αποφάσεως που επάγεται αποτελέσματα </w:t>
      </w:r>
      <w:proofErr w:type="spellStart"/>
      <w:r>
        <w:rPr>
          <w:rStyle w:val="dlgkeimeno1"/>
        </w:rPr>
        <w:t>erga</w:t>
      </w:r>
      <w:proofErr w:type="spellEnd"/>
      <w:r w:rsidRPr="00C962C1">
        <w:rPr>
          <w:rStyle w:val="dlgkeimeno1"/>
          <w:lang w:val="el-GR"/>
        </w:rPr>
        <w:t xml:space="preserve"> </w:t>
      </w:r>
      <w:proofErr w:type="spellStart"/>
      <w:r>
        <w:rPr>
          <w:rStyle w:val="dlgkeimeno1"/>
        </w:rPr>
        <w:t>omnes</w:t>
      </w:r>
      <w:proofErr w:type="spellEnd"/>
      <w:r w:rsidRPr="00C962C1">
        <w:rPr>
          <w:rStyle w:val="dlgkeimeno1"/>
          <w:lang w:val="el-GR"/>
        </w:rPr>
        <w:t xml:space="preserve"> αναγνωρίζει το Ελληνικό Σύνταγμα, με το άρθρο 100 παρ. 1 και 4, την αρμοδιότητα του Ανωτάτου Ειδικού Δικαστηρίου να κηρύσσει διάταξη νόμου ανίσχυρη, ως αντισυνταγματική. Η περίπτωση δε αυτή είναι συνάμα και η μόνη κατά την οποία κάμπτεται ο γενικώς </w:t>
      </w:r>
      <w:proofErr w:type="spellStart"/>
      <w:r w:rsidRPr="00C962C1">
        <w:rPr>
          <w:rStyle w:val="dlgkeimeno1"/>
          <w:lang w:val="el-GR"/>
        </w:rPr>
        <w:t>καθιερούμενος</w:t>
      </w:r>
      <w:proofErr w:type="spellEnd"/>
      <w:r w:rsidRPr="00C962C1">
        <w:rPr>
          <w:rStyle w:val="dlgkeimeno1"/>
          <w:lang w:val="el-GR"/>
        </w:rPr>
        <w:t xml:space="preserve">, κατά τα άρθρα 87 παρ. 2 και 93 παρ. 4 του Συντάγματος, διάχυτος και παρεμπίπτων έλεγχος της συνταγματικότητας των νόμων, βάσει του οποίου οποιοδήποτε δικαστήριο έχει εξουσία και, συγχρόνως, υποχρέωση να ελέγχει, στο πλαίσιο αποκλειστικώς της εκδίκασης της συγκεκριμένης εκάστοτε διαφοράς, την συμφωνία προς το Σύνταγμα κάθε κανόνος δικαίου που καλείται σε εφαρμογή, να αποκρούει δε την εφαρμογή κάθε κανόνος τον οποίο αυτό κρίνει ως αντισυνταγματικό. Προς τις ανωτέρω συνταγματικές προβλέψεις είναι άλλωστε, απολύτως σύμφωνες α) οι </w:t>
      </w:r>
      <w:proofErr w:type="spellStart"/>
      <w:r w:rsidRPr="00C962C1">
        <w:rPr>
          <w:rStyle w:val="dlgkeimeno1"/>
          <w:lang w:val="el-GR"/>
        </w:rPr>
        <w:t>προμνησθείσες</w:t>
      </w:r>
      <w:proofErr w:type="spellEnd"/>
      <w:r w:rsidRPr="00C962C1">
        <w:rPr>
          <w:rStyle w:val="dlgkeimeno1"/>
          <w:lang w:val="el-GR"/>
        </w:rPr>
        <w:t xml:space="preserve"> διατάξεις του άρθρου 1 του ν. 3900/2010, το οποίο, προκειμένου περί της λεγομένης «πιλοτικής» δίκης, οριοθετεί τις συνέπειες της σχετικής αποφάσεως, ορίζοντας ότι «η απόφαση του Συμβουλίου της Επικρατείας δεσμεύει τους διαδίκους της </w:t>
      </w:r>
      <w:proofErr w:type="spellStart"/>
      <w:r w:rsidRPr="00C962C1">
        <w:rPr>
          <w:rStyle w:val="dlgkeimeno1"/>
          <w:lang w:val="el-GR"/>
        </w:rPr>
        <w:t>ενώπιόν</w:t>
      </w:r>
      <w:proofErr w:type="spellEnd"/>
      <w:r w:rsidRPr="00C962C1">
        <w:rPr>
          <w:rStyle w:val="dlgkeimeno1"/>
          <w:lang w:val="el-GR"/>
        </w:rPr>
        <w:t xml:space="preserve"> του δίκης, στους οποίους περιλαμβάνονται και οι </w:t>
      </w:r>
      <w:proofErr w:type="spellStart"/>
      <w:r w:rsidRPr="00C962C1">
        <w:rPr>
          <w:rStyle w:val="dlgkeimeno1"/>
          <w:lang w:val="el-GR"/>
        </w:rPr>
        <w:t>παρεμβάντες</w:t>
      </w:r>
      <w:proofErr w:type="spellEnd"/>
      <w:r w:rsidRPr="00C962C1">
        <w:rPr>
          <w:rStyle w:val="dlgkeimeno1"/>
          <w:lang w:val="el-GR"/>
        </w:rPr>
        <w:t xml:space="preserve">» (παρ. 1) και ότι «η απόφαση του Συμβουλίου της Επικρατείας είναι υποχρεωτική για το δικαστήριο που υπέβαλε το ερώτημα και δεσμεύει τους </w:t>
      </w:r>
      <w:proofErr w:type="spellStart"/>
      <w:r w:rsidRPr="00C962C1">
        <w:rPr>
          <w:rStyle w:val="dlgkeimeno1"/>
          <w:lang w:val="el-GR"/>
        </w:rPr>
        <w:t>παρεμβάντες</w:t>
      </w:r>
      <w:proofErr w:type="spellEnd"/>
      <w:r w:rsidRPr="00C962C1">
        <w:rPr>
          <w:rStyle w:val="dlgkeimeno1"/>
          <w:lang w:val="el-GR"/>
        </w:rPr>
        <w:t xml:space="preserve"> </w:t>
      </w:r>
      <w:proofErr w:type="spellStart"/>
      <w:r w:rsidRPr="00C962C1">
        <w:rPr>
          <w:rStyle w:val="dlgkeimeno1"/>
          <w:lang w:val="el-GR"/>
        </w:rPr>
        <w:t>ενώπιόν</w:t>
      </w:r>
      <w:proofErr w:type="spellEnd"/>
      <w:r w:rsidRPr="00C962C1">
        <w:rPr>
          <w:rStyle w:val="dlgkeimeno1"/>
          <w:lang w:val="el-GR"/>
        </w:rPr>
        <w:t xml:space="preserve"> του» (παρ. 2) και</w:t>
      </w:r>
      <w:r w:rsidRPr="00C962C1">
        <w:rPr>
          <w:rStyle w:val="dlgkeimeno1"/>
          <w:b/>
          <w:lang w:val="el-GR"/>
        </w:rPr>
        <w:t xml:space="preserve"> β) οι </w:t>
      </w:r>
      <w:proofErr w:type="spellStart"/>
      <w:r w:rsidRPr="00C962C1">
        <w:rPr>
          <w:rStyle w:val="dlgkeimeno1"/>
          <w:b/>
          <w:lang w:val="el-GR"/>
        </w:rPr>
        <w:t>προμνησθείσες</w:t>
      </w:r>
      <w:proofErr w:type="spellEnd"/>
      <w:r w:rsidRPr="00C962C1">
        <w:rPr>
          <w:rStyle w:val="dlgkeimeno1"/>
          <w:b/>
          <w:lang w:val="el-GR"/>
        </w:rPr>
        <w:t xml:space="preserve"> διατάξεις του άρθρου 50 του </w:t>
      </w:r>
      <w:proofErr w:type="spellStart"/>
      <w:r w:rsidRPr="00C962C1">
        <w:rPr>
          <w:rStyle w:val="dlgkeimeno1"/>
          <w:b/>
          <w:lang w:val="el-GR"/>
        </w:rPr>
        <w:t>π.δ</w:t>
      </w:r>
      <w:proofErr w:type="spellEnd"/>
      <w:r w:rsidRPr="00C962C1">
        <w:rPr>
          <w:rStyle w:val="dlgkeimeno1"/>
          <w:b/>
          <w:lang w:val="el-GR"/>
        </w:rPr>
        <w:t>/</w:t>
      </w:r>
      <w:proofErr w:type="spellStart"/>
      <w:r w:rsidRPr="00C962C1">
        <w:rPr>
          <w:rStyle w:val="dlgkeimeno1"/>
          <w:b/>
          <w:lang w:val="el-GR"/>
        </w:rPr>
        <w:t>τος</w:t>
      </w:r>
      <w:proofErr w:type="spellEnd"/>
      <w:r w:rsidRPr="00C962C1">
        <w:rPr>
          <w:rStyle w:val="dlgkeimeno1"/>
          <w:b/>
          <w:lang w:val="el-GR"/>
        </w:rPr>
        <w:t xml:space="preserve"> 18/1989 (όπως ισχύει), με το οποίο, μεταξύ άλλων, θεσπίζεται, επί αιτήσεως ακυρώσεως, η δυνατότητα περιορισμού, ως προς τον αιτούντα, της αναδρομικότητας των αποτελεσμάτων της ακυρώσεως (παρ. 3β), προβλέπεται, όμως, ρητώς ότι δεν θίγονται στην περίπτωση αυτή οι </w:t>
      </w:r>
      <w:proofErr w:type="spellStart"/>
      <w:r w:rsidRPr="00C962C1">
        <w:rPr>
          <w:rStyle w:val="dlgkeimeno1"/>
          <w:b/>
          <w:lang w:val="el-GR"/>
        </w:rPr>
        <w:t>αποζημιωτικές</w:t>
      </w:r>
      <w:proofErr w:type="spellEnd"/>
      <w:r w:rsidRPr="00C962C1">
        <w:rPr>
          <w:rStyle w:val="dlgkeimeno1"/>
          <w:b/>
          <w:lang w:val="el-GR"/>
        </w:rPr>
        <w:t xml:space="preserve"> αξιώσεις (παρ. 3δ)</w:t>
      </w:r>
      <w:r w:rsidRPr="00C962C1">
        <w:rPr>
          <w:rStyle w:val="dlgkeimeno1"/>
          <w:lang w:val="el-GR"/>
        </w:rPr>
        <w:t xml:space="preserve">. Περαιτέρω, ο γενικός αποκλεισμός της </w:t>
      </w:r>
      <w:r w:rsidRPr="00C962C1">
        <w:rPr>
          <w:rStyle w:val="dlgkeimeno1"/>
          <w:lang w:val="el-GR"/>
        </w:rPr>
        <w:lastRenderedPageBreak/>
        <w:t xml:space="preserve">δυνατότητος προσώπων να επιδιώξουν και να επιτύχουν δια των δικαστηρίων αποκατάσταση προκληθείσης ζημίας (και, μάλιστα, συνεπεία παραβάσεως του Συντάγματος), ήτοι </w:t>
      </w:r>
      <w:bookmarkStart w:id="0" w:name="_GoBack"/>
      <w:r w:rsidRPr="00C962C1">
        <w:rPr>
          <w:rStyle w:val="dlgkeimeno1"/>
          <w:b/>
          <w:lang w:val="el-GR"/>
        </w:rPr>
        <w:t xml:space="preserve">δικονομική προστασία του ουσιαστικού δικαιώματος της αποζημίωσης (κατά τη γενική αρχή </w:t>
      </w:r>
      <w:proofErr w:type="spellStart"/>
      <w:r w:rsidRPr="00C962C1">
        <w:rPr>
          <w:rStyle w:val="dlgkeimeno1"/>
          <w:b/>
        </w:rPr>
        <w:t>ubi</w:t>
      </w:r>
      <w:proofErr w:type="spellEnd"/>
      <w:r w:rsidRPr="00C962C1">
        <w:rPr>
          <w:rStyle w:val="dlgkeimeno1"/>
          <w:b/>
          <w:lang w:val="el-GR"/>
        </w:rPr>
        <w:t xml:space="preserve"> </w:t>
      </w:r>
      <w:proofErr w:type="spellStart"/>
      <w:r w:rsidRPr="00C962C1">
        <w:rPr>
          <w:rStyle w:val="dlgkeimeno1"/>
          <w:b/>
        </w:rPr>
        <w:t>ius</w:t>
      </w:r>
      <w:proofErr w:type="spellEnd"/>
      <w:r w:rsidRPr="00C962C1">
        <w:rPr>
          <w:rStyle w:val="dlgkeimeno1"/>
          <w:b/>
          <w:lang w:val="el-GR"/>
        </w:rPr>
        <w:t xml:space="preserve"> </w:t>
      </w:r>
      <w:proofErr w:type="spellStart"/>
      <w:r w:rsidRPr="00C962C1">
        <w:rPr>
          <w:rStyle w:val="dlgkeimeno1"/>
          <w:b/>
        </w:rPr>
        <w:t>ibi</w:t>
      </w:r>
      <w:proofErr w:type="spellEnd"/>
      <w:r w:rsidRPr="00C962C1">
        <w:rPr>
          <w:rStyle w:val="dlgkeimeno1"/>
          <w:b/>
          <w:lang w:val="el-GR"/>
        </w:rPr>
        <w:t xml:space="preserve"> </w:t>
      </w:r>
      <w:proofErr w:type="spellStart"/>
      <w:r w:rsidRPr="00C962C1">
        <w:rPr>
          <w:rStyle w:val="dlgkeimeno1"/>
          <w:b/>
        </w:rPr>
        <w:t>remedium</w:t>
      </w:r>
      <w:proofErr w:type="spellEnd"/>
      <w:r w:rsidRPr="00C962C1">
        <w:rPr>
          <w:rStyle w:val="dlgkeimeno1"/>
          <w:b/>
          <w:lang w:val="el-GR"/>
        </w:rPr>
        <w:t xml:space="preserve">), δεν συνιστά απλό περιορισμό, αλλά πλήρη στέρηση του δικαιώματος της ένδικης προστασίας και στοιχειοθετεί, συνεπώς, παράβαση των άρθρων 20 παρ. 1 του Συντάγματος και 6 παρ. 1 της Ε.Σ.Δ.Α., στο βαθμό δε που πρόκειται για πρόκληση περιουσιακής ζημίας, η παρεμπόδιση της αποκαταστάσεώς της αντίκειται στο άρθρο 1 του Πρώτου Πρόσθετου Πρωτοκόλλου της Ε.Σ.Δ.Α. Τέλος, απόφαση του Συμβουλίου της Επικρατείας επί «πιλοτικής» δίκης, με την οποία διάταξη νόμου κρίνεται αντισυνταγματική, δεν μπορεί να δεσμεύσει, ως προς τον περιορισμό της χρονικής εκτάσεως των αποτελεσμάτων της αντισυνταγματικότητας, το δικαστή ο οποίος θα επιληφθεί στο μέλλον αγωγής αποζημιώσεως </w:t>
      </w:r>
      <w:proofErr w:type="spellStart"/>
      <w:r w:rsidRPr="00C962C1">
        <w:rPr>
          <w:rStyle w:val="dlgkeimeno1"/>
          <w:b/>
          <w:lang w:val="el-GR"/>
        </w:rPr>
        <w:t>θεμελιουμένης</w:t>
      </w:r>
      <w:proofErr w:type="spellEnd"/>
      <w:r w:rsidRPr="00C962C1">
        <w:rPr>
          <w:rStyle w:val="dlgkeimeno1"/>
          <w:b/>
          <w:lang w:val="el-GR"/>
        </w:rPr>
        <w:t xml:space="preserve"> στην εν λόγω αντισυνταγματικότητα (ώστε να μην επιδικάσει αυτός αποζημίωση για παρελθόντα χρονικά διαστήματα), διότι τούτο θα ισοδυναμούσε, κατ’ αποτέλεσμα, με επιβολή υποχρεώσεως στο δικαστή να εφαρμόσει νόμο αντισυνταγματικό, κατά παράβαση του άρθρου 87 παρ. 2 του Συντάγματος.</w:t>
      </w:r>
      <w:r w:rsidRPr="00C962C1">
        <w:rPr>
          <w:rStyle w:val="dlgkeimeno1"/>
          <w:lang w:val="el-GR"/>
        </w:rPr>
        <w:t xml:space="preserve"> </w:t>
      </w:r>
      <w:bookmarkEnd w:id="0"/>
    </w:p>
    <w:p w:rsidR="00C962C1" w:rsidRDefault="00C962C1" w:rsidP="00C962C1">
      <w:pPr>
        <w:jc w:val="both"/>
        <w:rPr>
          <w:rStyle w:val="dlgkeimeno1"/>
        </w:rPr>
      </w:pPr>
      <w:r w:rsidRPr="00C962C1">
        <w:rPr>
          <w:rFonts w:ascii="Verdana" w:hAnsi="Verdana"/>
          <w:color w:val="3D3234"/>
          <w:sz w:val="18"/>
          <w:szCs w:val="18"/>
          <w:lang w:val="el-GR"/>
        </w:rPr>
        <w:br/>
      </w:r>
    </w:p>
    <w:p w:rsidR="00C962C1" w:rsidRDefault="00C962C1" w:rsidP="00C962C1">
      <w:pPr>
        <w:jc w:val="both"/>
        <w:rPr>
          <w:rStyle w:val="dlgkeimeno1"/>
        </w:rPr>
      </w:pPr>
      <w:r w:rsidRPr="00C962C1">
        <w:rPr>
          <w:rStyle w:val="dlgkeimeno1"/>
          <w:lang w:val="el-GR"/>
        </w:rPr>
        <w:t xml:space="preserve">27. Επειδή, κατ’ ακολουθία, πρέπει μεν να γίνει δεκτή η κρινόμενη αγωγή και να ικανοποιηθούν οι ενάγοντες, περαιτέρω όμως </w:t>
      </w:r>
      <w:r w:rsidRPr="00C962C1">
        <w:rPr>
          <w:rStyle w:val="dlgkeimeno1"/>
          <w:b/>
          <w:lang w:val="el-GR"/>
        </w:rPr>
        <w:t xml:space="preserve">να ορισθεί ως χρονικό σημείο επελεύσεως των αποτελεσμάτων της διαγνωσθείσης αντισυνταγματικότητας των </w:t>
      </w:r>
      <w:proofErr w:type="spellStart"/>
      <w:r w:rsidRPr="00C962C1">
        <w:rPr>
          <w:rStyle w:val="dlgkeimeno1"/>
          <w:b/>
          <w:lang w:val="el-GR"/>
        </w:rPr>
        <w:t>επιμάχων</w:t>
      </w:r>
      <w:proofErr w:type="spellEnd"/>
      <w:r w:rsidRPr="00C962C1">
        <w:rPr>
          <w:rStyle w:val="dlgkeimeno1"/>
          <w:b/>
          <w:lang w:val="el-GR"/>
        </w:rPr>
        <w:t xml:space="preserve"> διατάξεων ο χρόνος δημοσιεύσεως της παρούσης αποφάσεως</w:t>
      </w:r>
      <w:r w:rsidRPr="00C962C1">
        <w:rPr>
          <w:rStyle w:val="dlgkeimeno1"/>
          <w:lang w:val="el-GR"/>
        </w:rPr>
        <w:t xml:space="preserve">. Ειδικότερα ως προς την αγωγή και με δεδομένο ότι η υπόθεση δεν χρήζει διευκρινίσεως κατά το πραγματικό, εφ’ όσον τα αιτούμενα από τους ενάγοντες ποσά είναι βέβαια και εκκαθαρισμένα (προκύπτουν από βεβαιώσεις του ιδίου του εναγόμενου Πανεπιστημίου και δεν αμφισβητούνται από αυτό, ούτε από το Ελληνικό Δημόσιο, ούτε έχουν παραγραφεί), πρέπει να αναγνωρισθεί η εις </w:t>
      </w:r>
      <w:proofErr w:type="spellStart"/>
      <w:r w:rsidRPr="00C962C1">
        <w:rPr>
          <w:rStyle w:val="dlgkeimeno1"/>
          <w:lang w:val="el-GR"/>
        </w:rPr>
        <w:t>ολόκληρον</w:t>
      </w:r>
      <w:proofErr w:type="spellEnd"/>
      <w:r w:rsidRPr="00C962C1">
        <w:rPr>
          <w:rStyle w:val="dlgkeimeno1"/>
          <w:lang w:val="el-GR"/>
        </w:rPr>
        <w:t xml:space="preserve"> υποχρέωση του Πανεπιστημίου Αθηνών και του Ελληνικού Δημοσίου να καταβάλουν στους ενάγοντες τα αιτούμενα ποσά.</w:t>
      </w:r>
    </w:p>
    <w:p w:rsidR="000E26AF" w:rsidRPr="00C962C1" w:rsidRDefault="00C962C1" w:rsidP="00C962C1">
      <w:pPr>
        <w:jc w:val="both"/>
        <w:rPr>
          <w:lang w:val="el-GR"/>
        </w:rPr>
      </w:pPr>
      <w:r w:rsidRPr="00C962C1">
        <w:rPr>
          <w:rStyle w:val="dlgkeimeno1"/>
          <w:lang w:val="el-GR"/>
        </w:rPr>
        <w:t xml:space="preserve"> </w:t>
      </w:r>
      <w:r w:rsidRPr="00C962C1">
        <w:rPr>
          <w:rFonts w:ascii="Verdana" w:hAnsi="Verdana"/>
          <w:color w:val="3D3234"/>
          <w:sz w:val="18"/>
          <w:szCs w:val="18"/>
          <w:lang w:val="el-GR"/>
        </w:rPr>
        <w:br/>
      </w:r>
    </w:p>
    <w:sectPr w:rsidR="000E26AF" w:rsidRPr="00C96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C1"/>
    <w:rsid w:val="000E26AF"/>
    <w:rsid w:val="00C9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lgkeimeno1">
    <w:name w:val="dlgkeimeno1"/>
    <w:basedOn w:val="a0"/>
    <w:rsid w:val="00C962C1"/>
    <w:rPr>
      <w:rFonts w:ascii="Verdana" w:hAnsi="Verdana" w:hint="default"/>
      <w:color w:val="3D323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lgkeimeno1">
    <w:name w:val="dlgkeimeno1"/>
    <w:basedOn w:val="a0"/>
    <w:rsid w:val="00C962C1"/>
    <w:rPr>
      <w:rFonts w:ascii="Verdana" w:hAnsi="Verdana" w:hint="default"/>
      <w:color w:val="3D323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1647</Words>
  <Characters>9390</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2015-01-16T11:39:00Z</dcterms:created>
  <dcterms:modified xsi:type="dcterms:W3CDTF">2015-01-16T11:47:00Z</dcterms:modified>
</cp:coreProperties>
</file>