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CF7" w:rsidRPr="00BC76C5" w:rsidRDefault="00DF3CF7" w:rsidP="00BC76C5">
      <w:pPr>
        <w:pStyle w:val="a3"/>
        <w:widowControl w:val="0"/>
        <w:suppressAutoHyphens/>
        <w:spacing w:line="240" w:lineRule="auto"/>
        <w:ind w:left="0" w:right="283"/>
        <w:jc w:val="both"/>
        <w:rPr>
          <w:rFonts w:asciiTheme="minorHAnsi" w:hAnsiTheme="minorHAnsi" w:cstheme="minorHAnsi"/>
          <w:b/>
          <w:spacing w:val="8"/>
          <w:sz w:val="21"/>
          <w:szCs w:val="21"/>
        </w:rPr>
      </w:pPr>
      <w:bookmarkStart w:id="0" w:name="_GoBack"/>
      <w:bookmarkEnd w:id="0"/>
      <w:r w:rsidRPr="00BC76C5">
        <w:rPr>
          <w:rFonts w:asciiTheme="minorHAnsi" w:hAnsiTheme="minorHAnsi" w:cstheme="minorHAnsi"/>
          <w:b/>
          <w:spacing w:val="8"/>
          <w:sz w:val="21"/>
          <w:szCs w:val="21"/>
        </w:rPr>
        <w:t>ΣτΕ Ολ 2208/2020</w:t>
      </w:r>
    </w:p>
    <w:p w:rsidR="00DF3CF7" w:rsidRPr="00BC76C5" w:rsidRDefault="00DF3CF7" w:rsidP="00BC76C5">
      <w:pPr>
        <w:pStyle w:val="PreformattedText"/>
        <w:jc w:val="both"/>
        <w:rPr>
          <w:rFonts w:asciiTheme="minorHAnsi" w:hAnsiTheme="minorHAnsi" w:cstheme="minorHAnsi"/>
          <w:sz w:val="21"/>
          <w:szCs w:val="21"/>
          <w:lang w:val="el-GR"/>
        </w:rPr>
      </w:pPr>
      <w:r w:rsidRPr="00BC76C5">
        <w:rPr>
          <w:rFonts w:asciiTheme="minorHAnsi" w:hAnsiTheme="minorHAnsi" w:cstheme="minorHAnsi"/>
          <w:sz w:val="21"/>
          <w:szCs w:val="21"/>
          <w:lang w:val="el-GR"/>
        </w:rPr>
        <w:t>ΤΟ ΣΥΜΒΟΥΛΙΟ ΤΗΣ ΕΠΙΚΡΑΤΕΙΑΣ</w:t>
      </w:r>
    </w:p>
    <w:p w:rsidR="00DF3CF7" w:rsidRPr="00BC76C5" w:rsidRDefault="00DF3CF7" w:rsidP="00BC76C5">
      <w:pPr>
        <w:pStyle w:val="PreformattedText"/>
        <w:jc w:val="both"/>
        <w:rPr>
          <w:rFonts w:asciiTheme="minorHAnsi" w:hAnsiTheme="minorHAnsi" w:cstheme="minorHAnsi"/>
          <w:sz w:val="21"/>
          <w:szCs w:val="21"/>
          <w:lang w:val="el-GR"/>
        </w:rPr>
      </w:pPr>
    </w:p>
    <w:p w:rsidR="00DF3CF7" w:rsidRPr="00BC76C5" w:rsidRDefault="00DF3CF7" w:rsidP="00BC76C5">
      <w:pPr>
        <w:pStyle w:val="PreformattedText"/>
        <w:jc w:val="both"/>
        <w:rPr>
          <w:rFonts w:asciiTheme="minorHAnsi" w:hAnsiTheme="minorHAnsi" w:cstheme="minorHAnsi"/>
          <w:sz w:val="21"/>
          <w:szCs w:val="21"/>
          <w:lang w:val="el-GR"/>
        </w:rPr>
      </w:pPr>
      <w:r w:rsidRPr="00BC76C5">
        <w:rPr>
          <w:rFonts w:asciiTheme="minorHAnsi" w:hAnsiTheme="minorHAnsi" w:cstheme="minorHAnsi"/>
          <w:sz w:val="21"/>
          <w:szCs w:val="21"/>
          <w:lang w:val="el-GR"/>
        </w:rPr>
        <w:t>ΟΛΟΜΕΛΕΙΑ</w:t>
      </w:r>
    </w:p>
    <w:p w:rsidR="00DF3CF7" w:rsidRPr="00BC76C5" w:rsidRDefault="00DF3CF7" w:rsidP="00BC76C5">
      <w:pPr>
        <w:pStyle w:val="PreformattedText"/>
        <w:jc w:val="both"/>
        <w:rPr>
          <w:rFonts w:asciiTheme="minorHAnsi" w:hAnsiTheme="minorHAnsi" w:cstheme="minorHAnsi"/>
          <w:sz w:val="21"/>
          <w:szCs w:val="21"/>
          <w:lang w:val="el-GR"/>
        </w:rPr>
      </w:pPr>
    </w:p>
    <w:p w:rsidR="00DF3CF7" w:rsidRPr="00BC76C5" w:rsidRDefault="00DF3CF7" w:rsidP="00BC76C5">
      <w:pPr>
        <w:pStyle w:val="a3"/>
        <w:widowControl w:val="0"/>
        <w:suppressAutoHyphens/>
        <w:spacing w:line="240" w:lineRule="auto"/>
        <w:ind w:left="0" w:right="283"/>
        <w:jc w:val="both"/>
        <w:rPr>
          <w:rFonts w:asciiTheme="minorHAnsi" w:hAnsiTheme="minorHAnsi" w:cstheme="minorHAnsi"/>
          <w:spacing w:val="8"/>
          <w:sz w:val="21"/>
          <w:szCs w:val="21"/>
        </w:rPr>
      </w:pPr>
      <w:r w:rsidRPr="00BC76C5">
        <w:rPr>
          <w:rFonts w:asciiTheme="minorHAnsi" w:hAnsiTheme="minorHAnsi" w:cstheme="minorHAnsi"/>
          <w:sz w:val="21"/>
          <w:szCs w:val="21"/>
        </w:rPr>
        <w:t xml:space="preserve">Συνεδρίασε δημόσια στο ακροατήριό του στις 10 Ιανουαρίου 2020, με την εξής σύνθεση! </w:t>
      </w:r>
      <w:r w:rsidRPr="00BC76C5">
        <w:rPr>
          <w:rFonts w:asciiTheme="minorHAnsi" w:hAnsiTheme="minorHAnsi" w:cstheme="minorHAnsi"/>
          <w:spacing w:val="8"/>
          <w:sz w:val="21"/>
          <w:szCs w:val="21"/>
        </w:rPr>
        <w:t>Αικ. Σακελλαροπούλου, Πρόεδρος, Ε. Σάρπ, Σπ. Χρυσικοπούλου, Μ. Πικραμένος, Ε. Νίκα, Αντιπρόεδροι του Συμβουλίου της Επικρατείας, Μ. Γκορτζολίδου, Γ. Τσιμέκας, Π. Καρλή, Δ. Κυριλλόπουλος, Α. Καλογεροπούλου, Β. Ραφτοπούλου, Θ. Αραβάνης, Κ. Πισπιρίγκος, Α. Χλαμπέα, Σ. Βιτάλη, Ηλ. Μάζος, Χρ. Ντουχάνης, Ελ. Παπαδημητρίου, Ο. Παπαδοπούλου, Μ. Σωτηροπούλου,</w:t>
      </w:r>
      <w:r w:rsidRPr="00BC76C5">
        <w:rPr>
          <w:rFonts w:asciiTheme="minorHAnsi" w:hAnsiTheme="minorHAnsi" w:cstheme="minorHAnsi"/>
          <w:spacing w:val="8"/>
          <w:sz w:val="21"/>
          <w:szCs w:val="21"/>
        </w:rPr>
        <w:br/>
        <w:t>Κ. Κονιδιτσιώτου, Αγγ. Μίντζια, Ι. Σπερελάκης, Ρ. Γιαννουλάτου, Ιφ. Αργυράκη, Β. Ανδρουλάκης, Στ. Κτιστάκη, Σύμβουλοι, Κ. Λαζαράκη, Δ. Βασιλειάδης, Στ. Λαμπροπούλου, Πάρεδροι. Από τους ανωτέρω οι Σύμβουλοι Ι. Σπερελάκης και Ρ. Γιαννουλάτου καθώς και η Πάρεδρος Στ.  Λαμπροπούλου μετέχουν ως αναπληρωματικά μέλη, σύμφωνα με το άρθρο 26 παρ. 2 του ν. 3719/2008. Γραμματέας η Ελ. Γκίκα.</w:t>
      </w:r>
    </w:p>
    <w:p w:rsidR="00DF3CF7" w:rsidRPr="00BC76C5" w:rsidRDefault="00DF3CF7" w:rsidP="00BC76C5">
      <w:pPr>
        <w:pStyle w:val="a3"/>
        <w:widowControl w:val="0"/>
        <w:spacing w:line="240" w:lineRule="auto"/>
        <w:ind w:left="0" w:right="283"/>
        <w:jc w:val="both"/>
        <w:rPr>
          <w:rFonts w:asciiTheme="minorHAnsi" w:hAnsiTheme="minorHAnsi" w:cstheme="minorHAnsi"/>
          <w:spacing w:val="8"/>
          <w:sz w:val="21"/>
          <w:szCs w:val="21"/>
        </w:rPr>
      </w:pPr>
      <w:r w:rsidRPr="00BC76C5">
        <w:rPr>
          <w:rFonts w:asciiTheme="minorHAnsi" w:hAnsiTheme="minorHAnsi" w:cstheme="minorHAnsi"/>
          <w:spacing w:val="8"/>
          <w:sz w:val="21"/>
          <w:szCs w:val="21"/>
        </w:rPr>
        <w:t>Για να δικάσει την από 26 Ιουνίου 2019 αίτηση:</w:t>
      </w:r>
    </w:p>
    <w:p w:rsidR="00DF3CF7" w:rsidRPr="00BC76C5" w:rsidRDefault="00DF3CF7" w:rsidP="00BC76C5">
      <w:pPr>
        <w:pStyle w:val="a3"/>
        <w:widowControl w:val="0"/>
        <w:spacing w:line="240" w:lineRule="auto"/>
        <w:ind w:left="0" w:right="283"/>
        <w:jc w:val="both"/>
        <w:rPr>
          <w:rFonts w:asciiTheme="minorHAnsi" w:hAnsiTheme="minorHAnsi" w:cstheme="minorHAnsi"/>
          <w:spacing w:val="8"/>
          <w:sz w:val="21"/>
          <w:szCs w:val="21"/>
        </w:rPr>
      </w:pPr>
      <w:r w:rsidRPr="00BC76C5">
        <w:rPr>
          <w:rFonts w:asciiTheme="minorHAnsi" w:hAnsiTheme="minorHAnsi" w:cstheme="minorHAnsi"/>
          <w:spacing w:val="8"/>
          <w:sz w:val="21"/>
          <w:szCs w:val="21"/>
        </w:rPr>
        <w:t>της ανώνυμης εταιρείας με την επωνυμία «Τεχνόπολις Σινέ Τσαγκαράκης ΑΕΕ», που εδρεύει στο Ηράκλειο Κρήτης (Λεωφ. Παπανδρέου 116), η οποία παρέστη με τους δικηγόρους: 1. Νικόλαο Φραγκάκη (Α.Μ. 4166) και 2. Αθηνά Καρτάλου (Α.Μ. 12505), που τους διόρισε με πληρεξούσιο,</w:t>
      </w:r>
    </w:p>
    <w:p w:rsidR="00DF3CF7" w:rsidRPr="00BC76C5" w:rsidRDefault="00DF3CF7" w:rsidP="00BC76C5">
      <w:pPr>
        <w:pStyle w:val="a3"/>
        <w:widowControl w:val="0"/>
        <w:spacing w:line="240" w:lineRule="auto"/>
        <w:ind w:left="0" w:right="283"/>
        <w:jc w:val="both"/>
        <w:rPr>
          <w:rFonts w:asciiTheme="minorHAnsi" w:hAnsiTheme="minorHAnsi" w:cstheme="minorHAnsi"/>
          <w:spacing w:val="8"/>
          <w:sz w:val="21"/>
          <w:szCs w:val="21"/>
        </w:rPr>
      </w:pPr>
      <w:r w:rsidRPr="00BC76C5">
        <w:rPr>
          <w:rFonts w:asciiTheme="minorHAnsi" w:hAnsiTheme="minorHAnsi" w:cstheme="minorHAnsi"/>
          <w:spacing w:val="8"/>
          <w:sz w:val="21"/>
          <w:szCs w:val="21"/>
        </w:rPr>
        <w:t>κατά του Δήμου Ηρακλείου Κρήτης, ο οποίος παρέστη με τον δικηγόρο Βασίλειο Χειρδάρη (Α.Μ. 9504), που τον διόρισε με πληρεξούσιο,</w:t>
      </w:r>
    </w:p>
    <w:p w:rsidR="00DF3CF7" w:rsidRPr="00BC76C5" w:rsidRDefault="00DF3CF7" w:rsidP="00BC76C5">
      <w:pPr>
        <w:pStyle w:val="a3"/>
        <w:widowControl w:val="0"/>
        <w:spacing w:line="240" w:lineRule="auto"/>
        <w:ind w:left="0" w:right="283"/>
        <w:jc w:val="both"/>
        <w:rPr>
          <w:rFonts w:asciiTheme="minorHAnsi" w:hAnsiTheme="minorHAnsi" w:cstheme="minorHAnsi"/>
          <w:spacing w:val="8"/>
          <w:sz w:val="21"/>
          <w:szCs w:val="21"/>
        </w:rPr>
      </w:pPr>
      <w:r w:rsidRPr="00BC76C5">
        <w:rPr>
          <w:rFonts w:asciiTheme="minorHAnsi" w:hAnsiTheme="minorHAnsi" w:cstheme="minorHAnsi"/>
          <w:spacing w:val="8"/>
          <w:sz w:val="21"/>
          <w:szCs w:val="21"/>
        </w:rPr>
        <w:t xml:space="preserve">και κατά των παρεμβαινουσών: 1. εταιρείας με την επωνυμία «ΔΟΜΙΚΗ ΑΚΙΝΗΤΩΝ ΑΝΩΝΥΜΗ ΕΜΠΟΡΙΚΗ ΤΟΥΡΙΣΤΙΚΗ ΞΕΝΟΔΟΧΕΙΑΚΗ ΚΑΤΑΣΚΕΥΑΣΤΙΚΗ ΟΙΚΟΔΟΜΙΚΗ ΚΤΗΜΑΤΙΚΗ ΕΤΑΙΡΕΙΑ» και τον διακριτικό τίτλο «ΔΟΜΙΚΗ ΑΚΙΝΗΤΩΝ ΑΕ», </w:t>
      </w:r>
      <w:r w:rsidR="00A276C0" w:rsidRPr="00BC76C5">
        <w:rPr>
          <w:rFonts w:asciiTheme="minorHAnsi" w:hAnsiTheme="minorHAnsi" w:cstheme="minorHAnsi"/>
          <w:spacing w:val="8"/>
          <w:sz w:val="21"/>
          <w:szCs w:val="21"/>
        </w:rPr>
        <w:t>…</w:t>
      </w:r>
      <w:r w:rsidRPr="00BC76C5">
        <w:rPr>
          <w:rFonts w:asciiTheme="minorHAnsi" w:hAnsiTheme="minorHAnsi" w:cstheme="minorHAnsi"/>
          <w:spacing w:val="8"/>
          <w:sz w:val="21"/>
          <w:szCs w:val="21"/>
        </w:rPr>
        <w:t xml:space="preserve"> 2. συνεταιριστικής οργάνωσης με την επωνυμία «ΕΝΩΣΗ ΑΓΡΟΤΙΚΩΝ ΣΥΝΕΤΑΙΡΙΣΜΩΝ ΗΡΑΚΛΕΙΟΥ», </w:t>
      </w:r>
      <w:r w:rsidR="00A276C0" w:rsidRPr="00BC76C5">
        <w:rPr>
          <w:rFonts w:asciiTheme="minorHAnsi" w:hAnsiTheme="minorHAnsi" w:cstheme="minorHAnsi"/>
          <w:spacing w:val="8"/>
          <w:sz w:val="21"/>
          <w:szCs w:val="21"/>
        </w:rPr>
        <w:t>….</w:t>
      </w:r>
      <w:r w:rsidRPr="00BC76C5">
        <w:rPr>
          <w:rFonts w:asciiTheme="minorHAnsi" w:hAnsiTheme="minorHAnsi" w:cstheme="minorHAnsi"/>
          <w:spacing w:val="8"/>
          <w:sz w:val="21"/>
          <w:szCs w:val="21"/>
        </w:rPr>
        <w:t xml:space="preserve"> 3. α) ανώνυμης εταιρείας με την πρώην επωνυμία «ODEON CINEPLEX A.E.» και νυν «ΕΛΛΗΝΙΚΗ ΒΙΟΜΗΧΑΝΙΑ ΚΑΤΑΣΚΕΥΗΣ ΨΗΦΙΑΚΩΝ ΔΙΣΚΩΝ Α.Ε.», </w:t>
      </w:r>
      <w:r w:rsidR="00A276C0" w:rsidRPr="00BC76C5">
        <w:rPr>
          <w:rFonts w:asciiTheme="minorHAnsi" w:hAnsiTheme="minorHAnsi" w:cstheme="minorHAnsi"/>
          <w:spacing w:val="8"/>
          <w:sz w:val="21"/>
          <w:szCs w:val="21"/>
        </w:rPr>
        <w:t>…</w:t>
      </w:r>
      <w:r w:rsidRPr="00BC76C5">
        <w:rPr>
          <w:rFonts w:asciiTheme="minorHAnsi" w:hAnsiTheme="minorHAnsi" w:cstheme="minorHAnsi"/>
          <w:spacing w:val="8"/>
          <w:sz w:val="21"/>
          <w:szCs w:val="21"/>
        </w:rPr>
        <w:t xml:space="preserve">, β) ανώνυμης εταιρείας με την επωνυμία «CRETA CINEMAS ΚΙΝΗΜΑΤΟΓΡΑΦΙΚΕΣ ΕΠΙΧΕΙΡΗΣΕΙΣ ΑΝΩΝΥΜΗ ΕΤΑΙΡΙΑ» και τον διακριτικό τίτλο «CRETA CINEMAS Α.Ε.», </w:t>
      </w:r>
      <w:r w:rsidR="00A276C0" w:rsidRPr="00BC76C5">
        <w:rPr>
          <w:rFonts w:asciiTheme="minorHAnsi" w:hAnsiTheme="minorHAnsi" w:cstheme="minorHAnsi"/>
          <w:spacing w:val="8"/>
          <w:sz w:val="21"/>
          <w:szCs w:val="21"/>
        </w:rPr>
        <w:t>…</w:t>
      </w:r>
      <w:r w:rsidRPr="00BC76C5">
        <w:rPr>
          <w:rFonts w:asciiTheme="minorHAnsi" w:hAnsiTheme="minorHAnsi" w:cstheme="minorHAnsi"/>
          <w:spacing w:val="8"/>
          <w:sz w:val="21"/>
          <w:szCs w:val="21"/>
        </w:rPr>
        <w:t xml:space="preserve"> 4. α) ανώνυμης εταιρείας με την επωνυμία «ODEON AE ΕΠΙΧΕΙΡΗΣΗ ΔΗΜΟΣΙΩΝ ΘΕΑΜΑΤΩΝ ΚΑΙ ΠΑΡΑΓΩΓΗΣ ΚΑΙ ΕΚΜΕΤΑΛΛΕΥΣΗΣ ΟΠΤΙΚΟΑΚΟΥΣΤΙΚΩΝ ΕΡΓΩΝ» και τον διακριτικό τίτλο «ODEON ΑΕ», β) ανώνυμης εταιρείας με την επωνυμία «CRETA CINEMAS Κινηματογραφικές Επιχειρήσεις ΑΕ», </w:t>
      </w:r>
      <w:r w:rsidR="00A276C0" w:rsidRPr="00BC76C5">
        <w:rPr>
          <w:rFonts w:asciiTheme="minorHAnsi" w:hAnsiTheme="minorHAnsi" w:cstheme="minorHAnsi"/>
          <w:spacing w:val="8"/>
          <w:sz w:val="21"/>
          <w:szCs w:val="21"/>
        </w:rPr>
        <w:t>…</w:t>
      </w:r>
      <w:r w:rsidRPr="00BC76C5">
        <w:rPr>
          <w:rFonts w:asciiTheme="minorHAnsi" w:hAnsiTheme="minorHAnsi" w:cstheme="minorHAnsi"/>
          <w:spacing w:val="8"/>
          <w:sz w:val="21"/>
          <w:szCs w:val="21"/>
        </w:rPr>
        <w:t xml:space="preserve"> και 5. α) εταιρείας με την επωνυμία «ΔΟΜΙΚΗ ΑΚΙΝΗΤΩΝ ΑΝΩΝΥΜΗ ΕΜΠΟΡΙΚΗ ΤΟΥΡΙΣΤΙΚΗ ΞΕΝΟΔΟΧΕΙΑΚΗ ΚΑΤΑΣΚΕΥΑΣΤΙΚΗ ΟΙΚΟΔΟΜΙΚΗ ΚΤΗΜΑΤΙΚΗ ΕΤΑΙΡΕΙΑ» και τον διακριτικό τίτλο «ΔΟΜΙΚΗ ΑΚΙΝΗΤΩΝ ΑΕ», </w:t>
      </w:r>
      <w:r w:rsidR="00A276C0" w:rsidRPr="00BC76C5">
        <w:rPr>
          <w:rFonts w:asciiTheme="minorHAnsi" w:hAnsiTheme="minorHAnsi" w:cstheme="minorHAnsi"/>
          <w:spacing w:val="8"/>
          <w:sz w:val="21"/>
          <w:szCs w:val="21"/>
        </w:rPr>
        <w:t>…</w:t>
      </w:r>
      <w:r w:rsidRPr="00BC76C5">
        <w:rPr>
          <w:rFonts w:asciiTheme="minorHAnsi" w:hAnsiTheme="minorHAnsi" w:cstheme="minorHAnsi"/>
          <w:spacing w:val="8"/>
          <w:sz w:val="21"/>
          <w:szCs w:val="21"/>
        </w:rPr>
        <w:t xml:space="preserve">, β) ανώνυμης εταιρείας με την επωνυμία «CRETA CINEMAS Κινηματογραφικές Επιχειρήσεις ΑΕ» και γ) ανώνυμης εταιρείας με την επωνυμία «ODEON AE ΕΠΙΧΕΙΡΗΣΗ ΔΗΜΟΣΙΩΝ ΘΕΑΜΑΤΩΝ ΚΑΙ ΠΑΡΑΓΩΓΗΣ ΚΑΙ ΕΚΜΕΤΑΛΛΕΥΣΗΣ ΟΠΤΙΚΟΑΚΟΥΣΤΙΚΩΝ ΕΡΓΩΝ» και τον διακριτικό τίτλο «ODEON ΑΕ», </w:t>
      </w:r>
      <w:r w:rsidR="00A276C0" w:rsidRPr="00BC76C5">
        <w:rPr>
          <w:rFonts w:asciiTheme="minorHAnsi" w:hAnsiTheme="minorHAnsi" w:cstheme="minorHAnsi"/>
          <w:spacing w:val="8"/>
          <w:sz w:val="21"/>
          <w:szCs w:val="21"/>
        </w:rPr>
        <w:t>…</w:t>
      </w:r>
      <w:r w:rsidRPr="00BC76C5">
        <w:rPr>
          <w:rFonts w:asciiTheme="minorHAnsi" w:hAnsiTheme="minorHAnsi" w:cstheme="minorHAnsi"/>
          <w:spacing w:val="8"/>
          <w:sz w:val="21"/>
          <w:szCs w:val="21"/>
        </w:rPr>
        <w:t>.</w:t>
      </w:r>
    </w:p>
    <w:p w:rsidR="00DF3CF7" w:rsidRPr="00BC76C5" w:rsidRDefault="00DF3CF7" w:rsidP="00BC76C5">
      <w:pPr>
        <w:pStyle w:val="a3"/>
        <w:widowControl w:val="0"/>
        <w:spacing w:line="240" w:lineRule="auto"/>
        <w:ind w:left="0" w:right="283"/>
        <w:jc w:val="both"/>
        <w:rPr>
          <w:rFonts w:asciiTheme="minorHAnsi" w:hAnsiTheme="minorHAnsi" w:cstheme="minorHAnsi"/>
          <w:spacing w:val="8"/>
          <w:sz w:val="21"/>
          <w:szCs w:val="21"/>
        </w:rPr>
      </w:pPr>
      <w:r w:rsidRPr="00BC76C5">
        <w:rPr>
          <w:rFonts w:asciiTheme="minorHAnsi" w:hAnsiTheme="minorHAnsi" w:cstheme="minorHAnsi"/>
          <w:spacing w:val="8"/>
          <w:sz w:val="21"/>
          <w:szCs w:val="21"/>
        </w:rPr>
        <w:t>Η πιο πάνω αίτηση εισάγεται στην Ολομέλεια του Δικαστηρίου, κατόπιν της από 9ης Ιουλίου 2019 πράξης της Προέδρου του Συμβουλίου της Επικρατείας, λόγω της σπουδαιότητάς της, σύμφωνα με τα άρθρα 14 παρ. 2 εδ. α΄ και γ΄, 20, 21 και 69Α του π.δ. 18/1989.</w:t>
      </w:r>
    </w:p>
    <w:p w:rsidR="00DF3CF7" w:rsidRPr="00BC76C5" w:rsidRDefault="00DF3CF7" w:rsidP="00BC76C5">
      <w:pPr>
        <w:pStyle w:val="a3"/>
        <w:widowControl w:val="0"/>
        <w:spacing w:line="240" w:lineRule="auto"/>
        <w:ind w:left="0" w:right="283"/>
        <w:jc w:val="both"/>
        <w:rPr>
          <w:rFonts w:asciiTheme="minorHAnsi" w:hAnsiTheme="minorHAnsi" w:cstheme="minorHAnsi"/>
          <w:spacing w:val="8"/>
          <w:sz w:val="21"/>
          <w:szCs w:val="21"/>
        </w:rPr>
      </w:pPr>
      <w:r w:rsidRPr="00BC76C5">
        <w:rPr>
          <w:rFonts w:asciiTheme="minorHAnsi" w:hAnsiTheme="minorHAnsi" w:cstheme="minorHAnsi"/>
          <w:spacing w:val="8"/>
          <w:sz w:val="21"/>
          <w:szCs w:val="21"/>
        </w:rPr>
        <w:t xml:space="preserve">Με την αίτηση αυτή ζητείται η επανάληψη της διαδικασίας εκδίκασης της από 30.10.2007 αίτησης της αιτούσας εταιρείας περί ακύρωσης των 9491/22.9.2003 και 7443/2005/4.8.2005 αδειών εγκατάστασης συγκροτήματος κινηματογράφων, που χορηγήθηκαν από τον Αντιδήμαρχο Ηρακλείου Κρήτης στην εταιρεία «ΔΟΜΙΚΗ ΑΚΙΝΗΤΩΝ Α.Ε.», καθώς και της 22934/7.8.2007 άδειας λειτουργίας για το ανωτέρω συγκρότημα κινηματογράφων («ODEON ΤΑΛΩΣ»), που χορηγήθηκε από τον Δήμαρχο Ηρακλείου στην εταιρεία «CRETA CINEMAS Κινηματογραφικές Επιχειρήσεις Α.Ε.», η </w:t>
      </w:r>
      <w:r w:rsidRPr="00BC76C5">
        <w:rPr>
          <w:rFonts w:asciiTheme="minorHAnsi" w:hAnsiTheme="minorHAnsi" w:cstheme="minorHAnsi"/>
          <w:spacing w:val="8"/>
          <w:sz w:val="21"/>
          <w:szCs w:val="21"/>
        </w:rPr>
        <w:lastRenderedPageBreak/>
        <w:t>οποία απορρίφθηκε με την 3064/2012 απόφαση του Συμβουλίου της Επικρατείας.</w:t>
      </w:r>
    </w:p>
    <w:p w:rsidR="00DF3CF7" w:rsidRPr="00BC76C5" w:rsidRDefault="00DF3CF7" w:rsidP="00BC76C5">
      <w:pPr>
        <w:jc w:val="both"/>
        <w:rPr>
          <w:rFonts w:cstheme="minorHAnsi"/>
          <w:spacing w:val="8"/>
          <w:sz w:val="21"/>
          <w:szCs w:val="21"/>
        </w:rPr>
      </w:pPr>
    </w:p>
    <w:p w:rsidR="00DF3CF7" w:rsidRPr="00BC76C5" w:rsidRDefault="00DF3CF7" w:rsidP="00BC76C5">
      <w:pPr>
        <w:jc w:val="both"/>
        <w:rPr>
          <w:rFonts w:cstheme="minorHAnsi"/>
          <w:spacing w:val="8"/>
          <w:sz w:val="21"/>
          <w:szCs w:val="21"/>
        </w:rPr>
      </w:pPr>
      <w:r w:rsidRPr="00BC76C5">
        <w:rPr>
          <w:rFonts w:cstheme="minorHAnsi"/>
          <w:spacing w:val="8"/>
          <w:sz w:val="21"/>
          <w:szCs w:val="21"/>
        </w:rPr>
        <w:t>…</w:t>
      </w:r>
    </w:p>
    <w:p w:rsidR="005B630B" w:rsidRPr="00BC76C5" w:rsidRDefault="005B630B" w:rsidP="00BC76C5">
      <w:pPr>
        <w:jc w:val="both"/>
        <w:rPr>
          <w:rFonts w:cstheme="minorHAnsi"/>
          <w:spacing w:val="8"/>
          <w:sz w:val="21"/>
          <w:szCs w:val="21"/>
        </w:rPr>
      </w:pPr>
      <w:r w:rsidRPr="00BC76C5">
        <w:rPr>
          <w:rFonts w:cstheme="minorHAnsi"/>
          <w:spacing w:val="8"/>
          <w:sz w:val="21"/>
          <w:szCs w:val="21"/>
        </w:rPr>
        <w:t>2. Επειδή, με την υπό κρίση αίτηση ζητείται η επανάληψη της διαδικασίας που οδήγησε στην έκδοση της 3064/2012 απόφασης του Συμβουλίου της Επικρατείας. Η αίτηση ασκείται βάσει των διατάξεων του άρθρου 69Α του π.δ. 18/1989 (Α΄ 8), το οποίο προστέθηκε με το άρθρο 16 παρ. 1 του ν. 4446/2016 (Α΄ 240), με αυτήν δε γίνεται επίκληση της απόφασης του Α΄ Τμήματος του Ευρωπαϊκού Δικαστηρίου των Δικαιωμάτων του Ανθρώπου της 23.5.2019 “Σινέ Τσαγκαράκης Α.Ε.Ε. κατά Ελλάδας” (αρ. προσφυγής 17257/13). Με την απόφαση αυτή διαπιστώθηκε από το ΕΔΔΑ παραβίαση δικαιώματος της αιτούσας κατά το άρθρο 6 παρ. 1 της Ευρωπαϊκής Σύμβασης Δικαιωμάτων του Ανθρώπου, κατά την εκδίκαση αιτήσεως ακυρώσεως της ίδιας, επί της οποίας εκδόθηκε η ως άνω 3064/2012 απόφαση του Συμβουλίου της Επικρατείας.</w:t>
      </w:r>
    </w:p>
    <w:p w:rsidR="005B630B" w:rsidRPr="00BC76C5" w:rsidRDefault="005B630B" w:rsidP="00BC76C5">
      <w:pPr>
        <w:jc w:val="both"/>
        <w:rPr>
          <w:rFonts w:cstheme="minorHAnsi"/>
          <w:spacing w:val="8"/>
          <w:sz w:val="21"/>
          <w:szCs w:val="21"/>
        </w:rPr>
      </w:pPr>
    </w:p>
    <w:p w:rsidR="007B0E9B" w:rsidRPr="00BC76C5" w:rsidRDefault="007B0E9B" w:rsidP="00BC76C5">
      <w:pPr>
        <w:jc w:val="both"/>
        <w:rPr>
          <w:rFonts w:cstheme="minorHAnsi"/>
          <w:b/>
          <w:i/>
          <w:spacing w:val="8"/>
          <w:sz w:val="21"/>
          <w:szCs w:val="21"/>
        </w:rPr>
      </w:pPr>
      <w:r w:rsidRPr="00BC76C5">
        <w:rPr>
          <w:rFonts w:cstheme="minorHAnsi"/>
          <w:b/>
          <w:i/>
          <w:spacing w:val="8"/>
          <w:sz w:val="21"/>
          <w:szCs w:val="21"/>
        </w:rPr>
        <w:t>Αίτηση επανάληψη της διαδικασίας (άρθρο 69</w:t>
      </w:r>
      <w:r w:rsidRPr="00BC76C5">
        <w:rPr>
          <w:rFonts w:cstheme="minorHAnsi"/>
          <w:b/>
          <w:i/>
          <w:spacing w:val="8"/>
          <w:sz w:val="21"/>
          <w:szCs w:val="21"/>
          <w:vertAlign w:val="superscript"/>
        </w:rPr>
        <w:t>Α</w:t>
      </w:r>
      <w:r w:rsidRPr="00BC76C5">
        <w:rPr>
          <w:rFonts w:cstheme="minorHAnsi"/>
          <w:b/>
          <w:i/>
          <w:spacing w:val="8"/>
          <w:sz w:val="21"/>
          <w:szCs w:val="21"/>
        </w:rPr>
        <w:t xml:space="preserve"> του ΠΔ 18/1989)</w:t>
      </w:r>
    </w:p>
    <w:p w:rsidR="007B0E9B" w:rsidRPr="00BC76C5" w:rsidRDefault="007B0E9B" w:rsidP="00BC76C5">
      <w:pPr>
        <w:jc w:val="both"/>
        <w:rPr>
          <w:rFonts w:cstheme="minorHAnsi"/>
          <w:spacing w:val="8"/>
          <w:sz w:val="21"/>
          <w:szCs w:val="21"/>
        </w:rPr>
      </w:pPr>
    </w:p>
    <w:p w:rsidR="005B630B" w:rsidRPr="00BC76C5" w:rsidRDefault="005B630B" w:rsidP="00BC76C5">
      <w:pPr>
        <w:jc w:val="both"/>
        <w:rPr>
          <w:rFonts w:cstheme="minorHAnsi"/>
          <w:spacing w:val="8"/>
          <w:sz w:val="21"/>
          <w:szCs w:val="21"/>
        </w:rPr>
      </w:pPr>
      <w:r w:rsidRPr="00BC76C5">
        <w:rPr>
          <w:rFonts w:cstheme="minorHAnsi"/>
          <w:spacing w:val="8"/>
          <w:sz w:val="21"/>
          <w:szCs w:val="21"/>
        </w:rPr>
        <w:t xml:space="preserve">3. Επειδή, στο </w:t>
      </w:r>
      <w:r w:rsidRPr="00BC76C5">
        <w:rPr>
          <w:rFonts w:cstheme="minorHAnsi"/>
          <w:b/>
          <w:spacing w:val="8"/>
          <w:sz w:val="21"/>
          <w:szCs w:val="21"/>
        </w:rPr>
        <w:t>άρθρο 69Α του π.δ. 18/1989</w:t>
      </w:r>
      <w:r w:rsidRPr="00BC76C5">
        <w:rPr>
          <w:rFonts w:cstheme="minorHAnsi"/>
          <w:spacing w:val="8"/>
          <w:sz w:val="21"/>
          <w:szCs w:val="21"/>
        </w:rPr>
        <w:t xml:space="preserve"> (Α´ 8), το οποίο προστέθηκε </w:t>
      </w:r>
      <w:r w:rsidRPr="00BC76C5">
        <w:rPr>
          <w:rFonts w:cstheme="minorHAnsi"/>
          <w:b/>
          <w:spacing w:val="8"/>
          <w:sz w:val="21"/>
          <w:szCs w:val="21"/>
        </w:rPr>
        <w:t>με το άρθρο 16 παρ. 1 του ν. 4446/2016</w:t>
      </w:r>
      <w:r w:rsidRPr="00BC76C5">
        <w:rPr>
          <w:rFonts w:cstheme="minorHAnsi"/>
          <w:spacing w:val="8"/>
          <w:sz w:val="21"/>
          <w:szCs w:val="21"/>
        </w:rPr>
        <w:t xml:space="preserve"> (Α´ 240), εντάσσεται δε στη νομοθεσία περί Συμβουλίου της Επικρατείας και προβλέπει το υπό κρίση έκτακτο ένδικο μέσο, ορίζονται τα εξής: </w:t>
      </w:r>
      <w:r w:rsidRPr="00BC76C5">
        <w:rPr>
          <w:rFonts w:cstheme="minorHAnsi"/>
          <w:spacing w:val="8"/>
          <w:sz w:val="21"/>
          <w:szCs w:val="21"/>
          <w:highlight w:val="yellow"/>
        </w:rPr>
        <w:t>«1. Δικαστική απόφαση, για την οποία κρίθηκε με απόφαση του Ευρωπαϊκού Δικαστηρίου των Δικαιωμάτων του Ανθρώπου ότι εκδόθηκε κατά παραβίαση δικαιώματος που αφορά το δίκαιο χαρακτήρα της διαδικασίας που τηρήθηκε ή διάταξης ουσιαστικού δικαίου της Σύμβασης, υπόκειται σε αίτηση επανάληψης της διαδικασίας ενώπιον του δικαστικού σχηματισμού του Συμβουλίου της Επικρατείας που την εξέδωσε.</w:t>
      </w:r>
      <w:r w:rsidRPr="00BC76C5">
        <w:rPr>
          <w:rFonts w:cstheme="minorHAnsi"/>
          <w:spacing w:val="8"/>
          <w:sz w:val="21"/>
          <w:szCs w:val="21"/>
        </w:rPr>
        <w:t xml:space="preserve"> 2. Δικαίωμα να ασκήσουν την κατά την προηγούμενη παράγραφο αίτηση έχουν όσοι διατέλεσαν διάδικοι στη δίκη ενώπιον του Ευρωπαϊκού Δικαστηρίου των Δικαιωμάτων του Ανθρώπου ή οι καθολικοί ή ειδικοί διάδοχοί τους, εφόσον έχουν έννομο συμφέρον. 3. Η αίτηση ασκείται μέσα σε προθεσμία ενενήντα (90) ημερών, που αρχίζει από τη δημοσίευση της οριστικής απόφασης του Ευρωπαϊκού Δικαστηρίου των Δικαιωμάτων του Ανθρώπου, σύμφωνα με τις διακρίσεις του άρθρου 44 της Ευρωπαϊκής Σύμβασης των Δικαιωμάτων του Ανθρώπου, τηρουμένης κατά τα λοιπά της ισχύουσας διαδικασίας. Αν κατά τη διάρκεια της παραπάνω προθεσμίας υπάρξει διαδοχή του ενώπιον του Ευρωπαϊκού Δικαστηρίου Δικαιωμάτων του Ανθρώπου διαδίκου, η προθεσμία για τον διάδοχο αρχίζει από τότε που επήλθε η διαδοχή. Ειδικώς στην περίπτωση κληρονομικής διαδοχής, η προθεσμία για τον κληρονόμο αρχίζει από τη λήξη της προθεσμίας για την αποποίηση της κληρονομίας». Σύμφωνα με την αιτιολογική έκθεση του ν. 4446/2016, με τις ως άνω διατάξεις </w:t>
      </w:r>
      <w:r w:rsidRPr="00BC76C5">
        <w:rPr>
          <w:rFonts w:cstheme="minorHAnsi"/>
          <w:spacing w:val="8"/>
          <w:sz w:val="21"/>
          <w:szCs w:val="21"/>
          <w:highlight w:val="yellow"/>
        </w:rPr>
        <w:t>«εισάγεται και στο Συµβούλιο της Επικρατείας το έκτακτο ένδικο µέσο της αίτησης επανάληψης της διαδικασίας µετά από καταδικαστική απόφαση του Ευρωπαϊκού Δικαστηρίου Δικαιωµάτων του Ανθρώπου», με τον τρόπο δε αυτό «λαµβάνεται µέριµνα για την πληρέστερη και αποτελεσµατικότερη προστασία των δικαιωµάτων των διαδίκων».</w:t>
      </w:r>
      <w:r w:rsidRPr="00BC76C5">
        <w:rPr>
          <w:rFonts w:cstheme="minorHAnsi"/>
          <w:spacing w:val="8"/>
          <w:sz w:val="21"/>
          <w:szCs w:val="21"/>
        </w:rPr>
        <w:t xml:space="preserve"> Ειδικότερα, «με την προτεινόµενη ρύθµιση θεσπίζεται </w:t>
      </w:r>
      <w:r w:rsidRPr="00BC76C5">
        <w:rPr>
          <w:rFonts w:cstheme="minorHAnsi"/>
          <w:spacing w:val="8"/>
          <w:sz w:val="21"/>
          <w:szCs w:val="21"/>
          <w:highlight w:val="yellow"/>
        </w:rPr>
        <w:t>για το Συµβούλιο της Επικρατείας και τα ακυρωτικά διοικητικά εφετεία το έκτακτο ένδικο µέσο της αίτησης επανάληψης της διαδικασίας ενώπιον του δικαστηρίου που εξέδωσε απόφαση, η οποία κρίθηκε µε απόφαση του Ευρωπαϊκού Δικαστηρίου Δικαιωµάτων του Ανθρώπου ότι παραβιάζει τον δίκαιο χαρακτήρα της διαδικασίας ή δικαίωµα που κατοχυρώνεται στην Ευρωπαϊκή Σύµβαση των Δικαιωµάτων του Ανθρώπου</w:t>
      </w:r>
      <w:r w:rsidRPr="00BC76C5">
        <w:rPr>
          <w:rFonts w:cstheme="minorHAnsi"/>
          <w:spacing w:val="8"/>
          <w:sz w:val="21"/>
          <w:szCs w:val="21"/>
        </w:rPr>
        <w:t>. Όµοια ρύθµιση προβλέπεται ήδη στο άρθρο 105Α του Κώδικα Διοικητικής Δικονοµίας και παρίσταται αναγκαία για τον λόγο της οµοιόµορφης αντιµετώπισης των διοικητικών διαφορών ουσίας µε τις ακυρωτικές, και της συµπερίληψης και των αναιρετικών υποθέσεων ενώπιον του Συµβουλίου της Επικρατείας».</w:t>
      </w:r>
    </w:p>
    <w:p w:rsidR="005B630B" w:rsidRPr="00BC76C5" w:rsidRDefault="005B630B" w:rsidP="00BC76C5">
      <w:pPr>
        <w:jc w:val="both"/>
        <w:rPr>
          <w:rFonts w:cstheme="minorHAnsi"/>
          <w:spacing w:val="8"/>
          <w:sz w:val="21"/>
          <w:szCs w:val="21"/>
        </w:rPr>
      </w:pPr>
    </w:p>
    <w:p w:rsidR="007B0E9B" w:rsidRPr="00BC76C5" w:rsidRDefault="007B0E9B" w:rsidP="00BC76C5">
      <w:pPr>
        <w:jc w:val="both"/>
        <w:rPr>
          <w:rFonts w:cstheme="minorHAnsi"/>
          <w:b/>
          <w:i/>
          <w:spacing w:val="8"/>
          <w:sz w:val="21"/>
          <w:szCs w:val="21"/>
        </w:rPr>
      </w:pPr>
      <w:r w:rsidRPr="00BC76C5">
        <w:rPr>
          <w:rFonts w:cstheme="minorHAnsi"/>
          <w:b/>
          <w:i/>
          <w:spacing w:val="8"/>
          <w:sz w:val="21"/>
          <w:szCs w:val="21"/>
        </w:rPr>
        <w:t xml:space="preserve">Έκτακτο ένδικο μέσο – εξαφάινση εν όλω ή εν μέρει αμετάκλητης απόφασης του ΣτΕ </w:t>
      </w:r>
    </w:p>
    <w:p w:rsidR="007B0E9B" w:rsidRPr="00BC76C5" w:rsidRDefault="007B0E9B" w:rsidP="00BC76C5">
      <w:pPr>
        <w:jc w:val="both"/>
        <w:rPr>
          <w:rFonts w:cstheme="minorHAnsi"/>
          <w:spacing w:val="8"/>
          <w:sz w:val="21"/>
          <w:szCs w:val="21"/>
        </w:rPr>
      </w:pPr>
    </w:p>
    <w:p w:rsidR="005B630B" w:rsidRPr="00BC76C5" w:rsidRDefault="005B630B" w:rsidP="00BC76C5">
      <w:pPr>
        <w:jc w:val="both"/>
        <w:rPr>
          <w:rFonts w:cstheme="minorHAnsi"/>
          <w:spacing w:val="8"/>
          <w:sz w:val="21"/>
          <w:szCs w:val="21"/>
        </w:rPr>
      </w:pPr>
      <w:r w:rsidRPr="00BC76C5">
        <w:rPr>
          <w:rFonts w:cstheme="minorHAnsi"/>
          <w:spacing w:val="8"/>
          <w:sz w:val="21"/>
          <w:szCs w:val="21"/>
        </w:rPr>
        <w:lastRenderedPageBreak/>
        <w:t xml:space="preserve">4. Επειδή, η προβλεπόμενη στο ως άνω άρθρο 69Α του π.δ. 18/1989 αίτηση επανάληψης της διαδικασίας </w:t>
      </w:r>
      <w:r w:rsidRPr="00BC76C5">
        <w:rPr>
          <w:rFonts w:cstheme="minorHAnsi"/>
          <w:spacing w:val="8"/>
          <w:sz w:val="21"/>
          <w:szCs w:val="21"/>
          <w:highlight w:val="yellow"/>
        </w:rPr>
        <w:t>συνιστά έκτακτο ένδικο μέσο, με το οποίο επιδιώκεται η εξαφάνιση εν όλω ή εν μέρει αμετάκλητης απόφασης του Συμβουλίου της Επικρατείας, προκειμένου να καταστεί εκκρεμές και να κριθεί εκ νέου το ένδικο βοήθημα ή μέσο που είτε έγινε δεκτό είτε απορρίφθηκε εν όλω ή εν μέρει με την α</w:t>
      </w:r>
      <w:r w:rsidRPr="00BC76C5">
        <w:rPr>
          <w:rFonts w:cstheme="minorHAnsi"/>
          <w:spacing w:val="8"/>
          <w:sz w:val="21"/>
          <w:szCs w:val="21"/>
        </w:rPr>
        <w:t>πόφαση αυτή. Το ως άνω άρθρο ρυθμίζει ορισμένα μόνο θέματα της άσκησης της εν λόγω αίτησης, ενώ για τα λοιπά ζητήματα παραδεκτού καθώς και για τη διαδικασία εκδίκασής της παραπέμπει στις διατάξεις που ισχύουν για την εκδίκαση από το Συμβούλιο της Επικρατείας ενδίκων μέσων και βοηθημάτων όπως το αρχικώς ασκηθέν ενώπιον του Δικαστηρίου, η απόφαση επί του οποίου παραβίασε, κατά το ΕΔΔΑ, δικαίωμα του αιτούντος την επανάληψη. Ενόψει τούτου, νομίμως έχει κατατεθεί για την άσκηση της υπό κρίση αιτήσεως επαναλήψεως της διαδικασίας το παράβολο (</w:t>
      </w:r>
      <w:r w:rsidR="007B0E9B" w:rsidRPr="00BC76C5">
        <w:rPr>
          <w:rFonts w:cstheme="minorHAnsi"/>
          <w:spacing w:val="8"/>
          <w:sz w:val="21"/>
          <w:szCs w:val="21"/>
        </w:rPr>
        <w:t>…</w:t>
      </w:r>
      <w:r w:rsidRPr="00BC76C5">
        <w:rPr>
          <w:rFonts w:cstheme="minorHAnsi"/>
          <w:spacing w:val="8"/>
          <w:sz w:val="21"/>
          <w:szCs w:val="21"/>
        </w:rPr>
        <w:t xml:space="preserve">) που προβλέπεται για το ένδικο βοήθημα της αιτήσεως ακυρώσεως, επί του οποίου εκδόθηκε η ως άνω </w:t>
      </w:r>
      <w:r w:rsidR="007B0E9B" w:rsidRPr="00BC76C5">
        <w:rPr>
          <w:rFonts w:cstheme="minorHAnsi"/>
          <w:spacing w:val="8"/>
          <w:sz w:val="21"/>
          <w:szCs w:val="21"/>
        </w:rPr>
        <w:t xml:space="preserve">ΣτΕ </w:t>
      </w:r>
      <w:r w:rsidRPr="00BC76C5">
        <w:rPr>
          <w:rFonts w:cstheme="minorHAnsi"/>
          <w:spacing w:val="8"/>
          <w:sz w:val="21"/>
          <w:szCs w:val="21"/>
        </w:rPr>
        <w:t>3064/2012 απόφαση του Συμβουλίου της Επικρατείας.</w:t>
      </w:r>
    </w:p>
    <w:p w:rsidR="005B630B" w:rsidRPr="00BC76C5" w:rsidRDefault="005B630B" w:rsidP="00BC76C5">
      <w:pPr>
        <w:jc w:val="both"/>
        <w:rPr>
          <w:rFonts w:cstheme="minorHAnsi"/>
          <w:spacing w:val="8"/>
          <w:sz w:val="21"/>
          <w:szCs w:val="21"/>
        </w:rPr>
      </w:pPr>
    </w:p>
    <w:p w:rsidR="007B0E9B" w:rsidRPr="00BC76C5" w:rsidRDefault="007B0E9B" w:rsidP="00BC76C5">
      <w:pPr>
        <w:jc w:val="both"/>
        <w:rPr>
          <w:rFonts w:cstheme="minorHAnsi"/>
          <w:b/>
          <w:i/>
          <w:spacing w:val="8"/>
          <w:sz w:val="21"/>
          <w:szCs w:val="21"/>
        </w:rPr>
      </w:pPr>
      <w:r w:rsidRPr="00BC76C5">
        <w:rPr>
          <w:rFonts w:cstheme="minorHAnsi"/>
          <w:b/>
          <w:i/>
          <w:spacing w:val="8"/>
          <w:sz w:val="21"/>
          <w:szCs w:val="21"/>
        </w:rPr>
        <w:t xml:space="preserve">Οι παρεμβαίνουσες στην πληττόμενη απόφαση καθίστανται καθ’ών η αίτηση επανάληψης </w:t>
      </w:r>
    </w:p>
    <w:p w:rsidR="007B0E9B" w:rsidRPr="00BC76C5" w:rsidRDefault="007B0E9B" w:rsidP="00BC76C5">
      <w:pPr>
        <w:jc w:val="both"/>
        <w:rPr>
          <w:rFonts w:cstheme="minorHAnsi"/>
          <w:spacing w:val="8"/>
          <w:sz w:val="21"/>
          <w:szCs w:val="21"/>
        </w:rPr>
      </w:pPr>
    </w:p>
    <w:p w:rsidR="006D0F5F" w:rsidRPr="00BC76C5" w:rsidRDefault="005B630B" w:rsidP="00BC76C5">
      <w:pPr>
        <w:jc w:val="both"/>
        <w:rPr>
          <w:rFonts w:cstheme="minorHAnsi"/>
          <w:spacing w:val="8"/>
          <w:sz w:val="21"/>
          <w:szCs w:val="21"/>
        </w:rPr>
      </w:pPr>
      <w:r w:rsidRPr="00BC76C5">
        <w:rPr>
          <w:rFonts w:cstheme="minorHAnsi"/>
          <w:spacing w:val="8"/>
          <w:sz w:val="21"/>
          <w:szCs w:val="21"/>
        </w:rPr>
        <w:t xml:space="preserve">5. Επειδή, σε περίπτωση αποδοχής της παρούσας αίτησης επανάληψης της διαδικασίας, θα εξαφανισθεί η πληττόμενη </w:t>
      </w:r>
      <w:r w:rsidR="006D0F5F" w:rsidRPr="00BC76C5">
        <w:rPr>
          <w:rFonts w:cstheme="minorHAnsi"/>
          <w:spacing w:val="8"/>
          <w:sz w:val="21"/>
          <w:szCs w:val="21"/>
        </w:rPr>
        <w:t xml:space="preserve">απόφαση </w:t>
      </w:r>
      <w:r w:rsidR="006D0F5F" w:rsidRPr="00BC76C5">
        <w:rPr>
          <w:rFonts w:cstheme="minorHAnsi"/>
          <w:b/>
          <w:spacing w:val="8"/>
          <w:sz w:val="21"/>
          <w:szCs w:val="21"/>
          <w:highlight w:val="yellow"/>
        </w:rPr>
        <w:t xml:space="preserve">ΣτΕ </w:t>
      </w:r>
      <w:r w:rsidRPr="00BC76C5">
        <w:rPr>
          <w:rFonts w:cstheme="minorHAnsi"/>
          <w:b/>
          <w:spacing w:val="8"/>
          <w:sz w:val="21"/>
          <w:szCs w:val="21"/>
          <w:highlight w:val="yellow"/>
        </w:rPr>
        <w:t>3064/2012</w:t>
      </w:r>
      <w:r w:rsidRPr="00BC76C5">
        <w:rPr>
          <w:rFonts w:cstheme="minorHAnsi"/>
          <w:spacing w:val="8"/>
          <w:sz w:val="21"/>
          <w:szCs w:val="21"/>
        </w:rPr>
        <w:t xml:space="preserve"> και, στη συνέχεια, θα εκδικασθεί εκ νέου η αίτηση ακυρώσεως της αιτούσας, επί της οποίας εκδόθηκε η εν λόγω απόφαση του παρόντος Δικαστηρίου. </w:t>
      </w:r>
      <w:r w:rsidRPr="00BC76C5">
        <w:rPr>
          <w:rFonts w:cstheme="minorHAnsi"/>
          <w:spacing w:val="8"/>
          <w:sz w:val="21"/>
          <w:szCs w:val="21"/>
          <w:highlight w:val="yellow"/>
        </w:rPr>
        <w:t>Η εξαφάνιση της προαναφερόμενης απόφασης θα ανατρέψει το διατακτικό της, και ως προς το σκέλος του με το οποίο έγιναν δεκτές οι παρεμβάσεις των εταιρειών «ΔΟΜΙΚΗ ΑΚΙΝΗΤΩΝ Α.Ε.» (δικαιούχος των προσβληθεισών αδειών εγκατάστασης του επίμαχου συγκροτήματος κινηματογράφων), «CRETA CINEMAS Κινηματογραφικές Επιχειρήσεις Α.Ε.» (στην οποία χορηγήθηκε η προσβληθείσα άδεια λειτουργίας του ανωτέρω συγκροτήματος κινηματογράφων) και «ODEON Α.Ε.» (μητρική εταιρεία της παρεμβαίνουσας «CRETA CINEMAS Κινηματογραφικές Επιχειρήσεις Α.Ε.»), καθώς και η παρέμβαση της συνεταιριστικής οργάνωσης «ΕΝΩΣΗ ΑΓΡΟΤΙΚΩΝ ΣΥΝΕΤΑΙΡΙΣΜΩΝ ΗΡΑΚΛΕΙΟΥ», μετατραπείσας ήδη σε ανώνυμη εταιρεία, με την επωνυμία «Αγροτική εταιρική σύμπραξη Ένωση Ηρακλείου Α.Ε.» (επί ακινήτου ιδιοκτησίας της οποίας έχει ανεγερθεί το επίδικο συγκρότημα κινηματογράφων και η οποία, δυνάμει εργολαβικού συμβολαίου που καταρτίσθηκε με την εταιρεία «ΔΟΜΙΚΗ ΑΚΙΝΗΤΩΝ Α.Ε.», είναι ιδιοκτήτρια καταστημάτων πλησίον του συγκροτήματος στο ίδιο οικοδομικό τετράγωνο, τα οποία και εκμισθώνει).</w:t>
      </w:r>
      <w:r w:rsidRPr="00BC76C5">
        <w:rPr>
          <w:rFonts w:cstheme="minorHAnsi"/>
          <w:spacing w:val="8"/>
          <w:sz w:val="21"/>
          <w:szCs w:val="21"/>
        </w:rPr>
        <w:t xml:space="preserve"> Συνεπεία τούτου, καθεμία από τις ως άνω εταιρείες έχει, άνευ άλλου τινός, </w:t>
      </w:r>
      <w:r w:rsidRPr="00BC76C5">
        <w:rPr>
          <w:rFonts w:cstheme="minorHAnsi"/>
          <w:spacing w:val="8"/>
          <w:sz w:val="21"/>
          <w:szCs w:val="21"/>
          <w:highlight w:val="yellow"/>
        </w:rPr>
        <w:t>την ιδιότητα της καθ’ ής η παρούσα αίτηση επανάληψης της διαδικασίας</w:t>
      </w:r>
      <w:r w:rsidRPr="00BC76C5">
        <w:rPr>
          <w:rFonts w:cstheme="minorHAnsi"/>
          <w:spacing w:val="8"/>
          <w:sz w:val="21"/>
          <w:szCs w:val="21"/>
        </w:rPr>
        <w:t>, δικαιούμενης να παραστεί κατά την επ’ αυτής συζήτηση, προκειμένου να υπεραμυνθεί της αμφισβητούμενης, ευνοϊκής για την ίδια, 3064/2012 απόφασης του Δικαστηρίου. Ενόψει τούτου, οι παραπάνω ανώνυμες εταιρείες παραδεκτώς παρέστησαν κατά τη συζήτηση της υπό κρίση αίτησης επανάληψης της διαδικασίας, ως καθ’ ών η αίτηση αυτή, η δε από 26.9.2019 παρέμβαση που άσκησαν οι τρεις πρώτες εξ αυτών λογίζεται ως υπόμνημα προς το Δικαστήριο, όσον αφορά την ίδια αίτηση.</w:t>
      </w:r>
    </w:p>
    <w:p w:rsidR="006D0F5F" w:rsidRPr="00BC76C5" w:rsidRDefault="006D0F5F" w:rsidP="00BC76C5">
      <w:pPr>
        <w:jc w:val="both"/>
        <w:rPr>
          <w:rFonts w:cstheme="minorHAnsi"/>
          <w:spacing w:val="8"/>
          <w:sz w:val="21"/>
          <w:szCs w:val="21"/>
        </w:rPr>
      </w:pPr>
    </w:p>
    <w:p w:rsidR="007B0E9B" w:rsidRPr="00BC76C5" w:rsidRDefault="007B0E9B" w:rsidP="00BC76C5">
      <w:pPr>
        <w:jc w:val="both"/>
        <w:rPr>
          <w:rFonts w:cstheme="minorHAnsi"/>
          <w:b/>
          <w:i/>
          <w:spacing w:val="8"/>
          <w:sz w:val="21"/>
          <w:szCs w:val="21"/>
        </w:rPr>
      </w:pPr>
      <w:r w:rsidRPr="00BC76C5">
        <w:rPr>
          <w:rFonts w:cstheme="minorHAnsi"/>
          <w:b/>
          <w:i/>
          <w:spacing w:val="8"/>
          <w:sz w:val="21"/>
          <w:szCs w:val="21"/>
        </w:rPr>
        <w:t>Η προθεσμία για την άσκηση της αίτησης επανάληψης της διαδικασίας</w:t>
      </w:r>
    </w:p>
    <w:p w:rsidR="007B0E9B" w:rsidRPr="00BC76C5" w:rsidRDefault="007B0E9B" w:rsidP="00BC76C5">
      <w:pPr>
        <w:jc w:val="both"/>
        <w:rPr>
          <w:rFonts w:cstheme="minorHAnsi"/>
          <w:b/>
          <w:i/>
          <w:spacing w:val="8"/>
          <w:sz w:val="21"/>
          <w:szCs w:val="21"/>
        </w:rPr>
      </w:pPr>
    </w:p>
    <w:p w:rsidR="006D0F5F" w:rsidRPr="00BC76C5" w:rsidRDefault="005B630B" w:rsidP="00BC76C5">
      <w:pPr>
        <w:jc w:val="both"/>
        <w:rPr>
          <w:rFonts w:cstheme="minorHAnsi"/>
          <w:spacing w:val="8"/>
          <w:sz w:val="21"/>
          <w:szCs w:val="21"/>
        </w:rPr>
      </w:pPr>
      <w:r w:rsidRPr="00BC76C5">
        <w:rPr>
          <w:rFonts w:cstheme="minorHAnsi"/>
          <w:spacing w:val="8"/>
          <w:sz w:val="21"/>
          <w:szCs w:val="21"/>
        </w:rPr>
        <w:t xml:space="preserve">6. Επειδή, κατά τα ανωτέρω, στο άρθρο 69Α παρ. 3 του π.δ. 18/1989 ορίζεται ότι η προθεσμία για την άσκηση της αίτησης επανάληψης της διαδικασίας εκκινεί από τη δημοσίευση της οριστικής απόφασης του ΕΔΔΑ, γίνεται δε σχετικώς ρητή παραπομπή στο άρθρο 44 της ΕΣΔΑ. Συναφώς, η ΕΣΔΑ προβλέπει, στο άρθρο 42, ότι «Οι απoφάσεις τωv Τμημάτωv [του ΕΔΔΑ] καθίσταvται oριστικές σύμφωvα με τις διατάξεις τoυ άρθρoυ 44 παράγραφoς 2», στο άρθρο 44, ότι «1. Η απόφαση του Τμήματος Ευρείας Σύνθεσης είναι οριστική. 2. Η απόφαση του Τμήματος καθίσταται οριστική: α. οσάκις οι διάδικοι δηλώνουν ότι δεν θα ζητήσουν την παραπομπή της υπόθεσης ενώπιον του Τμήματος </w:t>
      </w:r>
      <w:r w:rsidRPr="00BC76C5">
        <w:rPr>
          <w:rFonts w:cstheme="minorHAnsi"/>
          <w:spacing w:val="8"/>
          <w:sz w:val="21"/>
          <w:szCs w:val="21"/>
        </w:rPr>
        <w:lastRenderedPageBreak/>
        <w:t xml:space="preserve">Ευρείας Συνθέσεως ή β. τρεις (3) μήνες μετά την ημερομηνία της απόφασης εάν δεν ζητήθηκε η παραπομπή της υπόθεσης ενώπιον του Τμήματος Ευρείας Συνθέσεως ή γ. οσάκις το Συμβούλιο του Τμήματος Ευρείας Συνθέσεως απορρίπτει τη σχετική με την παραπομπή αίτηση που συντάσσεται κατ’ εφαρμογή του άρθρου 43», στο άρθρο 43, ότι «1. Εντός τρίμηνης προθεσμίας από της εκδόσεως αποφάσεως του Τμήματος, κάθε διάδικος μπορεί, σε εξαιρετικές περιπτώσεις, να ζητήσει την παραπομπή της υπόθεσης ενώπιον του Τμήματος Ευρείας Σύνθεσης. 2. Συμβούλιο των πέντε δικαστών του Τμήματος Ευρείας Σύνθεσης δέχεται την αίτηση, εάν η υπόθεση θέτει σοβαρό ζήτημα όσον αφορά την ερμηνεία ή την εφαρμογή της Σύμβασης ή των Πρωτοκόλλων της ή ακόμα ένα σοβαρό ζήτημα γενικής φύσης. 3. Εάν το Συμβούλιο δεχθεί την αίτηση, το Τμήμα Ευρείας Σύνθεσης εκδίδει απόφαση επί της υποθέσεως» και, στο άρθρο 46, που έχει τον τίτλο «Υπoχρεωτική ισχύς και εκτέλεση τωv δικαστικώv απoφάσεωv» («Binding force and execution of judgments», στην αγγλική γλώσσα), ότι «1. Τα Υψηλά Συμβαλλόμεvα Μέρη αvαλαμβάvoυv τηv υπoχρέωση vα συμμoρφώvovται πρoς τις oριστικές απoφάσεις τoυ Δικαστηρίoυ επί τωv διαφoρώv στις oπoίες είvαι διάδικoι. 2. Η oριστική απόφαση τoυ Δικαστηρίoυ διαβιβάζεται στηv Επιτρoπή τωv Υπoυργώv πoυ επoπτεύει τηv εκτέλεση της εv λόγω απόφασης. […]». Εξάλλου, στο άρθρο 104Α του Κανονισμού Διαδικασίας του ΕΔΔΑ («Rules of the Court») ορίζεται ότι οι δικαστικές αποφάσεις του δημοσιεύονται στην HUDOC, την (προσβάσιμη στο κοινό, μέσω του διαδικτύου) νομολογιακή βάση δεδομένων του ΕΔΔΑ. Ειδικότερα, εν τοις πράγμασι, στην αρχή του (δημοσιευμένου στη βάση HUDOC) κειμένου εκάστης απόφασης Τμήματος του ΕΔΔΑ σημειώνεται από τη Γραμματεία του Δικαστηρίου (άμεσα, με την επέλευση της οριστικοποίησής της) η ημέρα κατά την οποία κατέστη οριστική η απόφαση αυτή. Ενόψει των προηγουμένων και, ιδίως, του ότι </w:t>
      </w:r>
      <w:r w:rsidRPr="00BC76C5">
        <w:rPr>
          <w:rFonts w:cstheme="minorHAnsi"/>
          <w:spacing w:val="8"/>
          <w:sz w:val="21"/>
          <w:szCs w:val="21"/>
          <w:highlight w:val="yellow"/>
        </w:rPr>
        <w:t>οι αποφάσεις Τμήματος του ΕΔΔΑ, με τις οποίες διαπιστώνεται ότι παραβιάσθηκε η ΕΣΔΑ, λόγω απόφασης του Συμβουλίου της Επικρατείας, παράγουν δέσμευση και υποχρέωση συμμόρφωσης της Ελληνικής Δημοκρατίας αφού καταστούν οριστικές, σύμφωνα με τα οριζόμενα, αντίστοιχα, στα άρθρα 46 (παρ. 1), 42 και 44 (παρ. 2) της ΕΣΔΑ, η διάταξη του άρθρου 69Α παρ. 3 του π.δ. 18/1989, η οποία ορίζει ως αφετηρία της προθεσμίας για την άσκηση αίτησης επανάληψης της διαδικασίας τη “δημοσίευση της οριστικής απόφασης” του ΕΔΔΑ, έχει την έννοια (σε συνδυασμό με τη διάταξη του άρθρου 60 παρ. 1 του π.δ. 18/1989), ότι, προκειμένου περί απόφασης (επταμελούς σύνθεσης) ενός εκ των (πέντε) Τμημάτων του ΕΔΔΑ (και όχι του Τμήματος Ευρείας Σύνθεσης αυτού, που απαρτίζεται από 17 μέλη), η εν λόγω προθεσμία αρχίζει να τρέχει από την επόμενη της ημέρας κατά την οποία καθίσταται οριστική η οικεία απόφαση του Τμήματος του ΕΔΔΑ, σύμφωνα με τα οριζόμενα στο άρθρο 44 παρ. 2 της ΕΣΔΑ</w:t>
      </w:r>
      <w:r w:rsidRPr="00BC76C5">
        <w:rPr>
          <w:rFonts w:cstheme="minorHAnsi"/>
          <w:spacing w:val="8"/>
          <w:sz w:val="21"/>
          <w:szCs w:val="21"/>
        </w:rPr>
        <w:t xml:space="preserve">. Πάντως, δεδομένου ότι, σύμφωνα με το γράμμα του άρθρου 43 παρ. 1 της ΕΣΔΑ, μόνο σε εξαιρετικές περιπτώσεις χωρεί (και γίνεται δεκτή αίτηση διαδίκου για) παραπομπή της υπόθεσης στο Τμήμα Ευρείας Σύνθεσης του ΕΔΔΑ, </w:t>
      </w:r>
      <w:r w:rsidRPr="00BC76C5">
        <w:rPr>
          <w:rFonts w:cstheme="minorHAnsi"/>
          <w:spacing w:val="8"/>
          <w:sz w:val="21"/>
          <w:szCs w:val="21"/>
          <w:highlight w:val="yellow"/>
        </w:rPr>
        <w:t>η τυχόν άσκηση της αίτησης επανάληψης της διαδικασίας πριν από την οριστικοποίηση της οικείας απόφασης Τμήματος του ΕΔΔΑ συγχωρείται κατ’ αρχήν και δεν δημιουργεί ζήτημα απαραδέκτου του ενδίκου μέσο</w:t>
      </w:r>
      <w:r w:rsidRPr="00BC76C5">
        <w:rPr>
          <w:rFonts w:cstheme="minorHAnsi"/>
          <w:spacing w:val="8"/>
          <w:sz w:val="21"/>
          <w:szCs w:val="21"/>
        </w:rPr>
        <w:t>υ, εφόσον, στη συνέχεια (και μέχρι τη συζήτηση της αίτησης, την οποία το Συμβούλιο της Επικρατείας αναβάλλει και αυτεπαγγέλτως, λαμβάνοντας υπόψη τις ως άνω διατάξεις της ΕΣΔΑ ή/και τυχόν υποβληθείσα αίτηση περί εισαγωγής της υπόθεσης στο Τμήμα Ευρείας Σύνθεσης του ΕΔΔΑ), η απόφαση καθίσταται οριστική, σύμφωνα με το άρθρο 44 παρ. 2 της ΕΣΔΑ.</w:t>
      </w:r>
    </w:p>
    <w:p w:rsidR="006D0F5F" w:rsidRPr="00BC76C5" w:rsidRDefault="006D0F5F" w:rsidP="00BC76C5">
      <w:pPr>
        <w:jc w:val="both"/>
        <w:rPr>
          <w:rFonts w:cstheme="minorHAnsi"/>
          <w:spacing w:val="8"/>
          <w:sz w:val="21"/>
          <w:szCs w:val="21"/>
        </w:rPr>
      </w:pPr>
    </w:p>
    <w:p w:rsidR="007B0E9B" w:rsidRPr="00BC76C5" w:rsidRDefault="007B0E9B" w:rsidP="00BC76C5">
      <w:pPr>
        <w:jc w:val="both"/>
        <w:rPr>
          <w:rFonts w:cstheme="minorHAnsi"/>
          <w:b/>
          <w:i/>
          <w:spacing w:val="8"/>
          <w:sz w:val="21"/>
          <w:szCs w:val="21"/>
        </w:rPr>
      </w:pPr>
      <w:r w:rsidRPr="00BC76C5">
        <w:rPr>
          <w:rFonts w:cstheme="minorHAnsi"/>
          <w:b/>
          <w:i/>
          <w:spacing w:val="8"/>
          <w:sz w:val="21"/>
          <w:szCs w:val="21"/>
        </w:rPr>
        <w:t>Παραδεκτό της παρούσας αίτησης</w:t>
      </w:r>
    </w:p>
    <w:p w:rsidR="007B0E9B" w:rsidRPr="00BC76C5" w:rsidRDefault="007B0E9B" w:rsidP="00BC76C5">
      <w:pPr>
        <w:jc w:val="both"/>
        <w:rPr>
          <w:rFonts w:cstheme="minorHAnsi"/>
          <w:spacing w:val="8"/>
          <w:sz w:val="21"/>
          <w:szCs w:val="21"/>
        </w:rPr>
      </w:pPr>
    </w:p>
    <w:p w:rsidR="006D0F5F" w:rsidRPr="00BC76C5" w:rsidRDefault="005B630B" w:rsidP="00BC76C5">
      <w:pPr>
        <w:jc w:val="both"/>
        <w:rPr>
          <w:rFonts w:cstheme="minorHAnsi"/>
          <w:spacing w:val="8"/>
          <w:sz w:val="21"/>
          <w:szCs w:val="21"/>
        </w:rPr>
      </w:pPr>
      <w:r w:rsidRPr="00BC76C5">
        <w:rPr>
          <w:rFonts w:cstheme="minorHAnsi"/>
          <w:spacing w:val="8"/>
          <w:sz w:val="21"/>
          <w:szCs w:val="21"/>
        </w:rPr>
        <w:t xml:space="preserve">7. Επειδή, εν προκειμένω, όπως αναφέρεται στην αρχή της δημοσιευμένης στη HUDOC (από 23.5.2019) απόφασης του ΕΔΔΑ επί της προσφυγής της αιτούσας, κατ’ επίκληση της οποίας ασκείται η κρινόμενη αίτηση, η απόφαση αυτή κατέστη οριστική την 7.10.2019 (δεδομένου ότι την 14.8.2019 υποβλήθηκε αίτημα του Νομικού Συμβουλίου του Κράτους περί εισαγωγής της υπόθεσης στο Τμήμα ευρείας σύνθεσης του ΕΔΔΑ και το αίτημα αυτό απορρίφθηκε με απόφαση του προβλεπομένου στο άρθρο 43 παρ. 2 της ΕΣΔΑ Πενταμελούς Συμβουλίου, εκδοθείσα την 7.10.2019). Συνεπώς, στην παρούσα υπόθεση, </w:t>
      </w:r>
      <w:r w:rsidRPr="00BC76C5">
        <w:rPr>
          <w:rFonts w:cstheme="minorHAnsi"/>
          <w:spacing w:val="8"/>
          <w:sz w:val="21"/>
          <w:szCs w:val="21"/>
        </w:rPr>
        <w:lastRenderedPageBreak/>
        <w:t>η προθεσμία για την άσκηση της κρινόμενης αίτησης άρχισε να τρέχει την 8.10.2019. Και ναι μεν η κρινόμενη αίτηση ασκήθηκε την 28.6.2019, δηλαδή πριν από την εκκίνηση της προθεσμίας υποβολής της, αλλά, σύμφωνα με όσα έγιναν ερμηνευτικώς δεκτά στην προηγούμενη σκέψη, τούτο δεν δημιουργεί απαράδεκτο της αίτησης αυτής, όπως αβάσιμα υποστηρίζουν οι καθ’ ών εταιρείες «ΔΟΜΙΚΗ ΑΚΙΝΗΤΩΝ Α.Ε.», «CRETA CINEMAS Κινηματογραφικές Επιχειρήσεις Α.Ε.» και «ODEON Α.Ε.», εφόσον, πάντως, στη συνέχεια, την 7.10.2019 (ήτοι σε χρονικό σημείο προγενέστερο της συζητήσεως της αιτήσεως, η οποία έλαβε χώρα αρκετά αργότερα, την 10.1.2020, αφού αναβλήθηκε από το Δικαστήριο, κατά τη δικάσιμο της 4.10.2019, οπότε και εκκρεμούσε ακόμα το αίτημα του Ελληνικού Δημοσίου περί παραπομπής της υπόθεσης στο Τμήμα Ευρείας Σύνθεσης του ΕΔΔΑ), κατέστη οριστική η απόφαση του Α΄ Τμήματος του ΕΔΔΑ, στην οποία ερείδεται η παρούσα αίτηση, και, συνεπώς, η απόφαση αυτή ανέπτυξε, έναντι της Ελληνικής Δημοκρατίας, υποχρεωτική ισχύ, κατά τα προβλεπόμενα στο άρθρο 46 της ΕΣΔΑ.</w:t>
      </w:r>
    </w:p>
    <w:p w:rsidR="006D0F5F" w:rsidRPr="00BC76C5" w:rsidRDefault="006D0F5F" w:rsidP="00BC76C5">
      <w:pPr>
        <w:jc w:val="both"/>
        <w:rPr>
          <w:rFonts w:cstheme="minorHAnsi"/>
          <w:spacing w:val="8"/>
          <w:sz w:val="21"/>
          <w:szCs w:val="21"/>
        </w:rPr>
      </w:pPr>
    </w:p>
    <w:p w:rsidR="007B0E9B" w:rsidRPr="00BC76C5" w:rsidRDefault="007B0E9B" w:rsidP="00BC76C5">
      <w:pPr>
        <w:jc w:val="both"/>
        <w:rPr>
          <w:rFonts w:cstheme="minorHAnsi"/>
          <w:b/>
          <w:i/>
          <w:spacing w:val="8"/>
          <w:sz w:val="21"/>
          <w:szCs w:val="21"/>
        </w:rPr>
      </w:pPr>
      <w:r w:rsidRPr="00BC76C5">
        <w:rPr>
          <w:rFonts w:cstheme="minorHAnsi"/>
          <w:b/>
          <w:i/>
          <w:spacing w:val="8"/>
          <w:sz w:val="21"/>
          <w:szCs w:val="21"/>
        </w:rPr>
        <w:t>Εισαγωγή της αίτησης επανάληψης ενώπιον της Ολομέλειας του ΣτΕ</w:t>
      </w:r>
    </w:p>
    <w:p w:rsidR="007B0E9B" w:rsidRPr="00BC76C5" w:rsidRDefault="007B0E9B" w:rsidP="00BC76C5">
      <w:pPr>
        <w:jc w:val="both"/>
        <w:rPr>
          <w:rFonts w:cstheme="minorHAnsi"/>
          <w:spacing w:val="8"/>
          <w:sz w:val="21"/>
          <w:szCs w:val="21"/>
        </w:rPr>
      </w:pPr>
    </w:p>
    <w:p w:rsidR="006D0F5F" w:rsidRPr="00BC76C5" w:rsidRDefault="005B630B" w:rsidP="00BC76C5">
      <w:pPr>
        <w:jc w:val="both"/>
        <w:rPr>
          <w:rFonts w:cstheme="minorHAnsi"/>
          <w:spacing w:val="8"/>
          <w:sz w:val="21"/>
          <w:szCs w:val="21"/>
        </w:rPr>
      </w:pPr>
      <w:r w:rsidRPr="00BC76C5">
        <w:rPr>
          <w:rFonts w:cstheme="minorHAnsi"/>
          <w:spacing w:val="8"/>
          <w:sz w:val="21"/>
          <w:szCs w:val="21"/>
        </w:rPr>
        <w:t>8. Επειδή, κατά το ως άνω άρθρο 69Α του π.δ. 18/1989, η αίτηση επαναλήψεως της διαδικασίας εισάγεται ενώπιον του δικαστικού σχηματισμού του Συμβουλίου της Επικρατείας, ο οποίος εξέδωσε την πληττόμενη απόφαση. Η πρόβλεψη αυτή έχει την έννοια ότι δεν καθιερώνεται λόγος αποκλεισμού του σχηματισμού που εξέδωσε την προηγούμενη απόφαση, δεν θίγει, όμως, τις λοιπές διατάξεις της νομοθεσίας περί Συμβουλίου της Επικρατείας, ούτε, ειδικώς καθ’ όσον αφορά την αρμοδιότητα του σχηματισμού της Ολομελείας, τη διάταξη του άρθρου 14 παρ. 2 περ. α´ του π.δ. 18/1989, σύμφωνα με το οποίο ο Πρόεδρος του Δικαστηρίου δύναται να εισάγει ενώπιον του σχηματισμού αυτού υποθέσεις “λόγω μεγαλύτερης σπουδαιότητας”, χωρίς, βεβαίως, από τον κανόνα αυτό να εξαιρούνται υποθέσεις που αφορούν σε αιτήσεις επαναλήψεως της διαδικασίας κατά το άρθρο 69Α του ίδιου πρ. δ/τος. Νομίμως, επομένως, η παρούσα αίτηση, στρεφόμενη κατά απόφασης του Δ΄ Τμήματος, εισήχθη ενώπιον της Ολομελείας με την από 9.7.2019 πράξη της Προέδρου του Συμβουλίου της Επικρατείας.</w:t>
      </w:r>
    </w:p>
    <w:p w:rsidR="007B0E9B" w:rsidRPr="00BC76C5" w:rsidRDefault="007B0E9B" w:rsidP="00BC76C5">
      <w:pPr>
        <w:jc w:val="both"/>
        <w:rPr>
          <w:rFonts w:cstheme="minorHAnsi"/>
          <w:spacing w:val="8"/>
          <w:sz w:val="21"/>
          <w:szCs w:val="21"/>
        </w:rPr>
      </w:pPr>
    </w:p>
    <w:p w:rsidR="007B0E9B" w:rsidRPr="00BC76C5" w:rsidRDefault="007B0E9B" w:rsidP="00BC76C5">
      <w:pPr>
        <w:jc w:val="both"/>
        <w:rPr>
          <w:rFonts w:cstheme="minorHAnsi"/>
          <w:b/>
          <w:spacing w:val="8"/>
          <w:sz w:val="21"/>
          <w:szCs w:val="21"/>
        </w:rPr>
      </w:pPr>
    </w:p>
    <w:p w:rsidR="007B0E9B" w:rsidRPr="00BC76C5" w:rsidRDefault="007B0E9B" w:rsidP="00BC76C5">
      <w:pPr>
        <w:jc w:val="both"/>
        <w:rPr>
          <w:rFonts w:cstheme="minorHAnsi"/>
          <w:b/>
          <w:i/>
          <w:spacing w:val="8"/>
          <w:sz w:val="21"/>
          <w:szCs w:val="21"/>
        </w:rPr>
      </w:pPr>
      <w:r w:rsidRPr="00BC76C5">
        <w:rPr>
          <w:rFonts w:cstheme="minorHAnsi"/>
          <w:b/>
          <w:i/>
          <w:spacing w:val="8"/>
          <w:sz w:val="21"/>
          <w:szCs w:val="21"/>
        </w:rPr>
        <w:t>΄Εκδοση των αποφάσεων ΣτΕ 2375/2010 (Δ΄Τμήμα), ΣτΕ Ολ 1792/2011</w:t>
      </w:r>
      <w:r w:rsidR="00330F8D">
        <w:rPr>
          <w:rFonts w:cstheme="minorHAnsi"/>
          <w:b/>
          <w:i/>
          <w:spacing w:val="8"/>
          <w:sz w:val="21"/>
          <w:szCs w:val="21"/>
        </w:rPr>
        <w:t xml:space="preserve"> και</w:t>
      </w:r>
      <w:r w:rsidRPr="00BC76C5">
        <w:rPr>
          <w:rFonts w:cstheme="minorHAnsi"/>
          <w:b/>
          <w:i/>
          <w:spacing w:val="8"/>
          <w:sz w:val="21"/>
          <w:szCs w:val="21"/>
        </w:rPr>
        <w:t xml:space="preserve"> ΣτΕ 3064/2012 (Δ΄Τμήμα)</w:t>
      </w:r>
    </w:p>
    <w:p w:rsidR="007B0E9B" w:rsidRPr="00BC76C5" w:rsidRDefault="007B0E9B" w:rsidP="00BC76C5">
      <w:pPr>
        <w:jc w:val="both"/>
        <w:rPr>
          <w:rFonts w:cstheme="minorHAnsi"/>
          <w:b/>
          <w:i/>
          <w:spacing w:val="8"/>
          <w:sz w:val="21"/>
          <w:szCs w:val="21"/>
        </w:rPr>
      </w:pPr>
    </w:p>
    <w:p w:rsidR="00BB1C4C" w:rsidRPr="00BC76C5" w:rsidRDefault="005B630B" w:rsidP="00BC76C5">
      <w:pPr>
        <w:jc w:val="both"/>
        <w:rPr>
          <w:rFonts w:cstheme="minorHAnsi"/>
          <w:spacing w:val="8"/>
          <w:sz w:val="21"/>
          <w:szCs w:val="21"/>
          <w:highlight w:val="yellow"/>
        </w:rPr>
      </w:pPr>
      <w:r w:rsidRPr="00BC76C5">
        <w:rPr>
          <w:rFonts w:cstheme="minorHAnsi"/>
          <w:b/>
          <w:spacing w:val="8"/>
          <w:sz w:val="21"/>
          <w:szCs w:val="21"/>
        </w:rPr>
        <w:t xml:space="preserve">9. </w:t>
      </w:r>
      <w:r w:rsidR="006D0F5F" w:rsidRPr="00BC76C5">
        <w:rPr>
          <w:rFonts w:cstheme="minorHAnsi"/>
          <w:b/>
          <w:spacing w:val="8"/>
          <w:sz w:val="21"/>
          <w:szCs w:val="21"/>
        </w:rPr>
        <w:t>[</w:t>
      </w:r>
      <w:r w:rsidR="007B0E9B" w:rsidRPr="00BC76C5">
        <w:rPr>
          <w:rFonts w:cstheme="minorHAnsi"/>
          <w:b/>
          <w:spacing w:val="8"/>
          <w:sz w:val="21"/>
          <w:szCs w:val="21"/>
        </w:rPr>
        <w:t xml:space="preserve">βλ. </w:t>
      </w:r>
      <w:r w:rsidR="006D0F5F" w:rsidRPr="00BC76C5">
        <w:rPr>
          <w:rFonts w:cstheme="minorHAnsi"/>
          <w:b/>
          <w:spacing w:val="8"/>
          <w:sz w:val="21"/>
          <w:szCs w:val="21"/>
        </w:rPr>
        <w:t xml:space="preserve">σκ. 10 της </w:t>
      </w:r>
      <w:r w:rsidR="007B0E9B" w:rsidRPr="00BC76C5">
        <w:rPr>
          <w:rFonts w:cstheme="minorHAnsi"/>
          <w:b/>
          <w:spacing w:val="8"/>
          <w:sz w:val="21"/>
          <w:szCs w:val="21"/>
        </w:rPr>
        <w:t xml:space="preserve">απόφασης ΣτΕ </w:t>
      </w:r>
      <w:r w:rsidR="006D0F5F" w:rsidRPr="00BC76C5">
        <w:rPr>
          <w:rFonts w:cstheme="minorHAnsi"/>
          <w:b/>
          <w:spacing w:val="8"/>
          <w:sz w:val="21"/>
          <w:szCs w:val="21"/>
        </w:rPr>
        <w:t>2210/2020]</w:t>
      </w:r>
      <w:r w:rsidR="006D0F5F" w:rsidRPr="00BC76C5">
        <w:rPr>
          <w:rFonts w:cstheme="minorHAnsi"/>
          <w:spacing w:val="8"/>
          <w:sz w:val="21"/>
          <w:szCs w:val="21"/>
        </w:rPr>
        <w:t xml:space="preserve"> </w:t>
      </w:r>
      <w:r w:rsidRPr="00BC76C5">
        <w:rPr>
          <w:rFonts w:cstheme="minorHAnsi"/>
          <w:spacing w:val="8"/>
          <w:sz w:val="21"/>
          <w:szCs w:val="21"/>
        </w:rPr>
        <w:t xml:space="preserve">Επειδή, από τα στοιχεία του φακέλου προκύπτουν τα εξής: Εντός του εγκεκριμένου ρυμοτομικού σχεδίου Ηρακλείου Κρήτης (β.δ. της 15/23.8.1958, Α΄ 128) ευρίσκεται ακίνητο οριοθετούμενο από τις οδούς Σοφ. Βενιζέλου, Μίνωος, Υακίνθου και Πελασγών, το οποίο μεταβιβάστηκε το έτος 2002 με σύμβαση αντιπαροχής από την Ένωση Αγροτικών Συνεταιρισμών Ηρακλείου (Ε.Α.Σ.Η.) στην ανώνυμη εταιρεία με το διακριτικό τίτλο “ΔΟΜΙΚΗ ΑΚΙΝΗΤΩΝ Α.Ε.”, αμφότερες καθ’ ών η υπό κρίση αίτηση. Η εν λόγω σύμβαση προέβλεπε τη δημιουργία στο ανωτέρω ακίνητο συγκροτήματος κινηματογράφων, καταστημάτων και εστιατορίων, καθώς και υπόγειου σταθμού αυτοκινήτων. Για την ανέγερση του συγκροτήματος αυτού η ως άνω “ΔΟΜΙΚΗ ΑΚΙΝΗΤΩΝ Α.Ε.” είχε υποβάλει προς την Πολεοδομική Υπηρεσία του Δήμου Ηρακλείου την ΑΠ 659/1.2.2002 αίτηση προελέγχου για την έκδοση της απαιτούμενης οικοδομικής άδειας. Επί της αιτήσεως αυτής η Διεύθυνση Πολεοδομικών Λειτουργιών του Δήμου Ηρακλείου, αφού προηγουμένως διαπίστωσε τη συμφωνία των υποβληθέντων διαγραμμάτων κάλυψης με τις τότε ισχύουσες πολεοδομικές διατάξεις, κάλεσε, με το 1549/2.4.2002 έγγραφό της, τους ενδιαφερόμενους να υποβάλουν και τα λοιπά δικαιολογητικά για την έκδοση οικοδομικής άδειας. Ακολούθως, η ως άνω ανώνυμη εταιρεία, από κοινού και με την Ε.Α.Σ.Η., υπέβαλαν την από 24.2.2003 αίτηση έκδοσης οικοδομικής άδειας, συνοδευόμενη από τα ζητηθέντα δικαιολογητικά. Η ίδια εταιρεία, με την 9491/18.4.2003 αίτησή της, ζήτησε τη χορήγηση και άδειας εγκατάστασης κινηματογράφου, σε συνέχεια δε του αιτήματος αυτού εκδόθηκε, ύστερα από την από </w:t>
      </w:r>
      <w:r w:rsidRPr="00BC76C5">
        <w:rPr>
          <w:rFonts w:cstheme="minorHAnsi"/>
          <w:spacing w:val="8"/>
          <w:sz w:val="21"/>
          <w:szCs w:val="21"/>
        </w:rPr>
        <w:lastRenderedPageBreak/>
        <w:t xml:space="preserve">4.7.2003 θετική γνωμοδότηση του (τότε) Συμβουλίου Επιθεώρησης Κινηματογράφων και την 494/2003 απόφαση του Δημοτικού Συμβουλίου του Δήμου Ηρακλείου, η 9491/22.9.2003 απόφαση του Αντιδημάρχου, με την οποία χορηγήθηκε στην εταιρεία αυτή άδεια εγκατάστασης του συγκροτήματος κινηματογράφων “ΤΑΛΩΣ CENTER”. Σε σχέση, εξάλλου, με τον υπόγειο σταθμό αυτοκινήτων, εκδόθηκε, αρχικώς, η 2916/24.11.2003 απόφαση της Περιφέρειας Κρήτης για την έγκριση της χωροθέτησης και της μελέτης κυκλοφοριακών επιπτώσεων του σταθμού και της σύνδεσής του με το πέριξ οδικό δίκτυο και, ακολούθως, η 5951/25.2.2004 άδεια της Νομαρχιακής Αυτοδιοίκησης Ηρακλείου για την ίδρυση υπόγειου στεγασμένου σταθμού αυτοκινήτων δημόσιας και ιδιωτικής χρήσης 356 θέσεων. Αμφότερες οι ως άνω πράξεις υποβλήθηκαν στην πολεοδομική υπηρεσία του Δήμου Ηρακλείου στις 27.2.2004 με σχετική αίτηση της “ΔΟΜΙΚΗ ΑΚΙΝΗΤΩΝ Α.Ε.” και της Ε.Α.Σ.Η. για τη συμπλήρωση του φακέλου της οικοδομικής άδειας, εκδόθηκε δε τελικώς από τη Διεύθυνση Πολεοδομίας του Δήμου Ηρακλείου η 169/29.4.2004 οικοδομική άδεια για την ανέγερση συγκροτήματος κινηματογράφων και εστιατορίων δύο ορόφων με υπόγειους χώρους στάθμευσης (επίσης δύο ορόφων), συνολικής επιφάνειας 20.860,73 τ.μ., αναθεωρηθείσα με τις 5287/2004 και 3843/2005 πράξεις της πολεοδομικής υπηρεσίας. Ακολούθησε η έκδοση της 1013/24.4.2005 απόφασης έγκρισης περιβαλλοντικών όρων από τον Γενικό Γραμματέα Περιφέρειας Κρήτης βάσει του υποβληθέντος 11867/23.12.2003 φακέλου μελέτης περιβαλλοντικών επιπτώσεων και, στη συνέχεια, χορηγήθηκε στην ως άνω εταιρεία νέα άδεια εγκατάστασης του συγκροτήματος οκτώ (8) κινηματογράφων, χειμερινών και θερινών, με την ονομασία “ΤΑΛΩΣ CENTER” (7443/2005/4.8.2005 απόφαση του Αντιδημάρχου Ηρακλείου που εκδόθηκε κατόπιν των από 6.7.2005 και 7.7.2005 πρακτικών του οικείου Συμβουλίου Επιθεώρησης και της 535/2005 απόφασης του Δημοτικού Συμβουλίου). Περαιτέρω, εκδόθηκε η 2015/8.5.2007 απόφαση του Γ.Γ. της Περιφέρειας Κρήτης, τροποποιητική της ως άνω 1013/24.4.2006 ΑΕΠΟ, και η 244/23.5.2007 νέα αναθεώρηση της 169/2004 άδειας οικοδομής ως προς τις χρήσεις, αρχιτεκτονικές αλλαγές και λειτουργικές συνενώσεις καταστημάτων. Τελικώς, εκδόθηκε και η 22934/7.8.2007 απόφαση του Δημάρχου Ηρακλείου, με την οποία χορηγήθηκε άδεια λειτουργίας συγκροτήματος οκτώ (8) κινηματογράφων με το διακριτικό τίτλο “ODEON” στην, ομοίως καθ’ ής η αίτηση, εταιρεία “CRETA CINEMAS Κινηματογραφικές Επιχειρήσεις Α.Ε.”. Η αιτούσα, ιδιοκτήτρια συγκροτήματος κινηματογράφων στην πόλη του Ηρακλείου, άσκησε αίτηση ακυρώσεως ενώπιον του Συμβουλίου της Επικρατείας κατά των ως άνω 9491/22.9.2003 και 7443/2005/4.8.2005 αδειών εγκατάστασης, καθώς και κατά της 22934/7.8.2007 άδειας λειτουργίας. Με την αίτηση αυτή ισχυρίστηκε ότι η εγκατάσταση και λειτουργία του πολυκινηματογράφου των καθ’ ών η αίτηση έρχεται σε αντίθεση με το καθεστώς χρήσεων γης της περιοχής, που είναι αυτό της γενικής κατοικίας, όπως έχει καθορισθεί αφενός με την 26968/1271/29.3.1988 απόφαση του Αναπληρωτή Υπουργού Περιβάλλοντος, Χωροταξίας και Δημοσίων Έργων (Δ΄ 458, αναδημοσίευση Δ΄ 618/1992), με την οποία εγκρίθηκε το Γενικό Πολεοδομικό Σχέδιο (ΓΠΣ) του πολεοδομικού συγκροτήματος Ηρακλείου και, αφετέρου, με την 26882/3.7.2003 απόφαση της Υφυπουργού ΠΕΧΩΔΕ (Δ΄ 696), με την οποία τροποποιήθηκε το ως άνω ΓΠΣ. Επί της αιτήσεως αυτής εκδόθηκε η </w:t>
      </w:r>
      <w:r w:rsidRPr="00BC76C5">
        <w:rPr>
          <w:rFonts w:cstheme="minorHAnsi"/>
          <w:b/>
          <w:spacing w:val="8"/>
          <w:sz w:val="21"/>
          <w:szCs w:val="21"/>
          <w:highlight w:val="yellow"/>
        </w:rPr>
        <w:t>2375/2010 απόφαση του Δ΄ Τμήματος του Δικαστηρίου</w:t>
      </w:r>
      <w:r w:rsidRPr="00BC76C5">
        <w:rPr>
          <w:rFonts w:cstheme="minorHAnsi"/>
          <w:spacing w:val="8"/>
          <w:sz w:val="21"/>
          <w:szCs w:val="21"/>
        </w:rPr>
        <w:t xml:space="preserve">, με την οποία κρίθηκε, καταρχάς, ότι από τις δύο άδειες εγκατάστασης η πρώτη είχε προσβληθεί απαραδέκτως, διότι είχε ήδη αντικατασταθεί από τη δεύτερη, και η δεύτερη εκπροθέσμως. Περαιτέρω, με την ίδια απόφαση κρίθηκε ότι με την εν λόγω αίτηση ακυρώσεως, η οποία είχε ασκηθεί παραδεκτώς μόνο κατά της προαναφερθείσας άδειας λειτουργίας, προσαπτόταν, κατ’ ουσίαν, πλημμέλεια μόνο στην εκπροθέσμως προσβληθείσα άδεια εγκατάστασης, συνισταμένη στη μη διενέργεια ελέγχου συμβατότητας της χρήσης του συγκροτήματος προς το καθεστώς χρήσεων της περιοχής. Κρίθηκε, όμως, ότι η πράξη αυτή, ως ατομική, είχε, πλέον, διαφύγει τον ακυρωτικό έλεγχο και ότι, ως εκ τούτου, ο σχετικός λόγος ακυρώσεως ήταν απορριπτέος. Κρίθηκε, τέλος, ότι, ενόψει της αντίθετης νομολογίας του Ε΄ Τμήματος του Δικαστηρίου, η υπόθεση έπρεπε να παραπεμφθεί στην Ολομέλεια. </w:t>
      </w:r>
      <w:r w:rsidRPr="00BC76C5">
        <w:rPr>
          <w:rFonts w:cstheme="minorHAnsi"/>
          <w:spacing w:val="8"/>
          <w:sz w:val="21"/>
          <w:szCs w:val="21"/>
          <w:highlight w:val="yellow"/>
        </w:rPr>
        <w:t xml:space="preserve">Με </w:t>
      </w:r>
      <w:r w:rsidRPr="00BC76C5">
        <w:rPr>
          <w:rFonts w:cstheme="minorHAnsi"/>
          <w:spacing w:val="8"/>
          <w:sz w:val="21"/>
          <w:szCs w:val="21"/>
          <w:highlight w:val="yellow"/>
        </w:rPr>
        <w:lastRenderedPageBreak/>
        <w:t xml:space="preserve">την απόφαση </w:t>
      </w:r>
      <w:r w:rsidRPr="00BC76C5">
        <w:rPr>
          <w:rFonts w:cstheme="minorHAnsi"/>
          <w:b/>
          <w:spacing w:val="8"/>
          <w:sz w:val="21"/>
          <w:szCs w:val="21"/>
          <w:highlight w:val="yellow"/>
        </w:rPr>
        <w:t>1792/2011 της Ολομελείας</w:t>
      </w:r>
      <w:r w:rsidRPr="00BC76C5">
        <w:rPr>
          <w:rFonts w:cstheme="minorHAnsi"/>
          <w:spacing w:val="8"/>
          <w:sz w:val="21"/>
          <w:szCs w:val="21"/>
          <w:highlight w:val="yellow"/>
        </w:rPr>
        <w:t xml:space="preserve"> του Δικαστηρίου, εκδοθείσα επί της παραπομπής, έγιναν δεκτά τα εξής</w:t>
      </w:r>
      <w:r w:rsidRPr="00BC76C5">
        <w:rPr>
          <w:rFonts w:cstheme="minorHAnsi"/>
          <w:spacing w:val="8"/>
          <w:sz w:val="21"/>
          <w:szCs w:val="21"/>
        </w:rPr>
        <w:t xml:space="preserve">: «... Από το συνδυασμό των διατάξεων του άρθρου 25 του προϊσχύσαντος Κώδικα Δήμων και Κοινοτήτων (Π.Δ. 410/1995) και των άρθρων 80 και 81 του νεώτερου Ν. 3463/2006, ερμηνευομένων ενόψει της επιταγής του άρθρου 24 παρ. 1 και 2 του Συντάγματος περί ορθού χωροταξικού και πολεοδομικού σχεδιασμού της χώρας, προκύπτει ότι ο έλεγχος του επιτρεπτού της εγκαταστάσεως κινηματογράφου σε ορισμένη περιοχή από την άποψη των ισχυουσών στην περιοχή αυτή χρήσεων διενεργείται τόσο κατά το στάδιο της χορηγήσεως αδείας ιδρύσεως, όσο και κατά το στάδιο της χορηγήσεως αδείας λειτουργίας. Και τούτο διότι μόνο με τον τρόπο αυτό εξασφαλίζονται η εξυπηρέτηση της λειτουργικότητας των οικισμών και οι καλύτεροι δυνατοί όροι διαβιώσεως των κατοίκων (ΣτΕ 1528/2003 Ολομ., 123/2007 Ολομ., 3059/2009 Ολομ.). </w:t>
      </w:r>
      <w:r w:rsidRPr="00BC76C5">
        <w:rPr>
          <w:rFonts w:cstheme="minorHAnsi"/>
          <w:spacing w:val="8"/>
          <w:sz w:val="21"/>
          <w:szCs w:val="21"/>
          <w:highlight w:val="yellow"/>
        </w:rPr>
        <w:t xml:space="preserve">Συνεπώς, το αρμόδιο όργανο του οικείου Οργανισμού Τοπικής Αυτοδιοίκησης προκειμένου να χορηγήσει την άδεια λειτουργίας συγκεκριμένης εγκαταστάσεως, όπως είναι ο πολυκινηματογράφος, ο οποίος από απόψεως πολεοδομικής λειτουργίας και συνεπειών στη φυσιογνωμία της περιοχής διαφέρει ουσιωδώς από τον τύπο του κοινού κινηματογράφου, οφείλει να ελέγξει, κατά πόσον η χρήση αυτή συμβιβάζεται προς τη χρήση που προβλέπεται από το γενικό πολεοδομικό σχέδιο για τη συγκεκριμένη περιοχή εγκαταστάσεως, εφόσον, ιδίως, δεν έχει προηγηθεί τέτοιος έλεγχος κατά τα προγενέστερα στάδια αδειοδοτήσεως. Παράλειψη δε του οργάνου αυτού να προβεί στον κατά τα ανωτέρω έλεγχο καθιστά την εκδιδόμενη πράξη με την οποία χορηγείται η άδεια λειτουργίας, κατ’ αρχήν, παράνομη. Εξάλλου, </w:t>
      </w:r>
      <w:r w:rsidRPr="006A64BA">
        <w:rPr>
          <w:rFonts w:cstheme="minorHAnsi"/>
          <w:b/>
          <w:spacing w:val="8"/>
          <w:sz w:val="21"/>
          <w:szCs w:val="21"/>
          <w:highlight w:val="yellow"/>
        </w:rPr>
        <w:t>εφόσον κατά τα γενόμενα ανωτέρω δεκτά, δεν επιτρέπεται η δημιουργία καταστάσεων που αντιβαίνουν στις αρχές του ορθού χωροταξικού και πολεοδομικού σχεδιασμού και επιβάλλεται ο έλεγχος του επιτρεπτού της εγκαταστάσεως σε ορισμένη περιοχή από την άποψη των ισχυουσών στην περιοχή αυτή χρήσεων τόσο κατά το στάδιο της χορηγήσεως αδείας ιδρύσεως, όσο και κατά το στάδιο της χορηγήσεως αδείας λειτουργίας, δεν τίθεται στην προκειμένη περίπτωση ζήτημα εφαρμογής των αρχών της προστατευόμενης εμπιστοσύνης και της σταθερότητας των διοικητικών καταστάσεων, δεδομένου ότι οι αρχές αυτές δεν μπορούν να τύχουν εφαρμογής σε περίπτωση που η κατάσταση, όπως εν προκειμένω, δημιουργήθηκε κατά παραβίαση συνταγματικών διατάξεων</w:t>
      </w:r>
      <w:r w:rsidRPr="00BC76C5">
        <w:rPr>
          <w:rFonts w:cstheme="minorHAnsi"/>
          <w:spacing w:val="8"/>
          <w:sz w:val="21"/>
          <w:szCs w:val="21"/>
          <w:highlight w:val="yellow"/>
        </w:rPr>
        <w:t>. …».</w:t>
      </w:r>
      <w:r w:rsidRPr="00BC76C5">
        <w:rPr>
          <w:rFonts w:cstheme="minorHAnsi"/>
          <w:spacing w:val="8"/>
          <w:sz w:val="21"/>
          <w:szCs w:val="21"/>
        </w:rPr>
        <w:t xml:space="preserve"> Κατά τα λοιπά, η Ολομέλεια ανέπεμψε την υπόθεση προς εκδίκαση στο </w:t>
      </w:r>
      <w:r w:rsidRPr="00BC76C5">
        <w:rPr>
          <w:rFonts w:cstheme="minorHAnsi"/>
          <w:b/>
          <w:spacing w:val="8"/>
          <w:sz w:val="21"/>
          <w:szCs w:val="21"/>
        </w:rPr>
        <w:t>Δ΄ Τμήμα</w:t>
      </w:r>
      <w:r w:rsidRPr="00BC76C5">
        <w:rPr>
          <w:rFonts w:cstheme="minorHAnsi"/>
          <w:spacing w:val="8"/>
          <w:sz w:val="21"/>
          <w:szCs w:val="21"/>
        </w:rPr>
        <w:t xml:space="preserve">, το οποίο με την πληττόμενη δια της υπό κρίση αιτήσεως </w:t>
      </w:r>
      <w:r w:rsidRPr="00BC76C5">
        <w:rPr>
          <w:rFonts w:cstheme="minorHAnsi"/>
          <w:b/>
          <w:spacing w:val="8"/>
          <w:sz w:val="21"/>
          <w:szCs w:val="21"/>
          <w:highlight w:val="yellow"/>
        </w:rPr>
        <w:t>3064/2012</w:t>
      </w:r>
      <w:r w:rsidRPr="00BC76C5">
        <w:rPr>
          <w:rFonts w:cstheme="minorHAnsi"/>
          <w:spacing w:val="8"/>
          <w:sz w:val="21"/>
          <w:szCs w:val="21"/>
          <w:highlight w:val="yellow"/>
        </w:rPr>
        <w:t xml:space="preserve"> απόφασή του έκρινε τα εξής: «... Kατά τα κριθέντα με την ανωτέρω απόφαση της Ολομελείας του Συμβουλίου της Επικρατείας, το διοικητικό όργανο που είναι αρμόδιο για την χορήγηση της αδείας λειτουργίας συγκροτήματος κινηματογράφων έχει την υποχρέωση να ελέγξει κατά πόσον η χρήση αυτή επιτρέπεται από τις ισχύουσες διατάξεις για την συγκεκριμένη περιοχή. … Κατά τα γενόμενα, όμως, δεκτά από την ανωτέρω απόφαση της Ολομελείας, η παράλειψη της αρμόδιας για την χορήγηση της ανωτέρω διοικητικής αδείας αρχής να προβεί στον κατά τα προεκτεθέντα έλεγχο των χρήσεων γης, “κατ’ αρχήν” και μόνον καθιστά παράνομη την χορηγηθείσα άδεια λειτουργίας συγκροτήματος πολυκινηματογράφου. Αντιστοίχως, κατ’ αρχήν και μόνο δεν ανακύπτει, στην περίπτωση αυτή, ζήτημα εφαρμογής των αρχών της προστασίας της δικαιολογημένης εμπιστοσύνης και της σταθερότητας των διοικητικών καταστάσεων, που θα παρεκώλυαν τον κατά τ’ άνω έλεγχο. Αντιθέτως, η άρνηση χορηγήσεως της αδείας λειτουργίας για τον λόγο ότι η επίμαχη χρήση δεν επιτρέπεται από τις οικείες πολεοδομικές διατάξεις για την συγκεκριμένη περιοχή, δεν αποκλείεται, σε εξαιρετικές περιστάσεις, να προσκρούει στις ως άνω συνταγματικής τάξεως αρχές και να είναι, ως εκ τούτου, παράνομη, ιδίως όταν από σειρά θετικών ενεργειών των αρμοδίων οργάνων κατά τα διάφορα στάδια της διοικητικής διαδικασίας που προηγήθηκε, δημιουργήθηκε στον καλόπιστο ενδιαφερόμενο η εύλογη πεποίθηση ότι πρόκειται για χρήση που δεν αντιβαίνει στο ισχύον στην περιοχή πολεοδομικό καθεστώς». Κατόπιν τούτων, με την 3064/2012 απόφαση κρίθηκε, αφενός, ότι, εν προκειμένω, από τις προσβαλλόμενες άδειες εγκατάστασης, καθώς και από την 169/2004 άδεια οικοδομής, δημιουργήθηκε στους καλόπιστους αποδέκτες τους, ενόψει και του περιεχομένου τους και των κατά το νόμο </w:t>
      </w:r>
      <w:r w:rsidRPr="00BC76C5">
        <w:rPr>
          <w:rFonts w:cstheme="minorHAnsi"/>
          <w:spacing w:val="8"/>
          <w:sz w:val="21"/>
          <w:szCs w:val="21"/>
          <w:highlight w:val="yellow"/>
        </w:rPr>
        <w:lastRenderedPageBreak/>
        <w:t xml:space="preserve">προϋποθέσεων για την έκδοσή τους, η εύλογη πεποίθηση ότι εξετάσθηκε από τις αρμόδιες υπηρεσίες και έγινε δεκτό ότι η εγκατάσταση και λειτουργία του συγκροτήματος πολυκινηματογράφου δεν αντίκειται στο καθεστώς χρήσεων γης της περιοχής, αφετέρου δε ότι, ενόψει του αριθμού των πράξεων που προηγήθηκαν, του περιεχομένου τους αλλά και του μεσολαβήσαντος χρόνου, συντρέχουν στην προκειμένη περίπτωση εξαιρετικές περιστάσεις, οι οποίες «θα καθιστούσαν παράνομη, ως αντικείμενη στις μνημονευθείσες ήδη συνταγματικής τάξης αρχές, την τυχόν άρνηση χορήγησης της άδειας λειτουργίας του συγκροτήματος πολυκινηματογράφου για το λόγο ότι πρόκειται για χρήση μη επιτρεπομένη από τις διατάξεις περί χρήσεων γης της περιοχής». Με τις σκέψεις αυτές, </w:t>
      </w:r>
      <w:r w:rsidRPr="00BC76C5">
        <w:rPr>
          <w:rFonts w:cstheme="minorHAnsi"/>
          <w:b/>
          <w:spacing w:val="8"/>
          <w:sz w:val="21"/>
          <w:szCs w:val="21"/>
          <w:highlight w:val="yellow"/>
        </w:rPr>
        <w:t>απoρρίφθηκε ως αβάσιμη η αίτηση ακυρώσεως κατά το μέρος που στρεφόταν κατά της επίμαχης 22934/7.8.2007 άδειας λειτουργίας</w:t>
      </w:r>
      <w:r w:rsidRPr="00BC76C5">
        <w:rPr>
          <w:rFonts w:cstheme="minorHAnsi"/>
          <w:spacing w:val="8"/>
          <w:sz w:val="21"/>
          <w:szCs w:val="21"/>
          <w:highlight w:val="yellow"/>
        </w:rPr>
        <w:t xml:space="preserve">. Εξάλλου, με την </w:t>
      </w:r>
      <w:r w:rsidRPr="00BC76C5">
        <w:rPr>
          <w:rFonts w:cstheme="minorHAnsi"/>
          <w:b/>
          <w:spacing w:val="8"/>
          <w:sz w:val="21"/>
          <w:szCs w:val="21"/>
          <w:highlight w:val="yellow"/>
        </w:rPr>
        <w:t>3065/2012 απόφαση του Δικαστηρίου</w:t>
      </w:r>
      <w:r w:rsidRPr="00BC76C5">
        <w:rPr>
          <w:rFonts w:cstheme="minorHAnsi"/>
          <w:spacing w:val="8"/>
          <w:sz w:val="21"/>
          <w:szCs w:val="21"/>
          <w:highlight w:val="yellow"/>
        </w:rPr>
        <w:t xml:space="preserve"> απορρίφθηκε και άλλη αίτηση ακυρώσεως της αιτούσας, στρεφόμενη κατά της παράλειψης του Δήμου Ηρακλείου Κρήτης να αποφανθεί επί αιτήματος ανάκλησης πράξεων σχετικών με την εγκατάσταση, ανέγερση και λειτουργία του επίμαχου συγκροτήματος κινηματογράφων στην πόλη του Ηρακλείου, με την αιτιολογία ότι «δεν συντρέχουν εν προκειμένω οι κατά τα προεκτεθέντα εξαιρετικές προϋποθέσεις, η συνδρομή των οποίων είναι αναγκαία προκειμένου να στοιχειοθετηθεί υποχρέωση της διοικητικής αρχής να επανεξετάσει την νομιμότητα διοικητικής πράξεως, της οποίας ζητείται η ανάκληση».</w:t>
      </w:r>
    </w:p>
    <w:p w:rsidR="00BB1C4C" w:rsidRPr="00BC76C5" w:rsidRDefault="00BB1C4C" w:rsidP="00BC76C5">
      <w:pPr>
        <w:jc w:val="both"/>
        <w:rPr>
          <w:rFonts w:cstheme="minorHAnsi"/>
          <w:spacing w:val="8"/>
          <w:sz w:val="21"/>
          <w:szCs w:val="21"/>
        </w:rPr>
      </w:pPr>
    </w:p>
    <w:p w:rsidR="00804F0B" w:rsidRPr="00BC76C5" w:rsidRDefault="00804F0B" w:rsidP="00BC76C5">
      <w:pPr>
        <w:jc w:val="both"/>
        <w:rPr>
          <w:rFonts w:cstheme="minorHAnsi"/>
          <w:spacing w:val="8"/>
          <w:sz w:val="21"/>
          <w:szCs w:val="21"/>
        </w:rPr>
      </w:pPr>
    </w:p>
    <w:p w:rsidR="00804F0B" w:rsidRPr="00BC76C5" w:rsidRDefault="00804F0B" w:rsidP="00BC76C5">
      <w:pPr>
        <w:jc w:val="both"/>
        <w:rPr>
          <w:rFonts w:cstheme="minorHAnsi"/>
          <w:b/>
          <w:i/>
          <w:spacing w:val="8"/>
          <w:sz w:val="21"/>
          <w:szCs w:val="21"/>
        </w:rPr>
      </w:pPr>
      <w:r w:rsidRPr="00BC76C5">
        <w:rPr>
          <w:rFonts w:cstheme="minorHAnsi"/>
          <w:b/>
          <w:i/>
          <w:spacing w:val="8"/>
          <w:sz w:val="21"/>
          <w:szCs w:val="21"/>
        </w:rPr>
        <w:t>Έκδοση της απόφασης ΣτΕ</w:t>
      </w:r>
      <w:r w:rsidR="00A276C0" w:rsidRPr="00BC76C5">
        <w:rPr>
          <w:rFonts w:cstheme="minorHAnsi"/>
          <w:b/>
          <w:i/>
          <w:spacing w:val="8"/>
          <w:sz w:val="21"/>
          <w:szCs w:val="21"/>
        </w:rPr>
        <w:t xml:space="preserve"> </w:t>
      </w:r>
      <w:r w:rsidRPr="00BC76C5">
        <w:rPr>
          <w:rFonts w:cstheme="minorHAnsi"/>
          <w:b/>
          <w:i/>
          <w:spacing w:val="8"/>
          <w:sz w:val="21"/>
          <w:szCs w:val="21"/>
        </w:rPr>
        <w:t>2378/2014 του Ε΄</w:t>
      </w:r>
      <w:r w:rsidR="003C2091">
        <w:rPr>
          <w:rFonts w:cstheme="minorHAnsi"/>
          <w:b/>
          <w:i/>
          <w:spacing w:val="8"/>
          <w:sz w:val="21"/>
          <w:szCs w:val="21"/>
        </w:rPr>
        <w:t xml:space="preserve"> </w:t>
      </w:r>
      <w:r w:rsidRPr="00BC76C5">
        <w:rPr>
          <w:rFonts w:cstheme="minorHAnsi"/>
          <w:b/>
          <w:i/>
          <w:spacing w:val="8"/>
          <w:sz w:val="21"/>
          <w:szCs w:val="21"/>
        </w:rPr>
        <w:t>Τμήματος</w:t>
      </w:r>
      <w:r w:rsidR="00613097" w:rsidRPr="00BC76C5">
        <w:rPr>
          <w:rFonts w:cstheme="minorHAnsi"/>
          <w:b/>
          <w:i/>
          <w:spacing w:val="8"/>
          <w:sz w:val="21"/>
          <w:szCs w:val="21"/>
        </w:rPr>
        <w:t xml:space="preserve"> και της απόφασης 45/2016 του Τριμελούς Συμβουλίου Συμμόρφωσης</w:t>
      </w:r>
    </w:p>
    <w:p w:rsidR="00804F0B" w:rsidRPr="00BC76C5" w:rsidRDefault="00804F0B" w:rsidP="00BC76C5">
      <w:pPr>
        <w:jc w:val="both"/>
        <w:rPr>
          <w:rFonts w:cstheme="minorHAnsi"/>
          <w:spacing w:val="8"/>
          <w:sz w:val="21"/>
          <w:szCs w:val="21"/>
        </w:rPr>
      </w:pPr>
    </w:p>
    <w:p w:rsidR="00BB1C4C" w:rsidRPr="00BC76C5" w:rsidRDefault="005B630B" w:rsidP="00BC76C5">
      <w:pPr>
        <w:jc w:val="both"/>
        <w:rPr>
          <w:rFonts w:cstheme="minorHAnsi"/>
          <w:spacing w:val="8"/>
          <w:sz w:val="21"/>
          <w:szCs w:val="21"/>
        </w:rPr>
      </w:pPr>
      <w:r w:rsidRPr="00BC76C5">
        <w:rPr>
          <w:rFonts w:cstheme="minorHAnsi"/>
          <w:spacing w:val="8"/>
          <w:sz w:val="21"/>
          <w:szCs w:val="21"/>
        </w:rPr>
        <w:t xml:space="preserve">10. </w:t>
      </w:r>
      <w:r w:rsidR="00BB1C4C" w:rsidRPr="00BC76C5">
        <w:rPr>
          <w:rFonts w:cstheme="minorHAnsi"/>
          <w:b/>
          <w:spacing w:val="8"/>
          <w:sz w:val="21"/>
          <w:szCs w:val="21"/>
        </w:rPr>
        <w:t>[σκέψη 11 της ΣτΕ 2210/2020]</w:t>
      </w:r>
      <w:r w:rsidR="00BB1C4C" w:rsidRPr="00BC76C5">
        <w:rPr>
          <w:rFonts w:cstheme="minorHAnsi"/>
          <w:spacing w:val="8"/>
          <w:sz w:val="21"/>
          <w:szCs w:val="21"/>
        </w:rPr>
        <w:t xml:space="preserve"> </w:t>
      </w:r>
      <w:r w:rsidRPr="00BC76C5">
        <w:rPr>
          <w:rFonts w:cstheme="minorHAnsi"/>
          <w:spacing w:val="8"/>
          <w:sz w:val="21"/>
          <w:szCs w:val="21"/>
        </w:rPr>
        <w:t xml:space="preserve">Επειδή, εξάλλου, κατά τα προκύπτοντα ομοίως από το φάκελο της υπόθεσης, ενόσω η ως άνω αίτηση ακυρώσεως ήταν εκκρεμής, η αιτούσα υπέβαλε ενώπιον των δημοτικών αρχών (Δημοτικού Συμβουλίου, Δημάρχου και Δημαρχιακής Επιτροπής) την 89443/23.9.2008 αίτηση σφράγισης του επίμαχου συγκροτήματος, κατ’ εφαρμογή των διατάξεων του άρθρου 22 παρ. 5 του ν. 1650/1986 (Α΄ 160). Στο πλαίσιο εξέτασης του αιτήματος αυτού, εκδόθηκε το 103807/3.11.2008 έγγραφο του Διευθυντή Πολεοδομικών Λειτουργιών του Δήμου Ηρακλείου, με αναφορά στο προηγούμενο 43120/16.7.2008 έγγραφο της ίδιας Διεύθυνσης προς την αιτούσα, όπου εκτέθηκε α) ότι οι πολεοδομικές υπηρεσίες του Δήμου εξέδιδαν όλες τις οικοδομικές άδειες χωρίς να θεωρούν ότι δεσμεύονται από τις προβλεπόμενες στο ΓΠΣ του 1988 χρήσεις γης, η πρακτική δε αυτή έπαυσε μετά την τροποποίηση του τελευταίου το 2003, οπότε και δημοσιεύθηκε το νέο ΓΠΣ, με την επιφύλαξη των περιεχομένων στο τελευταίο μεταβατικών διατάξεων για τη χορήγηση οικοδομικών αδειών σε όσους είχαν καταθέσει «πλήρη φάκελο» πριν από τη θέση σε ισχύ του νέου ΓΠΣ, όπως εν προκειμένω η «ΔΟΜΙΚΗ ΑΚΙΝΗΤΩΝ Α.Ε.», και β) ότι οι ενέργειες αυτές ελάμβαναν χώρα κατ’ εφαρμογή των αναφερομένων στο 47264/6617/5.12.1991 “διευκρινιστικό έγγραφο” της Διεύθυνσης Νομοθετικού Έργου του Υπουργείου Περιβάλλοντος, Χωροταξίας και Δημοσίων Έργων (ΠΕΧΩΔΕ). Τελικώς η αιτούσα άσκησε την από 5.2.2009 </w:t>
      </w:r>
      <w:r w:rsidRPr="00BC76C5">
        <w:rPr>
          <w:rFonts w:cstheme="minorHAnsi"/>
          <w:spacing w:val="8"/>
          <w:sz w:val="21"/>
          <w:szCs w:val="21"/>
          <w:highlight w:val="yellow"/>
        </w:rPr>
        <w:t>αίτηση ακυρώσεως κατά της σιωπηρής απόρριψης της 89443/23.9.2008 αίτησης σφράγισης του επίμαχου συγκροτήματος</w:t>
      </w:r>
      <w:r w:rsidRPr="00BC76C5">
        <w:rPr>
          <w:rFonts w:cstheme="minorHAnsi"/>
          <w:spacing w:val="8"/>
          <w:sz w:val="21"/>
          <w:szCs w:val="21"/>
        </w:rPr>
        <w:t xml:space="preserve">. Στη δίκη εκείνη συμμετείχαν, ως παρεμβαίνουσες, οι ως άνω εταιρείες “ΔΟΜΙΚΗ ΑΚΙΝΗΤΩΝ ΑΕ” και “ODEON ΑΕ”, η εταιρεία “CRETA CINEMAS Κινηματογραφικές Επιχειρήσεις ΑΕ”, καθώς και η ως άνω Ε.Α.Σ.Η. Επί της εν λόγω αιτήσεως και αφού είχε εκδοθεί η ως άνω, ήδη πληττόμενη, 3064/2012 απόφαση του Δ΄ Τμήματος, εκδόθηκε η </w:t>
      </w:r>
      <w:r w:rsidRPr="00BC76C5">
        <w:rPr>
          <w:rFonts w:cstheme="minorHAnsi"/>
          <w:b/>
          <w:spacing w:val="8"/>
          <w:sz w:val="21"/>
          <w:szCs w:val="21"/>
          <w:highlight w:val="yellow"/>
        </w:rPr>
        <w:t>2738/2014 απόφαση του Ε΄ Τμήματος</w:t>
      </w:r>
      <w:r w:rsidRPr="00BC76C5">
        <w:rPr>
          <w:rFonts w:cstheme="minorHAnsi"/>
          <w:spacing w:val="8"/>
          <w:sz w:val="21"/>
          <w:szCs w:val="21"/>
        </w:rPr>
        <w:t xml:space="preserve"> του Δικαστηρίου, με την οποία, αφού κρίθηκε, αφενός, ότι </w:t>
      </w:r>
      <w:r w:rsidRPr="00BC76C5">
        <w:rPr>
          <w:rFonts w:cstheme="minorHAnsi"/>
          <w:spacing w:val="8"/>
          <w:sz w:val="21"/>
          <w:szCs w:val="21"/>
          <w:highlight w:val="yellow"/>
        </w:rPr>
        <w:t xml:space="preserve">η διαδικασία του άρθρου 22 παρ. 5 του ν. 1650/1986 περί επιβολής της σφράγισης παράνομων χρήσεων είναι αυτοτελής και λειτουργεί ανεξάρτητα από την ύπαρξη σχετικής οικοδομικής άδειας ή άδειας λειτουργίας κατά τις διατάξεις που διέπουν την οικεία δραστηριότητα και, αφετέρου, ότι η ως άνω διάταξη, εφαρμοζόμενη στην περίπτωση που έχει ήδη χορηγηθεί σχετική οικοδομική άδεια ή άδεια λειτουργίας, δεν προσκρούει στη συνταγματική αρχή της προστατευόμενης </w:t>
      </w:r>
      <w:r w:rsidRPr="00BC76C5">
        <w:rPr>
          <w:rFonts w:cstheme="minorHAnsi"/>
          <w:spacing w:val="8"/>
          <w:sz w:val="21"/>
          <w:szCs w:val="21"/>
          <w:highlight w:val="yellow"/>
        </w:rPr>
        <w:lastRenderedPageBreak/>
        <w:t>εμπιστοσύνης που έχει δημιουργηθεί συνεπεία της χορήγησης των προαναφερόμενων αδειών, διότι η αρχή αυτή περιορίζεται εν προκειμένω από τη συνταγματική αρχή της λειτουργικότητας των οικισμών,</w:t>
      </w:r>
      <w:r w:rsidRPr="00BC76C5">
        <w:rPr>
          <w:rFonts w:cstheme="minorHAnsi"/>
          <w:spacing w:val="8"/>
          <w:sz w:val="21"/>
          <w:szCs w:val="21"/>
        </w:rPr>
        <w:t xml:space="preserve"> </w:t>
      </w:r>
      <w:r w:rsidRPr="00BC76C5">
        <w:rPr>
          <w:rFonts w:cstheme="minorHAnsi"/>
          <w:b/>
          <w:spacing w:val="8"/>
          <w:sz w:val="21"/>
          <w:szCs w:val="21"/>
        </w:rPr>
        <w:t>ακυρώθηκε τελικώς η παράλειψη του Δήμου να προβεί στη σφράγιση της χρήσης “πολυκινηματογράφου” στο επίμαχο ακίνητο και αναπέμφθηκε η υπόθεση στον Δήμο Ηρακλείου προκειμένου να προβεί στην οφειλόμενη νόμιμη ενέργεια, απορρίφθηκαν δε, μεταξύ άλλων, τα προβληθέντα από τις παρεμβαίνουσες περί παραβίασης του δεδικασμένου που απέρρεε από την ως άνω 3064/2012 απόφαση.</w:t>
      </w:r>
      <w:r w:rsidRPr="00BC76C5">
        <w:rPr>
          <w:rFonts w:cstheme="minorHAnsi"/>
          <w:spacing w:val="8"/>
          <w:sz w:val="21"/>
          <w:szCs w:val="21"/>
        </w:rPr>
        <w:t xml:space="preserve"> Η 2738/2014 ακυρωτική απόφαση περιήλθε στη Διεύθυνση Πολεοδομικών Λειτουργιών του Δήμου Ηρακλείου στις 17.9.2014 και, αμέσως μετά, με το 147517/25.9.2014 έγγραφό της η εν λόγω Διεύθυνση ζήτησε την άποψη της Νομικής Υπηρεσίας του Δήμου επί των ζητημάτων που ανακύπτουν σχετικώς, εκδόθηκε δε το 149844/562/30.9.2014 έγγραφο δικηγόρου του Δήμου Ηρακλείου. Κατόπιν τούτων, με το 153018/6.10.2014 έγγραφο της Διεύθυνσης Πολεοδομικών Λειτουργιών ζητήθηκε από δύο υπαλλήλους της να συντάξουν έκθεση αυτοψίας κατά τα οριζόμενα στο άρθρο 22 παρ. 8 του ν. 1650/1986 και στην 44242/2361/17.4.1989 κ.υ.α. των Υπουργών Εσωτερικών και ΠΕΧΩΔΕ (Β΄ 380), η οποία συνιστά, κατά το νόμο, την πρώτη διοικητική ενέργεια που κατατείνει στο μέτρο της σφράγισης. Την ίδια, όμως, ημέρα (6.10.2014), πολιτικός μηχανικός, ενεργώντας για λογαριασμό της καθ’ ής η αίτηση “ΔΟΜΙΚΗ ΑΚΙΝΗΤΩΝ Α.Ε.”, προέβη στην ηλεκτρονική υποβολή δήλωσης ένταξης του επίμαχου πολυκινηματογράφου στο ν. 4178/2013 (Α΄ 174), ο οποίος προβλέπει την αναστολή επιβολής κυρώσεων και καταβολής προστίμων για πολεοδομικώς αυθαίρετες κατασκευές υπό τις τασσόμενες διαδικαστικές και ουσιαστικές προϋποθέσεις και σύμφωνα με τις διακρίσεις που ο ίδιος περιέχει. Στα σχόλια της δήλωσης αναγράφονται, περαιτέρω, τα εξής: “Το αναφερόμενο ... συγκρότημα πολυκινηματογράφων έχει κατασκευασθεί με την υπ’ αριθμ. 169/2004 οικοδομική άδεια (όπως νόμιμα τροποποιήθηκε), εγκαταστάθηκε με την υπ’ αριθμ. 7443/2005 άδεια εγκατάστασης του Δήμου Ηρακλείου Κρήτης και λειτουργεί με την 22934/2007 άδεια λειτουργίας. Η οικοδομική άδεια εκδόθηκε και η συγκεκριμένη χρήση δόθηκε, με μεταβατικές διατάξεις νόμων του Ελληνικού Κράτους, και όπως σήμερα διευκρινίζεται στο άρθρο 51 του Ν. 4178/13 παρ. 2γ, χρήσεις που λειτουργούν με οικοδομικές άδειες που εκδόθηκαν με βάση τον 2831/2000, όχι μόνο δεν σφραγίζονται αλλά επιτρέπεται να συντηρούνται, να επισκευάζονται... . Σύμφωνα με το άρθρο 51 του Ν. 4178/2013 παρ. 4 όπου σε γενικές ή ειδικές διατάξεις και κανονιστικές πράξεις στην κείμενη νομοθεσία αναφέρεται ο όρος ‘υπάρχουσες χρήσεις’ ή ‘υφιστάμενες χρήσεις’ προκειμένου για την έκδοση διοικητικών πράξεων σχετικά με την εκτέλεση οικοδομικών εργασιών ή τη λειτουργία συγκεκριμένης χρήσης ορίζεται ότι αυτό καταλαμβάνει τις χρήσεις που προβλέπονται από οικοδομικές άδειες, οι οποίες έχουν εκδοθεί και καλύπτονται από το τεκμήριο νομιμότητας”. Τέλος, από το πεδίο της δήλωσης “Τέλος υπαγωγής - Δόσεις” προκύπτει ότι η “ΔΟΜΙΚΗ ΑΚΙΝΗΤΩΝ Α.Ε.” προέβη στην ολοσχερή καταβολή παραβόλου ύψους 8.000 ευρώ και ποσοστού αναπλήρωσης για το Τεχνικό Επιμελητήριο Ελλάδος (ΤΕΕ) ποσού 80 ευρώ. Πάντως, στις 9.10.2014 δύο υπάλληλοι του Δήμου Ηρακλείου μετέβησαν στο συγκρότημα κινηματογράφων, όπου και συνέταξαν την 155274/9.10.2014 έκθεση αυτοψίας, στην οποία αναγράφεται ότι διατάσσεται η διακοπή λειτουργίας και η σφράγιση του πολυκινηματογράφου σε συμμόρφωση προς την 2738/2014 απόφαση του Συμβουλίου της Επικρατείας και με το σκεπτικό ότι η χρήση αυτή είναι παράνομη. Κατά της έκθεσης αυτοψίας ασκήθηκαν οι 161648/22.10.2014 και 161410/21.10.2014 ενστάσεις της Ε.Α.Σ.Η. και των εταιρειών “CRETA CINEMAS Α.Ε.” και “ΔΟΜΙΚΗ ΑΚΙΝΗΤΩΝ Α.Ε.”, αντίστοιχα. Με αυτές προβλήθηκαν, μεταξύ άλλων, οι ισχυρισμοί ότι α) κατά την έκδοση της προσβαλλόμενης πράξης δεν ελήφθη υπόψη η διάταξη του άρθρου 51 παρ. 15 του ν. 4178/2013, στην οποία προβλέπεται δεσμευτικότητα των εγκεκριμένων προ του ν. 2508/1997 (Α΄ 124) ΓΠΣ μόνον υπό προϋποθέσεις, β) κατά την έκδοση της έκθεσης αυτοψίας δεν ελήφθη υπόψη η επελθούσα με το άρθρο 17 του ν. 4269/2014 (Α΄ 142) μεταβολή, δηλαδή η θέσπιση κατηγορίας χρήσεων με τίτλο «Κατοικία ενδιάμεσου επιπέδου (ΜΚ)», στην οποία περιλαμβάνονται, ως ειδικότερη χρήση, οι χώροι συνάθροισης κοινού, όπως οι </w:t>
      </w:r>
      <w:r w:rsidRPr="00BC76C5">
        <w:rPr>
          <w:rFonts w:cstheme="minorHAnsi"/>
          <w:spacing w:val="8"/>
          <w:sz w:val="21"/>
          <w:szCs w:val="21"/>
        </w:rPr>
        <w:lastRenderedPageBreak/>
        <w:t xml:space="preserve">κινηματογράφοι, γ) ο πολεοδομικός σχεδιασμός της περιοχής τελούσε υπό αναθεώρηση και ότι, επομένως, η αρχή της χρηστής διοίκησης θα επέβαλλε στο Δήμο να αναμείνει την ολοκλήρωση των σχετικών διαδικασιών προτού προβεί στη σφράγιση λόγω της 2738/2014 ακυρωτικής απόφασης, η οποία, υπό τις ως άνω συνθήκες, δεν ήταν δεσμευτική, δ) κατά την έκδοση της έκθεσης αυτοψίας δεν εφαρμόσθηκε η διάταξη του άρθρου 51 παρ. 4 του ν. 4178/2013, κατ’ εφαρμογή της οποίας είναι πλέον νόμιμη η χρήση πολυκινηματογράφου, εφόσον προβλέπεται στην άδεια οικοδομής και στην άδεια λειτουργίας του συγκροτήματος, οι οποίες δεν ακυρώθηκαν, αντιθέτως η νομιμότητά τους επικυρώθηκε με την ΣτΕ 3064/2012, τέλος δε ότι ε) η έκθεση αυτοψίας μη νομίμως εκδόθηκε κατά τη διάρκεια της δεκαοκτάμηνης προθεσμίας του άρθρου 28 του ν. 4178/2013, εντός της οποίας ήταν δυνατή η τακτοποίηση των αυθαιρεσιών στο ακίνητο, κατά τα οριζόμενα στο άρθρο 23 παρ. 1α του ίδιου νόμου, η ολοκλήρωση της οποίας με την καταβολή του ενιαίου ειδικού προστίμου ή του παραβόλου άγει, κατά τα οριζόμενα στο άρθρο 8 του ν. 4178/2013, στην αναστολή ή στην εξαίρεση από την κατεδάφιση, αφού, μάλιστα, τέτοιο αίτημα πράγματι, υποβλήθηκε κατά τα ανωτέρω. Εξάλλου, ταυτοχρόνως με την υποβολή των ως άνω ενστάσεων κατά της έκθεσης αυτοψίας, ο Διευθυντής Πολεοδομίας, με το από 22.10.2014 έγγραφό του προς την αιτούσα, βεβαίωνε ότι η εν λόγω υπηρεσία δεν έχει προωθήσει, από το έτος 2008 έως την ημερομηνία έκδοσης του εγγράφου, μελέτη για την τροποποίηση του ΓΠΣ Ηρακλείου του 2003 ούτε πολεοδομική μελέτη για την τροποποίηση των χρήσεων γης στην επίμαχη πολεοδομική ενότητα 13 (“Καμίνια”), οι δε ισχύουσες χρήσεις δεν έχουν τροποποιηθεί ούτε έχει υποβληθεί αίτημα μεταβολής των χρήσεων γης από την εταιρεία “ΔΟΜΙΚΗ ΑΚΙΝΗΤΩΝ Α.Ε.”. Περαιτέρω, οι ως άνω </w:t>
      </w:r>
      <w:r w:rsidRPr="00BC76C5">
        <w:rPr>
          <w:rFonts w:cstheme="minorHAnsi"/>
          <w:b/>
          <w:spacing w:val="8"/>
          <w:sz w:val="21"/>
          <w:szCs w:val="21"/>
        </w:rPr>
        <w:t>ενστάσεις κατά της έκθεσης αυτοψίας απεστάλησαν στο αρμόδιο για την εξέτασή τους Συμβούλιο Πολεοδομικών Θεμάτων και Αμφισβητήσεων (ΣΥΠΟΘΑ) Ηρακλείου</w:t>
      </w:r>
      <w:r w:rsidRPr="00BC76C5">
        <w:rPr>
          <w:rFonts w:cstheme="minorHAnsi"/>
          <w:spacing w:val="8"/>
          <w:sz w:val="21"/>
          <w:szCs w:val="21"/>
        </w:rPr>
        <w:t xml:space="preserve"> με το από 29.10.2014 έγγραφο της Διεύθυνσης Πολεοδομικών Λειτουργιών του Δήμου Ηρακλείου προκειμένου να ολοκληρωθεί η ενδικοφανής διαδικασία του άρθρου 22 παρ. 5 του ν. 1650/1986, χωρίς, όμως, εισήγηση της υπηρεσίας, περιήλθαν δε στο ΣΥΠΟΘΑ στις 3.11.2014. Παράλληλα, με το 169805/7.11.2014 έγγραφο της ίδιας Διεύθυνσης ζητήθηκε από το Νομικό Τμήμα του Δήμου Ηρακλείου να γνωμοδοτήσει εάν, προκειμένου να προβεί στη σφράγιση, θα όφειλε να αναμείνει την απόφαση του ΣΥΠΟΘΑ επί των ενστάσεων, εκδόθηκε δε το 171880/12.11.2014 έγγραφο δικηγόρου του Δήμου Ηρακλείου, στο οποίο εκφράζεται η θέση ότι ο Δήμος οφείλει, και μάλιστα στο πλαίσιο συμμόρφωσης προς την 2738/2014 ακυρωτική απόφαση, να αναμείνει την κρίση του ΣΥΠΟΘΑ επί των ενστάσεων. Ενόψει, όμως, της ορισθείσης για τις 17.11.2014 συνεδριάσεως του ΣΥΠΟΘΑ, οι ενιστάμενοι ζήτησαν, με την από 12.11.2014 αίτησή τους, την αναστολή εκτέλεσης της σφράγισης κατ’ εφαρμογή του άρθρου 26 του Κώδικα Διοικητικής Διαδικασίας. Το ΣΥΠΟΘΑ συνεδρίασε, πράγματι, στις 17.11.2014, χωρίς, πάντως, να εκδώσει οριστική απόφαση επί των ενστάσεων, ζήτησε, όμως, συμπληρωματικές διευκρινίσεις από την πολεοδομική υπηρεσία, εκδόθηκαν δε σχετικώς τα 173862/18.11.2014 και 176135/21.11.2014 έγγραφα της Διεύθυνσης Πολεοδομικών Λειτουργιών, στα οποία επισημάνθηκε, μεταξύ άλλων, ότι η 169/2004 άδεια οικοδομής είναι μεταγενέστερη της δημοσίευσης του (τροποποιημένου) ΓΠΣ Ηρακλείου του έτους 2003, καθώς και ότι το από 23.2/6.3.1987 πρ.δ/μα (Δ΄ 166), με το οποίο είχαν ορισθεί κανονιστικώς οι κατηγορίες χρήσεων γης, δεν περιελάμβανε στην ισχύουσα στην περιοχή κατηγορία χρήσεων “γενικής κατοικίας” αυτήν του πολυκινηματογράφου, τέλος δε, επιβεβαιώθηκε ότι το ΓΠΣ Ηρακλείου του έτους 1988 δεν εφαρμοζόταν στις εντός σχεδίου περιοχές κατ’ εφαρμογή της 47264/6617/5.12.1991 εγκυκλίου του ΥΠΕΧΩΔΕ. Κατόπιν των ανωτέρω, </w:t>
      </w:r>
      <w:r w:rsidRPr="00BC76C5">
        <w:rPr>
          <w:rFonts w:cstheme="minorHAnsi"/>
          <w:b/>
          <w:spacing w:val="8"/>
          <w:sz w:val="21"/>
          <w:szCs w:val="21"/>
        </w:rPr>
        <w:t>το ΣΥΠΟΘΑ, με την 161/24.11.2014 πράξη του, δέχθηκε μεν την αίτηση αναστολής που είχαν ασκήσει οι καθ’ ών η παρούσα αίτηση κατά της 155274/9.10.2014 έκθεσης αυτοψίας με την αιτιολογία, μεταξύ άλλων, ότι τυχόν διακοπή της λειτουργίας του πολυκινηματογράφου θα ισοδυναμούσε με αναίρεση του δικαιώματος σε άσκηση διοικητικής προσφυγής, παρέπεμψε, όμως, τις ενστάσεις στο Κεντρικό Συμβούλιο Πολεοδομικών Θεμάτων και Αμφισβητήσεων (ΚΕΣΥΠΟΘΑ)</w:t>
      </w:r>
      <w:r w:rsidRPr="00BC76C5">
        <w:rPr>
          <w:rFonts w:cstheme="minorHAnsi"/>
          <w:spacing w:val="8"/>
          <w:sz w:val="21"/>
          <w:szCs w:val="21"/>
        </w:rPr>
        <w:t xml:space="preserve"> λαμβάνοντας υπόψη την </w:t>
      </w:r>
      <w:r w:rsidRPr="00BC76C5">
        <w:rPr>
          <w:rFonts w:cstheme="minorHAnsi"/>
          <w:spacing w:val="8"/>
          <w:sz w:val="21"/>
          <w:szCs w:val="21"/>
        </w:rPr>
        <w:lastRenderedPageBreak/>
        <w:t xml:space="preserve">πολυπλοκότητα της υπόθεσης και τη σπουδαιότητα των τιθέμενων με τις ενστάσεις ζητημάτων, ιδίως δε του σχετικού με τη δυνατότητα “νομιμοποίησης” του ακινήτου σύμφωνα με το ν. 4178/2013, για το οποίο, άλλωστε, δεν είχε διατυπώσει εισήγηση η αρμόδια υπηρεσία του Δήμου Ηρακλείου. Από την πλευρά της, εξάλλου, η αιτούσα προσέφυγε στις 20.11.2014 ενώπιον του ΣΥΠΟΘΑ κατά της 2673064/6.10.2014 δήλωσης ένταξης του επίμαχου συγκροτήματος κινηματογράφων στο ν. 4178/2013, η δε προσφυγή της διαβιβάσθηκε στο εν λόγω όργανο στις 5.1.2015 με υπηρεσιακή εισήγηση της Διεύθυνσης Πολεοδομικών Λειτουργιών (175539/14/2015), σύμφωνα με την οποία δεν συνέτρεχαν λόγοι υπαγωγής του πολυκινηματογράφου στο ν. 4178/2013. Με την ως άνω από 20.11.2014 προσφυγή της κατά της δήλωσης ένταξης η αιτούσα ισχυρίστηκε, μεταξύ άλλων, ότι α) η ένταξη στο προστατευτικό καθεστώς του ν. 4178/2013 προϋποθέτει, σύμφωνα με το άρθρο 8 του νόμου αυτού, χρήση του ακινήτου που δεν απαγορεύεται από το ισχύον πολεοδομικό καθεστώς, η προϋπόθεση δε αυτή δεν συντρέχει εν προκειμένω, β) ο περιορισμός της μη απαγορευμένης χρήσεως για την υπαγωγή στο ν. 4178/2013 κάμπτεται, μεν, κατά το άρθρο 23 παρ. 18α του ν. 4178/2013 σε περιοχές όπου δεν έχουν καθορισθεί ή αναθεωρηθεί χρήσεις γης τα τελευταία 25 έτη, εν προκειμένω, όμως, το ισχύον Γενικό Πολεοδομικό Σχέδιο τροποποιήθηκε μόλις το 2003, γ) η μη σφράγιση του πολυκινηματογράφου από τη Διοίκηση ισοδυναμεί με παραβίαση της απορρέουσας από το άρθρο 95 παρ. 5 του Συντάγματος υποχρέωσης συμμόρφωσης προς την ακυρωτική απόφαση 2738/2014 του Δικαστηρίου. Περαιτέρω, η αιτούσα υπέβαλε στις 28.11.2014 και αίτηση για την ανάκληση της 161/2014 απόφασης του ΣΥΠΟΘΑ, με την οποία, κατά τα προαναφερόμενα, είχε αποφασισθεί η αναστολή εκτέλεσης της έκθεσης αυτοψίας. Στη συνέχεια, με την από 30.12.2014 πράξη του ο αναπληρωτής Υπουργός ΠΕΚΑ, στον οποίο είχε περιέλθει ο φάκελος των ενστάσεων κατά της έκθεσης αυτοψίας με το 143/3.12.2014 διαβιβαστικό έγγραφο του Προέδρου του ΚΕΣΥΠΟΘΑ, απέρριψε το αίτημα του ΣΥΠΟΘΑ για εισαγωγή της υπόθεσης στο ΚΕΣΥΠΟΘΑ, με το δε 1663/10/14.1.2015 έγγραφο του Προέδρου του ΚΕΣΥΠΟΘΑ, ο φάκελος επεστράφη στο ΣΥΠΟΘΑ με την επισήμανση, μάλιστα, ότι ως προς τις ενστάσεις κατά της έκθεσης αυτοψίας δεν είχε καν διατυπωθεί εισήγηση της αρμόδιας πολεοδομικής υπηρεσίας. Το έγγραφο αυτό περιήλθε στο ΣΥΠΟΘΑ στις 15.1.2015 και την επομένη ο Πρόεδρός του ζήτησε, με το οικ.9/16.1.2015 έγγραφό του, από την αρμόδια Υπηρεσία Δόμησης τη σύνταξη εισήγησης επί των ζητημάτων που έθεταν οι υποβληθείσες ενστάσεις. Το γεγονός αυτό προκάλεσε την αντίδραση της αιτούσας, η οποία με την από 19.1.2015 “αίτηση - καταγγελία” της προς όλες τις συναρμόδιες αρχές κατήγγειλε ότι ο Πρόεδρος του ΣΥΠΟΘΑ παρερμηνεύει το διαβιβαστικό έγγραφο του ΚΕΣΥΠΟΘΑ, κωλυσιεργώντας και καθυστερώντας την εκδίκαση των ενστάσεων. Η Διεύθυνση Πολεοδομικών Λειτουργιών συνέταξε, πάντως, την 4926/16.1.2015 εισήγησή της επί των ενστάσεων κατά της έκθεσης αυτοψίας, στην οποία υιοθετήθηκαν, σε μεγάλο βαθμό, οι ισχυρισμοί των ενισταμένων, εκτέθηκε δε, μεταξύ άλλων, ότι α) η 169/2004 άδεια οικοδομής, οι 9491/2003 και 7443/2005 άδειες εγκατάστασης και η 22934/2007 άδεια λειτουργίας του πολυκινηματογράφου εξακολουθούν να ισχύουν, από δε τις αποφάσεις 3064/2012, 3065/2012 και 2738/2014 του Συμβουλίου της Επικρατείας δεν συνάγεται υποχρέωση ανάκλησής τους, β) κατά συνέπεια, η χρήση πολυκινηματογράφου θεωρείται υφιστάμενη κατά την έννοια του άρθρου 51 παρ. 4 του ν. 4178/2013, εφόσον προβλέπεται στην 169/2004 άδεια οικοδομής, και, επομένως, εμπίπτει στις μεταβατικές διατάξεις του ΓΠΣ Ηρακλείου του έτους 2003 σύμφωνα και με τη σχετική πάγια νομοθεσία (άρθρα 26 του ν. 2831/2000 και 12 του ν. 3212/2003), καθώς και τις σχετικές εγκυκλίους του ΥΠΕΧΩΔΕ (97264/6617/5.12.1991 έγγραφο της Διεύθυνσης Νομοθετικού Έργου του Υπουργείου), γ) επιπλέον, το άρθρο 9 του ν. 2508/1997 (Α΄ 124), όπως ίσχυε μετά την τροποποίησή του με το άρθρο 28 του ν. 2545/1999 (Α΄ 254), όριζε σαφώς ότι τα ΓΠΣ που έχουν εγκριθεί πριν από το έτος 1997 δεν δεσμεύουν τη Διοίκηση κατά τη χορήγηση αδειών οικοδομής σχετικά με τις προβλεπόμενες από αυτά χρήσεις γης, τη δε νομολογία του Συμβουλίου της Επικρατείας επί των ως άνω διατάξεων πληροφορήθηκε η υπηρεσία εκ των υστέρων, δ) οι αμέσως προαναφερόμενες ρυθμίσεις επανήλθαν, κατ’ ουσία, σε ισχύ με το άρθρο </w:t>
      </w:r>
      <w:r w:rsidRPr="00BC76C5">
        <w:rPr>
          <w:rFonts w:cstheme="minorHAnsi"/>
          <w:spacing w:val="8"/>
          <w:sz w:val="21"/>
          <w:szCs w:val="21"/>
        </w:rPr>
        <w:lastRenderedPageBreak/>
        <w:t xml:space="preserve">51 παρ. 15 του ν. 4178/2013, τέλος δε ότι ε) το συγκρότημα κινηματογράφων ευρίσκεται σε ακίνητο που έχει πρόσωπο σε βασικό οδικό δίκτυο της πόλης του Ηρακλείου, με συνέπεια να τυγχάνουν εφαρμογής οι νέες ρυθμίσεις χρήσεων γης των άρθρων 14, 16 παρ. 4 και 17 του ν. 4269/2014. Στην εν λόγω εισήγηση η αιτούσα αντέδρασε με το από 28.1.2015 υπόμνημά της προς το ΣΥΠΟΘΑ, τη Διεύθυνση Πολεοδομικών Λειτουργιών του Δήμου Ηρακλείου και άλλες αρχές, με το οποίο διαμαρτυρήθηκε για το περιεχόμενο της εισήγησης αυτής και την ευθεία αντίθεσή της, όπως προέβαλε, προς τα κριθέντα με την ΣτΕ 2738/2014 ακυρωτική απόφαση. Κατόπιν όλων των ανωτέρω, το ΣΥΠΟΘΑ κλήθηκε σε συνεδρίαση στις 13.2.2015, η οποία αναβλήθηκε για τις 4.3.2015, στην ημερήσια διάταξη, όμως, της συνεδρίασης αυτής δεν περιλαμβανόταν η εξέταση των ενστάσεων των παρεμβαινουσών κατά της έκθεσης αυτοψίας, οι οποίες εξακολουθούσαν να εκκρεμούν, αλλά της από 19.1.2015 καταγγελίας της αιτούσας και του αιτήματος της ίδιας να ανακληθεί η χορηγηθείσα από το ΣΥΠΟΘΑ αναστολή σφράγισης. Εν τω μεταξύ, η Διεύθυνση Πολεοδομικών Λειτουργιών του Δήμου συνέταξε και την 17364/13.2.2015 συμπληρωματική εισήγηση, στην οποία αναφέρεται, μεταξύ άλλων, ότι α) κατά τα κριθέντα με την 2738/2014 ακυρωτική απόφαση, η μεταβατική διάταξη του άρθρου 3 του Γ.Π.Σ. Ηρακλείου του έτους 2003 δεν μπορούσε να τύχει εφαρμογής για το επιτρεπτό της χρήσης κινηματογράφων, β) για την έκδοση της έκθεσης αυτοψίας τηρήθηκε η προβλεπόμενη στον νόμο διαδικασία, γ) οι οδοί που περικλείουν το επίμαχο συγκρότημα είναι ενταγμένες στο βασικό οδικό δίκτυο της πόλης, και, τέλος, ότι δ) το καλοκαίρι του 2014 παραδόθηκε μελέτη χωροτάκτη-πολεοδόμου σχετικά με την προσαρμογή του χωροταξικού και πολεοδομικού σχεδιασμού του πολεοδομικού συγκροτήματος Ηρακλείου στον αναπτυξιακό σχεδιασμό του νέου Δήμου Ηρακλείου. Τέλος, με την 88/28.5.2015 απόφαση του ΣΥΠΟΘΑ Ηρακλείου (Πρακτικό 5 της 5ης/2015 συνεδρίασης), το περιεχόμενο της οποίας, πάντως, αμφισβητήθηκε στη συνέχεια, και αφού είχαν πραγματοποιηθεί και άλλες συνεδριάσεις του οργάνου αυτού κατά τις οποίες δεν είχε ληφθεί οριστική απόφαση, απορρίφθηκαν [“δεν κάνει δεκτές ...”, κατά την ακριβή διατύπωση του εγγράφου] οι από 21.10.2014 και 22.10.2014 ενστάσεις κατά της έκθεσης αυτοψίας των καθ’ ών η παρούσα αίτηση, χωρίς, ωστόσο, το ΣΥΠΟΘΑ να διαλάβει στο διατακτικό της απόφασής του κρίση σχετικά με την τύχη της προσφυγής της αιτούσας κατά της δήλωσης υπαγωγής του πολυκινηματογράφου στον ν. 4178/2013. Ακολούθησε, στις 29.5.2015, </w:t>
      </w:r>
      <w:r w:rsidRPr="00BC76C5">
        <w:rPr>
          <w:rFonts w:cstheme="minorHAnsi"/>
          <w:b/>
          <w:spacing w:val="8"/>
          <w:sz w:val="21"/>
          <w:szCs w:val="21"/>
        </w:rPr>
        <w:t>εξώδικο της αιτούσας προς τον Δήμο Ηρακλείου, με το οποίο ζητήθηκε η άμεση σφράγιση του πολυκινηματογράφου σύμφωνα με το σκεπτικό της απόφασης του ΣΥΠΟΘΑ</w:t>
      </w:r>
      <w:r w:rsidRPr="00BC76C5">
        <w:rPr>
          <w:rFonts w:cstheme="minorHAnsi"/>
          <w:spacing w:val="8"/>
          <w:sz w:val="21"/>
          <w:szCs w:val="21"/>
        </w:rPr>
        <w:t xml:space="preserve">, ενώ στις 2.6.2015 η εταιρεία “ΔΟΜΙΚΗ ΑΚΙΝΗΤΩΝ ΑΕ” ζήτησε την ανάκληση της έκθεσης αυτοψίας λόγω υπαγωγής του ακινήτου στον ν. 4178/2013. Για τον λόγο αυτό, η Διεύθυνση Πολεοδομίας του Δήμου Ηρακλείου, με το 68418/5.6.2015 έγγραφό της προς το ΣΥΠΟΘΑ, την ως άνω απόφαση του οποίου θεώρησε ασαφή, ζήτησε διευκρινίσεις σε σχέση με το ζήτημα αν οι υποβληθείσες ενστάσεις είχαν πράγματι γίνει δεκτές ή όχι με την 88/21.5.2015 απόφασή του. Το ΣΥΠΟΘΑ, πάντως (8ο Πρακτικό της 8ης/2015 συνεδρίασης), με την 129/14/27.7.2015 απόφασή του ασχολήθηκε ιδίως με τη δήλωση ένταξης του πολυκινηματογράφου στον ν. 4178/2013 και αποφάσισε την υποβολή στο Νομικό Συμβούλιο του Κράτους του ερωτήματος “κατά πόσον η νομική πλημμέλεια της έκδοσης οικοδομικής άδειας, η οποία ουδέποτε ανεκλήθη, αποτελεί κώλυμα ...” για την υπαγωγή του συγκροτήματος κινηματογράφων στο σύστημα του ν. 4178/2013, αφού, πράγματι, όπως προκύπτει από το σώμα της απόφασης, ο Πρόεδρος του ΣΥΠΟΘΑ, δέχθηκε ότι “δεν υπάρχει σαφής απάντηση στην αποδοχή ή μη της ... δήλωσης ένταξης ...”. Περαιτέρω, και αφού με την 109/14/28.7.2015 απόφαση του ΣΥΠΟΘΑ είχε απορριφθεί και η ανωτέρω εξώδικη όχληση της αιτούσας, η Διεύθυνση Πολεοδομίας του Δήμου Ηρακλείου, με το 115229/28.8.2015 έγγραφό της, διαβίβασε στο ΣΥΠΟΘΑ τον φάκελο της υπόθεσης προκειμένου αυτή να παραπεμφθεί στο Νομικό Συμβούλιο του Κράτους για γνωμοδότηση με το ερώτημα, όπως αυτό διαμορφώθηκε τελικώς (βλ. 3243/3088/22.9.2015 έγγραφο Διεύθυνσης Περιβάλλοντος και Χωροταξικού Σχεδιασμού της Αποκεντρωμένης Διοίκησης Κρήτης) “κατά πόσο μια οικοδομική άδεια η οποία ισχύει με βάση την απόφαση του ΣτΕ και ουδέποτε ανεκλήθη παράγει τα ίδια </w:t>
      </w:r>
      <w:r w:rsidRPr="00BC76C5">
        <w:rPr>
          <w:rFonts w:cstheme="minorHAnsi"/>
          <w:spacing w:val="8"/>
          <w:sz w:val="21"/>
          <w:szCs w:val="21"/>
        </w:rPr>
        <w:lastRenderedPageBreak/>
        <w:t xml:space="preserve">νόμιμα αποτελέσματα όπως αυτά διατυπώνονται στο άρθρο 8 του Ν. 4178/13 εάν για την άδεια αυτή υπάρχει νομική πλημμέλεια σύμφωνα με την απόφαση 2738/14 του ΣτΕ”. Ο Γενικός Γραμματέας Αποκεντρωμένης Διοίκησης δεν υπέβαλε το ερώτημα στο ΝΣΚ, επικαλούμενος αναρμοδιότητα, υπενθύμισε δε παραλλήλως προηγούμενο (9704/12.8.2015) έγγραφό του σχετικά με την υποχρέωση του Δήμου να προβεί στη σφράγιση σε συμμόρφωση προς την ως άνω 2738/2014 απόφαση. Παρά ταύτα, με το 133659/25.9.2015 έγγραφό της προς τον Γενικό Γραμματέα και το ΣΥΠΟΘΑ, η Διεύθυνση Πολεοδομίας αντέτεινε ότι αναμένει την απόφαση του ΣΥΠΟΘΑ επί της από 20.11.2014 ενστάσεως της αιτούσας για τη δήλωση υπαγωγής του πολυκινηματογράφου στον ν. 4178/2013, πριν από την οποία δεν επιτρέπεται, κατά τη διατυπωθείσα άποψη, η σφράγισή του, έγγραφα δε παρομοίου περιεχομένου απέστειλε στο ΣΥΠΟΘΑ η ως άνω Διεύθυνση και μεταγενεστέρως (146249/24.10.2015 και 167076/10.12.2015). Από τα στοιχεία του φακέλου, εξάλλου, δεν προκύπτει ότι έχει εκδοθεί απόφαση του ΣΥΠΟΘΑ επί της ενστάσεως της αιτούσας κατά της δήλωσης υπαγωγής στον ν. 4178/2013, αφού και με την 208/15/14.1.2016 απόφασή του (Πρακτικό 1 της 1ης/2016 συνεδρίασης) το όργανο αυτό διαπίστωσε έλλειψη απαρτίας. Τέλος, </w:t>
      </w:r>
      <w:r w:rsidRPr="00BC76C5">
        <w:rPr>
          <w:rFonts w:cstheme="minorHAnsi"/>
          <w:b/>
          <w:spacing w:val="8"/>
          <w:sz w:val="21"/>
          <w:szCs w:val="21"/>
        </w:rPr>
        <w:t>στις 30.11.2016 εκδόθηκε η 45/2016 απόφαση του Συμβουλίου Συμμόρφωσης του Δικαστηρίου</w:t>
      </w:r>
      <w:r w:rsidRPr="00BC76C5">
        <w:rPr>
          <w:rFonts w:cstheme="minorHAnsi"/>
          <w:spacing w:val="8"/>
          <w:sz w:val="21"/>
          <w:szCs w:val="21"/>
        </w:rPr>
        <w:t>, με την οποία, κατ’ απόρριψη της σχετικής αίτησης της αιτούσας, διαπιστώθηκε ότι δεν συντρέχει περίπτωση μη συμμόρφωσης ή πλημμελούς συμμόρφωσης της Διοίκησης προς τα κριθέντα με την ΣτΕ 2738/2014 απόφαση, με τη σκέψη ότι «... σε συνέχεια προς την εν λόγω ακυρωτική απόφαση, η εν λόγω χρήση, η οποία, κατά συμμόρφωση προς τα κριθέντα με την ακυρωτική απόφαση, θεωρήθηκε από τη Διοίκηση αυθαίρετη, υπήχθη περαιτέρω, ως προς τις συνέπειες του αυθαιρέτου, στην αυτοτελή, σε σχέση με τη συγκεκριμένη δικαστική κρίση, διαδικασία της υπαγωγής της στις σχετικές διατάξεις του ν. 4178/2013, κατ’ εκτίμηση της συνδρομής των προϋποθέσεων που προβλέπονται σε αυτήν», και περαιτέρω, ότι “... η νομιμότητα ... της σχετικής περί υπαγωγής αίτησης καθώς και τα έννομα αποτελέσματά της ... [δύνανται], πάντως, ν’ αποτελέσουν αντικείμενο νέας δικαστικής κρίσης με την άσκηση των οικείων ενδίκων μέσων, όπως, μάλιστα, έχει ήδη συμβεί μετά την άσκηση αίτησης ακυρώσεως των ήδη αιτούντων κατά της από 6.10.2014 δήλωσης από την εταιρεία “ΔΟΜΙΚΗ ΑΚΙΝΗΤΩΝ Α.Ε.” της ένταξης του επίμαχου συγκροτήματος πολυκινηματογράφων στις διατάξεις του ν. 4178/2013 σχετικά με την τακτοποίηση αυθαίρετων κατασκευών ή χρήσεων καθώς και κατά της σιωπηρής απόρριψης από το ΣΥ.ΠΟ.Θ.Α. της προσφυγής τους”.</w:t>
      </w:r>
    </w:p>
    <w:p w:rsidR="00BB1C4C" w:rsidRPr="00BC76C5" w:rsidRDefault="00BB1C4C" w:rsidP="00BC76C5">
      <w:pPr>
        <w:jc w:val="both"/>
        <w:rPr>
          <w:rFonts w:cstheme="minorHAnsi"/>
          <w:spacing w:val="8"/>
          <w:sz w:val="21"/>
          <w:szCs w:val="21"/>
        </w:rPr>
      </w:pPr>
    </w:p>
    <w:p w:rsidR="00613097" w:rsidRPr="00BC76C5" w:rsidRDefault="00613097" w:rsidP="00BC76C5">
      <w:pPr>
        <w:jc w:val="both"/>
        <w:rPr>
          <w:rFonts w:cstheme="minorHAnsi"/>
          <w:b/>
          <w:i/>
          <w:spacing w:val="8"/>
          <w:sz w:val="21"/>
          <w:szCs w:val="21"/>
        </w:rPr>
      </w:pPr>
      <w:r w:rsidRPr="00BC76C5">
        <w:rPr>
          <w:rFonts w:cstheme="minorHAnsi"/>
          <w:b/>
          <w:i/>
          <w:spacing w:val="8"/>
          <w:sz w:val="21"/>
          <w:szCs w:val="21"/>
        </w:rPr>
        <w:t xml:space="preserve">Απόφαση ΕΔΔΑ της 23.5.2019, Σινέ Τσαγκαράκης κατά Ελλάδας: διατήρηση της νομολογιακής απόκλισης μεταξύ των Τμημάτων Δ΄ και Ε΄ του ΣτΕ παρά την παρέμβαση της Ολομέλειας – αναποτελεσματικότητα του μηχανισμού εναρμόνισης της νομολογίας – κλονισμός της ασφάλειας δικαίου κατά παράβαση του άρθρου 6 παρ. 1 της ΕΣΔΑ </w:t>
      </w:r>
    </w:p>
    <w:p w:rsidR="00613097" w:rsidRPr="00BC76C5" w:rsidRDefault="00613097" w:rsidP="00BC76C5">
      <w:pPr>
        <w:jc w:val="both"/>
        <w:rPr>
          <w:rFonts w:cstheme="minorHAnsi"/>
          <w:spacing w:val="8"/>
          <w:sz w:val="21"/>
          <w:szCs w:val="21"/>
        </w:rPr>
      </w:pPr>
    </w:p>
    <w:p w:rsidR="00D14394" w:rsidRPr="00BC76C5" w:rsidRDefault="005B630B" w:rsidP="00BC76C5">
      <w:pPr>
        <w:jc w:val="both"/>
        <w:rPr>
          <w:rFonts w:cstheme="minorHAnsi"/>
          <w:b/>
          <w:spacing w:val="8"/>
          <w:sz w:val="21"/>
          <w:szCs w:val="21"/>
        </w:rPr>
      </w:pPr>
      <w:r w:rsidRPr="00BC76C5">
        <w:rPr>
          <w:rFonts w:cstheme="minorHAnsi"/>
          <w:spacing w:val="8"/>
          <w:sz w:val="21"/>
          <w:szCs w:val="21"/>
        </w:rPr>
        <w:t xml:space="preserve">11. Επειδή, στις 5.3.2013, δηλαδή </w:t>
      </w:r>
      <w:r w:rsidRPr="00BC76C5">
        <w:rPr>
          <w:rFonts w:cstheme="minorHAnsi"/>
          <w:b/>
          <w:spacing w:val="8"/>
          <w:sz w:val="21"/>
          <w:szCs w:val="21"/>
        </w:rPr>
        <w:t>πριν από τη δημοσίευση της 2738/2014 απόφασης του Ε´ Τμήματος του Δικαστηρίου</w:t>
      </w:r>
      <w:r w:rsidRPr="00BC76C5">
        <w:rPr>
          <w:rFonts w:cstheme="minorHAnsi"/>
          <w:spacing w:val="8"/>
          <w:sz w:val="21"/>
          <w:szCs w:val="21"/>
        </w:rPr>
        <w:t xml:space="preserve">, </w:t>
      </w:r>
      <w:r w:rsidRPr="00BC76C5">
        <w:rPr>
          <w:rFonts w:cstheme="minorHAnsi"/>
          <w:b/>
          <w:spacing w:val="8"/>
          <w:sz w:val="21"/>
          <w:szCs w:val="21"/>
        </w:rPr>
        <w:t>η αιτούσα κατέθεσε ενώπιον του Ευρωπαϊκού Δικαστηρίου των Δικαιωμάτων του Ανθρώπου την 17257/13 προσφυγή κατά της Ελληνικής Δημοκρατίας, ζητώντας την καταδίκη της για παραβίαση, μεταξύ άλλων, του άρθρου 6 παρ. 1 της ΕΣΔΑ.</w:t>
      </w:r>
      <w:r w:rsidRPr="00BC76C5">
        <w:rPr>
          <w:rFonts w:cstheme="minorHAnsi"/>
          <w:spacing w:val="8"/>
          <w:sz w:val="21"/>
          <w:szCs w:val="21"/>
        </w:rPr>
        <w:t xml:space="preserve"> Στην εκδοθείσα από 23.5.2019 απόφασή του, </w:t>
      </w:r>
      <w:r w:rsidRPr="00BC76C5">
        <w:rPr>
          <w:rFonts w:cstheme="minorHAnsi"/>
          <w:b/>
          <w:spacing w:val="8"/>
          <w:sz w:val="21"/>
          <w:szCs w:val="21"/>
        </w:rPr>
        <w:t>το ΕΔΔΑ εξέθεσε τα βασικά σημεία των σχετικών με την υπόθεση αποφάσεων του Συμβουλίου της Επικρατείας που εκτίθενται στην ένατη σκέψη, αναφέρθηκε δε και στην αίτηση υπαγωγής στις διατάξεις του ν. 4178/2013, που υπέβαλε, στη συνέχεια, η εταιρεία που είχε αναλάβει την ανέγερση του συγκροτήματος κινηματογράφων των ανταγωνιστών της αιτούσας, καθώς και στη νέα αίτηση ακυρώσεως κατά της εν λόγω υπαγωγής που άσκησε η αιτούσα το έτος 2014, ισχυριζόμενη ότι η υπαγωγή αυτή ήταν παράνομη, διότι δεν πληρούνταν η νόμιμη προϋπόθεση του επιτρεπτού της πραγματοποιηθείσας χρήσης, γενικώς ή κατά τον χρόνο έκδοσης της άδειας εγκατάστασης ή λειτουργίας</w:t>
      </w:r>
      <w:r w:rsidRPr="00BC76C5">
        <w:rPr>
          <w:rFonts w:cstheme="minorHAnsi"/>
          <w:spacing w:val="8"/>
          <w:sz w:val="21"/>
          <w:szCs w:val="21"/>
        </w:rPr>
        <w:t xml:space="preserve">. Περαιτέρω, το ΕΔΔΑ αναφέρθηκε και </w:t>
      </w:r>
      <w:r w:rsidRPr="00BC76C5">
        <w:rPr>
          <w:rFonts w:cstheme="minorHAnsi"/>
          <w:b/>
          <w:spacing w:val="8"/>
          <w:sz w:val="21"/>
          <w:szCs w:val="21"/>
        </w:rPr>
        <w:t>στην 45/2016 απόφαση</w:t>
      </w:r>
      <w:r w:rsidRPr="00BC76C5">
        <w:rPr>
          <w:rFonts w:cstheme="minorHAnsi"/>
          <w:spacing w:val="8"/>
          <w:sz w:val="21"/>
          <w:szCs w:val="21"/>
        </w:rPr>
        <w:t xml:space="preserve"> του Τριμελούς Συμβουλίου Συμμόρφωσης του Συμβουλίου της Επικρατείας, ενώπιον του οποίου είχε προσφύγει η </w:t>
      </w:r>
      <w:r w:rsidRPr="00BC76C5">
        <w:rPr>
          <w:rFonts w:cstheme="minorHAnsi"/>
          <w:spacing w:val="8"/>
          <w:sz w:val="21"/>
          <w:szCs w:val="21"/>
        </w:rPr>
        <w:lastRenderedPageBreak/>
        <w:t xml:space="preserve">αιτούσα, παραπονούμενη για τη μη συμμόρφωση του Δήμου Ηρακλείου προς την </w:t>
      </w:r>
      <w:r w:rsidRPr="00BC76C5">
        <w:rPr>
          <w:rFonts w:cstheme="minorHAnsi"/>
          <w:b/>
          <w:spacing w:val="8"/>
          <w:sz w:val="21"/>
          <w:szCs w:val="21"/>
        </w:rPr>
        <w:t>ακυρωτική απόφαση</w:t>
      </w:r>
      <w:r w:rsidR="00D14394" w:rsidRPr="00BC76C5">
        <w:rPr>
          <w:rFonts w:cstheme="minorHAnsi"/>
          <w:b/>
          <w:spacing w:val="8"/>
          <w:sz w:val="21"/>
          <w:szCs w:val="21"/>
        </w:rPr>
        <w:t xml:space="preserve"> ΣτΕ 2738/2014</w:t>
      </w:r>
      <w:r w:rsidRPr="00BC76C5">
        <w:rPr>
          <w:rFonts w:cstheme="minorHAnsi"/>
          <w:spacing w:val="8"/>
          <w:sz w:val="21"/>
          <w:szCs w:val="21"/>
        </w:rPr>
        <w:t xml:space="preserve">, καθώς και στην κρίση του Συμβουλίου </w:t>
      </w:r>
      <w:r w:rsidRPr="00BC76C5">
        <w:rPr>
          <w:rFonts w:cstheme="minorHAnsi"/>
          <w:b/>
          <w:spacing w:val="8"/>
          <w:sz w:val="21"/>
          <w:szCs w:val="21"/>
        </w:rPr>
        <w:t>ότι η μη σφράγιση δεν συνιστούσε άρνηση συμμόρφωσης ή πλημμελή συμμόρφωση με την ως άνω απόφαση ενόψει της υποβολής της αίτησης νομιμοποίησης της λειτουργίας του συγκροτήματος, σύμφωνα με τις διατάξεις του ν. 4178/2013,</w:t>
      </w:r>
      <w:r w:rsidRPr="00BC76C5">
        <w:rPr>
          <w:rFonts w:cstheme="minorHAnsi"/>
          <w:spacing w:val="8"/>
          <w:sz w:val="21"/>
          <w:szCs w:val="21"/>
        </w:rPr>
        <w:t xml:space="preserve"> η δε νομιμότητα της εν λόγω αίτησης και των συνεπειών της μπορούσαν μόνο να αποτελέσουν αντικείμενο νέας δίκης ενώπιον των διοικητικών δικαστηρίων (σκ. 19). Στη συνέχεια το ΕΔΔΑ, αφού παρέθεσε σειρά εφαρμοστέων, κατά την απόφαση, διατάξεων του εσωτερικού δικαίου, και, ιδίως το άρθρο 24 του Συντάγματος και τα άρθρα 14 παρ. 2 (περί της αρμοδιότητας της Ολομέλειας του Συμβουλίου της Επικρατείας), 50 παρ. 5 (περί δεδικασμένου) και 69Α (περί αίτησης επανάληψης της διαδικασίας) του π.δ/τος 18/1989, αξιολόγησε τους ισχυρισμούς της αιτούσας περί παραβίασης του άρθρου 6 παρ. 1 της ΕΣΔΑ, οι οποίοι είχαν επικεντρωθεί </w:t>
      </w:r>
      <w:r w:rsidRPr="00BC76C5">
        <w:rPr>
          <w:rFonts w:cstheme="minorHAnsi"/>
          <w:b/>
          <w:spacing w:val="8"/>
          <w:sz w:val="21"/>
          <w:szCs w:val="21"/>
        </w:rPr>
        <w:t>στην παραβίαση της αρχής ασφάλειας δικαίου από το Συμβούλιο της Επικρατείας, το Δ´ Τμήμα του οποίου εξέδωσε, στην υπόθεσή της, απόφαση αντίθετη από την εκδοθείσα από την Ολομέλεια επί της ιδίας υποθέσεως (ΣτΕ 3064/2012 και 1792/2011 Ολομ., αντιστοίχως</w:t>
      </w:r>
      <w:r w:rsidRPr="00BC76C5">
        <w:rPr>
          <w:rFonts w:cstheme="minorHAnsi"/>
          <w:spacing w:val="8"/>
          <w:sz w:val="21"/>
          <w:szCs w:val="21"/>
        </w:rPr>
        <w:t xml:space="preserve">). Στο πλαίσιο αυτό, το ΕΔΔΑ έκρινε, μεταξύ άλλων, ότι </w:t>
      </w:r>
      <w:r w:rsidRPr="00BC76C5">
        <w:rPr>
          <w:rFonts w:cstheme="minorHAnsi"/>
          <w:b/>
          <w:spacing w:val="8"/>
          <w:sz w:val="21"/>
          <w:szCs w:val="21"/>
        </w:rPr>
        <w:t>η γενομένη δεκτή αίτηση ακυρώσεως κατά της παράλειψης σφράγισης του πολυκινηματογράφου και η αίτηση ακυρώσεως κατά της υπαγωγής στον ως άνω ν. 4178/2013 έχουν διαφορετικό αντικείμενο τόσο μεταξύ τους όσο και από την αίτηση ακυρώσεως των αδειών εγκατάστασης και λειτουργίας του συγκροτήματος και, για το λόγο, άλλωστε, αυτό απέρριψε τον ισχυρισμό περί απαραδέκτου της προσφυγής λόγω μη εξαντλήσεως των εσωτερικών ενδίκων μέσων κατά το μέρος που αυτός είχε προβληθεί από την Ελληνική Κυβέρνηση κατ’ επίκληση της εκκρεμούς αιτήσεως ακυρώσεως κατά της δήλωσης υπαγωγής στον ν. 4178/2013 (σκέψεις 30 και 31).</w:t>
      </w:r>
      <w:r w:rsidRPr="00BC76C5">
        <w:rPr>
          <w:rFonts w:cstheme="minorHAnsi"/>
          <w:spacing w:val="8"/>
          <w:sz w:val="21"/>
          <w:szCs w:val="21"/>
        </w:rPr>
        <w:t xml:space="preserve"> </w:t>
      </w:r>
      <w:r w:rsidRPr="00BC76C5">
        <w:rPr>
          <w:rFonts w:cstheme="minorHAnsi"/>
          <w:b/>
          <w:spacing w:val="8"/>
          <w:sz w:val="21"/>
          <w:szCs w:val="21"/>
        </w:rPr>
        <w:t>Καθ’ όσον, περαιτέρω, αφορά το ζήτημα της παραβίασης του άρθρου 6 παρ. 1 της ΕΣΔΑ λόγω των συνθηκών ανασφάλειας δικαίου που διαμορφώθηκαν από το Συμβούλιο της Επικρατείας με την έκδοση αντιφατικών αποφάσεων επί της ιδίας υποθέσεως, το ΕΔΔΑ εξέτασε το ζήτημα υπό το πρίσμα της νομολογίας του περί αποκλίσεων στην εσωτερική νομολογία των κρατών</w:t>
      </w:r>
      <w:r w:rsidRPr="00BC76C5">
        <w:rPr>
          <w:rFonts w:cstheme="minorHAnsi"/>
          <w:spacing w:val="8"/>
          <w:sz w:val="21"/>
          <w:szCs w:val="21"/>
        </w:rPr>
        <w:t xml:space="preserve"> (ΕΔΔΑ μείζ. συνθ. απόφαση της 20.10.2011, Nejdet και Preihan Sahin κατά Τουρκίας, 13279/05, σκ. 49-58 και 61). Κατά τα γενόμενα δεκτά από το ΕΔΔΑ</w:t>
      </w:r>
      <w:r w:rsidRPr="00BC76C5">
        <w:rPr>
          <w:rFonts w:cstheme="minorHAnsi"/>
          <w:b/>
          <w:spacing w:val="8"/>
          <w:sz w:val="21"/>
          <w:szCs w:val="21"/>
        </w:rPr>
        <w:t>, οι αποκλίσεις στην εσωτερική νομολογία εξετάζονται υπό το πρίσμα των αρχών της ασφάλειας δικαίου και της σταθερότητας των νομικών καταστάσεων, η δε διατήρησή τους ενέχει τον κίνδυνο να προκληθούν νομική αβεβαιότητα και κλονισμός της εμπιστοσύνης των πολιτών στο σύστημα απονομής δικαιοσύνης, η οποία είναι θεμελιώδης για το κράτος δικαίου. Στο πλαίσιο, όμως, αυτό, το ΕΔΔΑ υπενθύμισε τη νομολογία του, σύμφωνα με την οποία οι αποκλίσεις στην εσωτερική νομολογία είναι εγγενές στοιχείο κάθε συστήματος απονομής της δικαιοσύνης, χωρίς μάλιστα να αποκλείεται να εμφανίζονται ακόμη και εντός του ίδιου δικαστηρίου, το γεγονός δε αυτό δεν προσκρούει καθ’ εαυτό στην ΕΣΔΑ, όπως δεν προσκρούει σ’ αυτήν και η μεταστροφή της νομολογίας. Επιπλέον, το ΕΔΔΑ θεώρησε ότι και η διαφορετική κρίση σε δύο όμοιες διαφορές δεν συνιστά αναγκαίως νομολογιακή απόκλιση, εφόσον μπορεί να υφίσταται διαφοροποίηση στα πραγματικά περιστατικά της καθεμιάς, το κατά πόσον δε πράγματι υφίσταται ή όχι νομολογιακή απόκλιση αντίθετη προς την αρχή της ασφάλειας δικαίου πρέπει να κρίνεται βάσει των εξής κριτηρίων: α) εάν οι αποκλίσεις είναι σοβαρές και διαρκείς, β) εάν το εθνικό δίκαιο προβλέπει μηχανισμούς άρσης των αποκλίσεων και, γ) εάν οι μηχανισμοί εφαρμόστηκαν σε μία συγκεκριμένη περίπτωση και ποιες ήταν οι συνέπειες της εφαρμογής τους</w:t>
      </w:r>
      <w:r w:rsidRPr="00BC76C5">
        <w:rPr>
          <w:rFonts w:cstheme="minorHAnsi"/>
          <w:spacing w:val="8"/>
          <w:sz w:val="21"/>
          <w:szCs w:val="21"/>
        </w:rPr>
        <w:t xml:space="preserve">. </w:t>
      </w:r>
      <w:r w:rsidRPr="00BC76C5">
        <w:rPr>
          <w:rFonts w:cstheme="minorHAnsi"/>
          <w:b/>
          <w:spacing w:val="8"/>
          <w:sz w:val="21"/>
          <w:szCs w:val="21"/>
        </w:rPr>
        <w:t xml:space="preserve">Ως προς την εσωτερική έννομη τάξη της Ελληνικής Δημοκρατίας, το ΕΔΔΑ διαπίστωσε ότι η Ολομέλεια του Συμβουλίου της Επικρατείας είναι, όπως συμβαίνει σε κάθε ανώτατο δικαστήριο, αρμόδια, κατά την εσωτερική νομοθεσία, για τη ρύθμιση των αντιθέσεων μεταξύ των Τμημάτων του και την οριστική επίλυση ενός ζητήματος ερμηνείας κανόνα δικαίου, αίροντας την ανασφάλεια δικαίου γύρω από αυτό. Καθ’ όσον αφορά τη συγκεκριμένη υπόθεση, το ΕΔΔΑ έκρινε, μεταξύ άλλων, ότι υφίσταται από πολλά έτη σοβαρή και διαρκής απόκλιση μεταξύ της νομολογίας του Δ´ και του Ε´ Τμήματος επί του ζητήματος </w:t>
      </w:r>
      <w:r w:rsidRPr="00BC76C5">
        <w:rPr>
          <w:rFonts w:cstheme="minorHAnsi"/>
          <w:b/>
          <w:spacing w:val="8"/>
          <w:sz w:val="21"/>
          <w:szCs w:val="21"/>
        </w:rPr>
        <w:lastRenderedPageBreak/>
        <w:t>του παρεμπίπτοντος ελέγχου της νομιμότητας της άδειας εγκατάστασης κατά την εξέταση της νομιμότητας της άδειας λειτουργίας με προεκτάσεις αναγόμενες στις γενικές αρχές του συνταγματικού και διοικητικού δικαίου.</w:t>
      </w:r>
      <w:r w:rsidRPr="00BC76C5">
        <w:rPr>
          <w:rFonts w:cstheme="minorHAnsi"/>
          <w:spacing w:val="8"/>
          <w:sz w:val="21"/>
          <w:szCs w:val="21"/>
        </w:rPr>
        <w:t xml:space="preserve"> Έκρινε, όμως, ότι υπάρχει, κατά τα ανωτέρω, στην ελληνική έννομη τάξη </w:t>
      </w:r>
      <w:r w:rsidRPr="00BC76C5">
        <w:rPr>
          <w:rFonts w:cstheme="minorHAnsi"/>
          <w:b/>
          <w:spacing w:val="8"/>
          <w:sz w:val="21"/>
          <w:szCs w:val="21"/>
        </w:rPr>
        <w:t>μηχανισμός άρσης των νομολογιακών αντιθέσεων μεταξύ Τμημάτων του Συμβουλίου της Επικρατείας, αυτός, δηλαδή, της εισαγωγής ορισμένης υπόθεσης στην Ολομέλεια του Δικαστηρίου, ο οποίος, μάλιστα, ενεργοποιήθηκε στην περίπτωση της αιτούσας με την έκδοση της 1792/2011 αποφάσεως της Ολομελείας, κληθείσης να επιλύσει το κρίσιμο, κατά το ΕΔΔΑ, νομικό ζήτημα κατά πόσον η αρχή της δικαιολογημένης εμπιστοσύνης υπερισχύει της αρχής της προστασίας του περιβάλλοντος, το οποίο ευρίσκεται στη βάση της διαπιστωθείσης νομολογιακής αντιθέσεως, με το Ε´ Τμήμα ν</w:t>
      </w:r>
      <w:r w:rsidRPr="00BC76C5">
        <w:rPr>
          <w:rFonts w:cstheme="minorHAnsi"/>
          <w:spacing w:val="8"/>
          <w:sz w:val="21"/>
          <w:szCs w:val="21"/>
        </w:rPr>
        <w:t xml:space="preserve">α </w:t>
      </w:r>
      <w:r w:rsidRPr="00BC76C5">
        <w:rPr>
          <w:rFonts w:cstheme="minorHAnsi"/>
          <w:b/>
          <w:spacing w:val="8"/>
          <w:sz w:val="21"/>
          <w:szCs w:val="21"/>
        </w:rPr>
        <w:t>αποδίδει προτεραιότητα στη δεύτερη αρχή και το Δ´ Τμήμα στην πρώτη.</w:t>
      </w:r>
      <w:r w:rsidRPr="00BC76C5">
        <w:rPr>
          <w:rFonts w:cstheme="minorHAnsi"/>
          <w:spacing w:val="8"/>
          <w:sz w:val="21"/>
          <w:szCs w:val="21"/>
        </w:rPr>
        <w:t xml:space="preserve"> Περαιτέρω, όπως διέγνωσε και το ΕΔΔΑ, </w:t>
      </w:r>
      <w:r w:rsidRPr="00BC76C5">
        <w:rPr>
          <w:rFonts w:cstheme="minorHAnsi"/>
          <w:b/>
          <w:spacing w:val="8"/>
          <w:sz w:val="21"/>
          <w:szCs w:val="21"/>
        </w:rPr>
        <w:t>η ως άνω απόφαση της Ολομέλειας έκρινε ότι ο έλεγχος των χρήσεων γης κατά την έκδοση της άδειας λειτουργίας είναι όχι μόνο επιτρεπτός αλλά και αναγκαίος, τούτο δε για λόγους προστασίας του περιβάλλοντος, κρίνοντας, στη συνέχεια, ότι οι αρχές της δικαιολογημένης εμπιστοσύνης και της σταθερότητας των διοικητικών καταστάσεων δεν μπορούν να τύχουν εφαρμογής σε καταστάσεις που δημιουργήθηκαν κατά παράβαση της συνταγματικής αρχής της προστασίας του περιβάλλοντος, όπως εν προκειμένω. Επομένως, η Ολομέλεια υιοθέτησε, κατά το ΕΔΔΑ, τη νομολογία του Ε´ Τμήματος, αποφαινόμενη, μάλιστα, όχι γενικώς επί των εφαρμοστέων αρχών, αλλά επιλύοντας το κρίσιμο ζήτημα της επίδικης διαφοράς, γεγονός που προκύπτει από τη χρήση του όρου «εν προκειμένω» κατά την αναφορά στον αποκλεισμό της εφαρμογής της αρχής της δικαιολογημένης εμπιστοσύνης. Περαιτέρω, όμως, σε σχέση με την αποτελεσματικότητα του μηχανισμού άρσης των αποκλίσεων της νομολογίας, το ΕΔΔΑ διαπίστωσε ότι το Δ´ Τμήμα, προς το οποίο η Ολομέλεια ανέπεμψε την υπόθεση μετά την επίλυση του ως άνω ζητήματος, παρ’ ότι επανέλαβε τη θέση της Ολομέλειας, ενέμεινε ουσιαστικά στην προηγούμενη νομολογία του κατ’ επίκληση «εξαιρετικών περιστάσεων», οι οποίες εν προκειμένω επέβαλλαν την προστασία της κατάστασης που είχε δημιουργηθεί βάσει της αρχής της δικαιολογημένης εμπιστοσύνης, τούτο δε μολονότι η Ολομέλεια είχε ήδη λάβει υπόψη της τις ιδιαιτερότητες της επίμαχης περίπτωσης και είχε αποκλείσει την εφαρμογή της ως άνω αρχής, κρίνοντας ότι αυτή έπρεπε να υποχωρήσει έναντι της αρχής της προστασίας του περιβάλλοντος. Καθ’ όσον, εξάλλου, αφορά το Ε´ Τμήμα, αυτό, με την 2738/2014 απόφασή του, ενέμεινε στη νομολογία του, η εφαρμογή της οποίας καθιστά επιβεβλημένο το μέτρο της σφράγισης.</w:t>
      </w:r>
      <w:r w:rsidRPr="00BC76C5">
        <w:rPr>
          <w:rFonts w:cstheme="minorHAnsi"/>
          <w:spacing w:val="8"/>
          <w:sz w:val="21"/>
          <w:szCs w:val="21"/>
        </w:rPr>
        <w:t xml:space="preserve"> Ενόψει τούτων, και παρ’ ότι το αντικείμενο των δύο αιτήσεων ακυρώσεως της αιτούσας ενώπιον του Δ´ και του Ε´ Τμήματος ήταν διαφορετικό από τεχνική άποψη, </w:t>
      </w:r>
      <w:r w:rsidRPr="00BC76C5">
        <w:rPr>
          <w:rFonts w:cstheme="minorHAnsi"/>
          <w:b/>
          <w:spacing w:val="8"/>
          <w:sz w:val="21"/>
          <w:szCs w:val="21"/>
        </w:rPr>
        <w:t>η απόφαση του Δ´ Τμήματος επέτρεψε την κανονική λειτουργία του συγκροτήματος και η απόφαση του Ε´ Τμήματος έκρινε ότι αυτή ήταν απαγορευμένη, ενώ η αντιφατική αυτή κατάσταση επιδεινώθηκε περαιτέρω από τη μη ολοκλήρωση της διαδικασίας σφράγισης σύμφωνα με την 2738/2014 απόφαση του Ε΄ Τμήματος, η οποία, όπως έκρινε το Συμβούλιο Συμμόρφωσης του Συμβουλίου της Επικρατείας, εξηγείται από το γεγονός ότι οι ανταγωνιστές της αιτούσας υπέβαλαν αίτηση υπαγωγής του συγκροτήματος σε καθεστώς πολεοδομικής τακτοποίησης κατά τον ν. 4178/2013</w:t>
      </w:r>
      <w:r w:rsidRPr="00BC76C5">
        <w:rPr>
          <w:rFonts w:cstheme="minorHAnsi"/>
          <w:spacing w:val="8"/>
          <w:sz w:val="21"/>
          <w:szCs w:val="21"/>
        </w:rPr>
        <w:t xml:space="preserve">. Επομένως, κατά το ΕΔΔΑ, </w:t>
      </w:r>
      <w:r w:rsidRPr="00BC76C5">
        <w:rPr>
          <w:rFonts w:cstheme="minorHAnsi"/>
          <w:b/>
          <w:spacing w:val="8"/>
          <w:sz w:val="21"/>
          <w:szCs w:val="21"/>
        </w:rPr>
        <w:t xml:space="preserve">η νομολογιακή απόκλιση μεταξύ των δύο Τμημάτων διατηρήθηκε παρά την παρέμβαση της Ολομέλειας του Συμβουλίου της Επικρατείας, γεγονός που καταδεικνύει την αναποτελεσματικότητα του μηχανισμού εναρμόνισης της νομολογίας, περαιτέρω δε, κλονίσθηκε η ασφάλεια δικαίου κατά παράβαση του άρθρου 6 παρ. 1 της ΕΣΔΑ. Συνεπεία των ανωτέρω, το ΕΔΔΑ επεδίκασε υπέρ της αιτούσας δίκαιη ικανοποίηση ύψους 8.000 ευρώ κατ’ εφαρμογή του άρθρου 41 ΕΣΔΑ, για την ηθική βλάβη που υπέστη από το γεγονός ότι δεν επωφελήθηκε μιας διαδικασίας ενώπιον του Συμβουλίου της Επικρατείας που να πραγματώνει την αρχή της ασφάλειας δικαίου. Τέλος, το ΕΔΔΑ έκρινε ότι, στο πλαίσιο της απαίτησης της επαναφοράς της αιτούσας σε κατάσταση ισοδύναμη εκείνης που θα είχε δημιουργηθεί εάν δεν υφίστατο η διαπιστωθείσα παραβίαση του άρθρου 6 ΕΣΔΑ, το Κράτος έχει νομική υποχρέωση, </w:t>
      </w:r>
      <w:r w:rsidRPr="00BC76C5">
        <w:rPr>
          <w:rFonts w:cstheme="minorHAnsi"/>
          <w:b/>
          <w:spacing w:val="8"/>
          <w:sz w:val="21"/>
          <w:szCs w:val="21"/>
        </w:rPr>
        <w:lastRenderedPageBreak/>
        <w:t>πέραν της καταβολής αποζημίωσης στην αιτούσα, να επιλέξει τα κατάλληλα γενικά ή ατομικά μέτρα για τον τερματισμό της παραβίασης και την εξάλειψη των συνεπειών της, ώστε να διασφαλιστεί η επαναφορά στην προτέρα κατάσταση, τέτοιο δε πρόσφορο μέτρο αποτελεί η επανάληψη της διαδικασίας ενώπιον του Συμβουλίου της Επικρατείας, κατ’ εφαρμογή του άρθρου 69Α του πρ.δ/τος 18/1989. Ήδη, με την κρινόμενη αίτηση η αιτούσα ζητεί, παραδεκτώς, την επανάληψη της διαδικασίας ενώπιον του Συμβουλίου της Επικρατείας που οδήγησε στην έκδοση της 3064/2012 απόφασης του Δ´ Τμήματος.</w:t>
      </w:r>
    </w:p>
    <w:p w:rsidR="00D14394" w:rsidRPr="00BC76C5" w:rsidRDefault="00D14394" w:rsidP="00BC76C5">
      <w:pPr>
        <w:jc w:val="both"/>
        <w:rPr>
          <w:rFonts w:cstheme="minorHAnsi"/>
          <w:b/>
          <w:spacing w:val="8"/>
          <w:sz w:val="21"/>
          <w:szCs w:val="21"/>
        </w:rPr>
      </w:pPr>
    </w:p>
    <w:p w:rsidR="00613097" w:rsidRPr="00BC76C5" w:rsidRDefault="00613097" w:rsidP="00BC76C5">
      <w:pPr>
        <w:jc w:val="both"/>
        <w:rPr>
          <w:rFonts w:cstheme="minorHAnsi"/>
          <w:b/>
          <w:i/>
          <w:spacing w:val="8"/>
          <w:sz w:val="21"/>
          <w:szCs w:val="21"/>
        </w:rPr>
      </w:pPr>
      <w:r w:rsidRPr="00BC76C5">
        <w:rPr>
          <w:rFonts w:cstheme="minorHAnsi"/>
          <w:b/>
          <w:i/>
          <w:spacing w:val="8"/>
          <w:sz w:val="21"/>
          <w:szCs w:val="21"/>
        </w:rPr>
        <w:t>Προϋποθέσεις του βασίμου της αίτησης επανάληψης της διαδικασίας</w:t>
      </w:r>
    </w:p>
    <w:p w:rsidR="00613097" w:rsidRPr="00BC76C5" w:rsidRDefault="00613097" w:rsidP="00BC76C5">
      <w:pPr>
        <w:jc w:val="both"/>
        <w:rPr>
          <w:rFonts w:cstheme="minorHAnsi"/>
          <w:spacing w:val="8"/>
          <w:sz w:val="21"/>
          <w:szCs w:val="21"/>
        </w:rPr>
      </w:pPr>
    </w:p>
    <w:p w:rsidR="000C5981" w:rsidRPr="00BC76C5" w:rsidRDefault="005B630B" w:rsidP="00BC76C5">
      <w:pPr>
        <w:jc w:val="both"/>
        <w:rPr>
          <w:rFonts w:cstheme="minorHAnsi"/>
          <w:spacing w:val="8"/>
          <w:sz w:val="21"/>
          <w:szCs w:val="21"/>
        </w:rPr>
      </w:pPr>
      <w:r w:rsidRPr="00BC76C5">
        <w:rPr>
          <w:rFonts w:cstheme="minorHAnsi"/>
          <w:spacing w:val="8"/>
          <w:sz w:val="21"/>
          <w:szCs w:val="21"/>
        </w:rPr>
        <w:t xml:space="preserve">12. Επειδή, σύμφωνα με το άρθρο 69Α του π.δ. 18/1989, αίτηση επανάληψης της διαδικασίας χωρεί (μόνον) σε σχέση με δικαστική απόφαση του Συμβουλίου της Επικρατείας η οποία κρίθηκε με (οριστική) απόφαση του ΕΔΔΑ ότι εκδόθηκε κατά παραβίαση διάταξης της ΕΣΔΑ. Εξάλλου, κατά την έννοια των διατάξεων του άρθρου 69Α του π.δ. 18/1989, προκειμένου να γίνει δεκτή, ως βάσιμη, αίτηση επανάληψης της διαδικασίας και, ακολούθως, να εξαφανισθεί η βλαπτική για τον αιτούντα απόφαση του Συμβουλίου της Επικρατείας, απαιτείται να συντρέχουν </w:t>
      </w:r>
      <w:r w:rsidRPr="00BC76C5">
        <w:rPr>
          <w:rFonts w:cstheme="minorHAnsi"/>
          <w:b/>
          <w:spacing w:val="8"/>
          <w:sz w:val="21"/>
          <w:szCs w:val="21"/>
        </w:rPr>
        <w:t>σωρευτικώς οι παρακάτω προϋποθέσεις</w:t>
      </w:r>
      <w:r w:rsidRPr="00BC76C5">
        <w:rPr>
          <w:rFonts w:cstheme="minorHAnsi"/>
          <w:spacing w:val="8"/>
          <w:sz w:val="21"/>
          <w:szCs w:val="21"/>
        </w:rPr>
        <w:t xml:space="preserve"> (πρβλ. ΣτΕ 1992/2016 επταμ., 1993/2016 επταμ., 680/2017 επταμ.): </w:t>
      </w:r>
      <w:r w:rsidRPr="00BC76C5">
        <w:rPr>
          <w:rFonts w:cstheme="minorHAnsi"/>
          <w:b/>
          <w:spacing w:val="8"/>
          <w:sz w:val="21"/>
          <w:szCs w:val="21"/>
        </w:rPr>
        <w:t>Α)</w:t>
      </w:r>
      <w:r w:rsidRPr="00BC76C5">
        <w:rPr>
          <w:rFonts w:cstheme="minorHAnsi"/>
          <w:spacing w:val="8"/>
          <w:sz w:val="21"/>
          <w:szCs w:val="21"/>
        </w:rPr>
        <w:t xml:space="preserve"> Η διαπιστωθείσα από το ΕΔΔΑ παράβαση διάταξης της ΕΣΔΑ να τελεί σε αιτιώδη συνάφεια προς το σκεπτικό και το διατακτικό της οικείας απόφασης του Συμβουλίου της Επικρατείας, η οποία, εφόσον εκδόθηκε επί αιτήσεως ακυρώσεως, μπορεί να είναι ακυρωτική ή απορριπτική, έτσι ώστε η άρση της εν λόγω παράβασης και των συνεπειών της να μπορεί να επιτευχθεί μέσω της ολικής ή μερικής εξαφάνισης της πληττόμενης απόφασης, η οποία θα καταστήσει εκ νέου εκκρεμή την αίτηση ακυρώσεως και θα οδηγήσει είτε σε μεταβολή του διατακτικού της αρχικής απόφασης είτε/και σε διαφορετική αιτιολογία αποδοχής ή απόρριψης της αιτήσεως ακυρώσεως, συμβατή προς την οικεία απόφαση του ΕΔΔΑ. Η προϋπόθεση αυτή δεν συντρέχει, ειδικότερα, στις περιπτώσεις που η εξαφάνιση της απόφασης του Συμβουλίου της Επικρατείας δεν θα ήταν δυνατόν να άρει τις συνέπειες της διαγνωσθείσης εκ μέρους του ΕΔΔΑ παραβίασης του εκ της ΕΣΔΑ δικαιώματος του αιτούντος (π.χ. λόγω υπέρβασης της εύλογης διάρκειας της δίκης). </w:t>
      </w:r>
      <w:r w:rsidRPr="00BC76C5">
        <w:rPr>
          <w:rFonts w:cstheme="minorHAnsi"/>
          <w:b/>
          <w:spacing w:val="8"/>
          <w:sz w:val="21"/>
          <w:szCs w:val="21"/>
        </w:rPr>
        <w:t>Β)</w:t>
      </w:r>
      <w:r w:rsidRPr="00BC76C5">
        <w:rPr>
          <w:rFonts w:cstheme="minorHAnsi"/>
          <w:spacing w:val="8"/>
          <w:sz w:val="21"/>
          <w:szCs w:val="21"/>
        </w:rPr>
        <w:t xml:space="preserve"> Η συμμόρφωση προς τη σχετική απόφαση του ΕΔΔΑ δεν συνεπάγεται παραβίαση κανόνα του Συντάγματος, το οποίο ναι μεν υπερισχύει της ΕΣΔΑ, αλλά, πάντως, πρέπει να ερμηνεύεται, στο μέτρο του εφικτού, κατά τρόπο “φιλικό” προς την ΕΣΔΑ, όπως αυτή ερμηνεύεται και εφαρμόζεται από το ΕΔΔΑ (βλ. Bundesverfassungsgericht 4.5.2011, 2 BvR 2365/09, σκέψεις 89 και 93-94· 18.8.2013, 2BvR 1380/08, σκέψεις 27-30· 15.12.2015, 2 BvL 1/12, σκέψεις 65-66· 18.4.2016, 2BvR 1833/12, σκέψεις 29-30· 20.4.2016, 2BvR 1488/14, σκέψεις 19-21). </w:t>
      </w:r>
      <w:r w:rsidRPr="00BC76C5">
        <w:rPr>
          <w:rFonts w:cstheme="minorHAnsi"/>
          <w:b/>
          <w:spacing w:val="8"/>
          <w:sz w:val="21"/>
          <w:szCs w:val="21"/>
        </w:rPr>
        <w:t>Γ)</w:t>
      </w:r>
      <w:r w:rsidRPr="00BC76C5">
        <w:rPr>
          <w:rFonts w:cstheme="minorHAnsi"/>
          <w:spacing w:val="8"/>
          <w:sz w:val="21"/>
          <w:szCs w:val="21"/>
        </w:rPr>
        <w:t xml:space="preserve"> Η συμμόρφωση προς την απόφαση του ΕΔΔΑ δεν οδηγεί σε παραβίαση άλλης υποχρέωσης της χώρας από το διεθνές δίκαιο, ιδίως δε από το ενωσιακό δίκαιο, η οποία, ενόψει του περιεχομένου της και των συνθηκών της συγκεκριμένης περίπτωσης και κατόπιν σταθμίσεως των συγκρουόμενων έννομων αγαθών, κρίνεται σημαντικότερη σε σχέση με εκείνη που απορρέει από το άρθρο 46 της ΕΣΔΑ (πρβλ. ΔΕΕ μειζ. συνθ. 26.2.2013, C-617/10, Åkerberg Fransson, σκέψεις 29 και 36). </w:t>
      </w:r>
      <w:r w:rsidRPr="00BC76C5">
        <w:rPr>
          <w:rFonts w:cstheme="minorHAnsi"/>
          <w:b/>
          <w:spacing w:val="8"/>
          <w:sz w:val="21"/>
          <w:szCs w:val="21"/>
        </w:rPr>
        <w:t>Δ)</w:t>
      </w:r>
      <w:r w:rsidRPr="00BC76C5">
        <w:rPr>
          <w:rFonts w:cstheme="minorHAnsi"/>
          <w:spacing w:val="8"/>
          <w:sz w:val="21"/>
          <w:szCs w:val="21"/>
        </w:rPr>
        <w:t xml:space="preserve"> Η συμμόρφωση προς την απόφαση του ΕΔΔΑ δεν προσκρούει, λαμβανομένων υπόψη και των συνθηκών της συγκεκριμένης περίπτωσης, σε κάποιον άλλο επιτακτικό λόγο δημοσίου συμφέροντος, η εξυπηρέτηση του οποίου, σταθμιζόμενη με την ανάγκη εκτέλεσης της απόφασης του ΕΔΔΑ, βάσει της αρχής της δίκαιης ισορροπίας, κρίνεται ότι υπερέχει (πρβλ. ΑΕΔ 14/2013, ΣτΕ </w:t>
      </w:r>
      <w:r w:rsidR="00613097" w:rsidRPr="00BC76C5">
        <w:rPr>
          <w:rFonts w:cstheme="minorHAnsi"/>
          <w:spacing w:val="8"/>
          <w:sz w:val="21"/>
          <w:szCs w:val="21"/>
        </w:rPr>
        <w:t xml:space="preserve">Ολ </w:t>
      </w:r>
      <w:r w:rsidRPr="00BC76C5">
        <w:rPr>
          <w:rFonts w:cstheme="minorHAnsi"/>
          <w:spacing w:val="8"/>
          <w:sz w:val="21"/>
          <w:szCs w:val="21"/>
        </w:rPr>
        <w:t xml:space="preserve">668/2012). </w:t>
      </w:r>
      <w:r w:rsidRPr="00BC76C5">
        <w:rPr>
          <w:rFonts w:cstheme="minorHAnsi"/>
          <w:b/>
          <w:spacing w:val="8"/>
          <w:sz w:val="21"/>
          <w:szCs w:val="21"/>
        </w:rPr>
        <w:t>Ε)</w:t>
      </w:r>
      <w:r w:rsidRPr="00BC76C5">
        <w:rPr>
          <w:rFonts w:cstheme="minorHAnsi"/>
          <w:spacing w:val="8"/>
          <w:sz w:val="21"/>
          <w:szCs w:val="21"/>
        </w:rPr>
        <w:t xml:space="preserve"> Η απόφαση του ΕΔΔΑ, που αποδίδει στο Συμβούλιο της Επικρατείας παράβαση μίας ή περισσότερων διατάξεων της ΕΣΔΑ, δεν είναι εμφανώς ελλιπής, ασαφής ή αυθαίρετη ως προς τη νόμιμη ή την πραγματική της βάση σύμφωνα με τα κριτήρια που προκύπτουν από τη νομολογία του ίδιου του ΕΔΔΑ (και, ιδιαίτερα, της ευρείας σύνθεσής του), αλλά και του Δικαστηρίου της Ευρωπαϊκής Ένωσης (ΔΕΕ), τη θεμελιώδη αρχή της επικουρικότητας, διαδικαστικής και ουσιαστικής, του ελέγχου του ΕΔΔΑ, καθώς με τη συναφή υποχρέωσή </w:t>
      </w:r>
      <w:r w:rsidRPr="00BC76C5">
        <w:rPr>
          <w:rFonts w:cstheme="minorHAnsi"/>
          <w:spacing w:val="8"/>
          <w:sz w:val="21"/>
          <w:szCs w:val="21"/>
        </w:rPr>
        <w:lastRenderedPageBreak/>
        <w:t xml:space="preserve">του για επαρκή αιτιολόγηση των αποφάσεών του με τις οποίες διαπιστώνεται παράβαση της ΕΣΔΑ από κράτος μέλος του Συμβουλίου της Ευρώπης. </w:t>
      </w:r>
      <w:r w:rsidRPr="00BC76C5">
        <w:rPr>
          <w:rFonts w:cstheme="minorHAnsi"/>
          <w:b/>
          <w:spacing w:val="8"/>
          <w:sz w:val="21"/>
          <w:szCs w:val="21"/>
        </w:rPr>
        <w:t>ΣΤ)</w:t>
      </w:r>
      <w:r w:rsidRPr="00BC76C5">
        <w:rPr>
          <w:rFonts w:cstheme="minorHAnsi"/>
          <w:spacing w:val="8"/>
          <w:sz w:val="21"/>
          <w:szCs w:val="21"/>
        </w:rPr>
        <w:t xml:space="preserve"> Η διαπίστωση των επίμαχων παραβάσεων, που δέχθηκε η σχετική απόφαση του ΕΔΔΑ, δεν κλονίζεται από οψιγενή στοιχεία, που απορρέουν είτε από απόφαση του ίδιου του ΕΔΔΑ είτε από απόφαση του ΔΕΕ είτε, τέλος, από απόφαση ανώτατου δικαστηρίου της χώρας, με την οποία γίνεται ερμηνεία ή εφαρμογή του εθνικού δικαίου ικανή να θεμελιώσει το συμπέρασμα ότι, με βάση το νεότερο αυτό νομολογιακό δεδομένο, το ΕΔΔΑ δεν θα ενέμενε στην κρίση του περί της αποδοθείσης στο Συμβούλιο της Επικρατείας παραβάσεως της ΕΣΔΑ (πρβλ., ιδίως, ΣτΕ 680/2017 επταμ., καθώς και ΕΔΔΑ 25.6.2009, 36963/06, Ζουμπουλίδης κατά Ελλάδας (Νο. 2), σκέψεις 26-37, σε αντιδιαστολή προς την απόφαση ΕΔΔΑ 3.10.2013, 25816/09, Γιαβή κατά Ελλάδας, σκέψεις 34-54, η οποία εκδόθηκε ύστερα από την απόφαση 1/2012 του Ανωτάτου Ειδικού Δικαστηρίου). </w:t>
      </w:r>
      <w:r w:rsidRPr="00BC76C5">
        <w:rPr>
          <w:rFonts w:cstheme="minorHAnsi"/>
          <w:b/>
          <w:spacing w:val="8"/>
          <w:sz w:val="21"/>
          <w:szCs w:val="21"/>
        </w:rPr>
        <w:t>Ζ)</w:t>
      </w:r>
      <w:r w:rsidRPr="00BC76C5">
        <w:rPr>
          <w:rFonts w:cstheme="minorHAnsi"/>
          <w:spacing w:val="8"/>
          <w:sz w:val="21"/>
          <w:szCs w:val="21"/>
        </w:rPr>
        <w:t xml:space="preserve"> Δεν έχει μεσολαβήσει πράξη κρατικού οργάνου, με την οποία να θεραπεύεται κατ’ ουσίαν η διαπιστωθείσα από το ΕΔΔΑ παράβαση και να αίρονται τα δυσμενή για τον αιτούντα αποτελέσματά της, κατά τρόπο ώστε η επιδιωκόμενη από τον αιτούντα επανάληψη της διαδικασίας και εξαφάνιση της προσβαλλόμενης απόφασης του Συμβουλίου της Επικρατείας να παρίσταται αλυσιτελής για την προστασία των προσβληθέντων δικαιωμάτων του. </w:t>
      </w:r>
      <w:r w:rsidRPr="00BC76C5">
        <w:rPr>
          <w:rFonts w:cstheme="minorHAnsi"/>
          <w:spacing w:val="8"/>
          <w:sz w:val="21"/>
          <w:szCs w:val="21"/>
          <w:highlight w:val="yellow"/>
        </w:rPr>
        <w:t>Οι προϋποθέσεις αυτές εναρμονίζονται με τη φύση και τη λειτουργία της αίτησης επανάληψης της διαδικασίας ως έκτακτου ένδικου μέσου, με το οποίο αποσκοπείται η συμμόρφωση της Ελληνικής Δημοκρατίας προς απόφαση του ΕΔΔΑ, τις συνταγματικές αρχές του κράτους δικαίου, της ασφάλειας δικαίου και της σταθερότητας των διοικητικών καταστάσεων, η οποία εξυπηρετείται μέσω της αρχής του δεδικασμένου και της μη ανατροπής των αμετακλήτως κριθέντων με απόφαση του Συμβουλίου της Επικρατείας, καθώς και τις αρχές που διέπουν τη σχέση της ελληνικής έννομης τάξης με το διεθνές δίκαιο και, ιδίως, με την ΕΣΔΑ, καθώς και το δίκαιο της Ευρωπαϊκής Ένωσης</w:t>
      </w:r>
      <w:r w:rsidRPr="00BC76C5">
        <w:rPr>
          <w:rFonts w:cstheme="minorHAnsi"/>
          <w:spacing w:val="8"/>
          <w:sz w:val="21"/>
          <w:szCs w:val="21"/>
        </w:rPr>
        <w:t>.</w:t>
      </w:r>
    </w:p>
    <w:p w:rsidR="000C5981" w:rsidRPr="00BC76C5" w:rsidRDefault="000C5981" w:rsidP="00BC76C5">
      <w:pPr>
        <w:jc w:val="both"/>
        <w:rPr>
          <w:rFonts w:cstheme="minorHAnsi"/>
          <w:spacing w:val="8"/>
          <w:sz w:val="21"/>
          <w:szCs w:val="21"/>
        </w:rPr>
      </w:pPr>
    </w:p>
    <w:p w:rsidR="00451D50" w:rsidRPr="00BC76C5" w:rsidRDefault="00451D50" w:rsidP="00BC76C5">
      <w:pPr>
        <w:jc w:val="both"/>
        <w:rPr>
          <w:rFonts w:cstheme="minorHAnsi"/>
          <w:spacing w:val="8"/>
          <w:sz w:val="21"/>
          <w:szCs w:val="21"/>
        </w:rPr>
      </w:pPr>
    </w:p>
    <w:p w:rsidR="00451D50" w:rsidRPr="00BC76C5" w:rsidRDefault="00451D50" w:rsidP="00BC76C5">
      <w:pPr>
        <w:jc w:val="both"/>
        <w:rPr>
          <w:rFonts w:cstheme="minorHAnsi"/>
          <w:b/>
          <w:i/>
          <w:spacing w:val="8"/>
          <w:sz w:val="21"/>
          <w:szCs w:val="21"/>
        </w:rPr>
      </w:pPr>
      <w:r w:rsidRPr="00BC76C5">
        <w:rPr>
          <w:rFonts w:cstheme="minorHAnsi"/>
          <w:b/>
          <w:i/>
          <w:spacing w:val="8"/>
          <w:sz w:val="21"/>
          <w:szCs w:val="21"/>
        </w:rPr>
        <w:t>Αίτημα: εξαφάνιση της απόφασης ΣτΕ 3064/2012 (Δ΄Τμήματος) – ισχυρισμοί των καθ’ών</w:t>
      </w:r>
    </w:p>
    <w:p w:rsidR="00451D50" w:rsidRPr="00BC76C5" w:rsidRDefault="00451D50" w:rsidP="00BC76C5">
      <w:pPr>
        <w:jc w:val="both"/>
        <w:rPr>
          <w:rFonts w:cstheme="minorHAnsi"/>
          <w:b/>
          <w:i/>
          <w:spacing w:val="8"/>
          <w:sz w:val="21"/>
          <w:szCs w:val="21"/>
        </w:rPr>
      </w:pPr>
    </w:p>
    <w:p w:rsidR="000C5981" w:rsidRPr="00BC76C5" w:rsidRDefault="005B630B" w:rsidP="00BC76C5">
      <w:pPr>
        <w:jc w:val="both"/>
        <w:rPr>
          <w:rFonts w:cstheme="minorHAnsi"/>
          <w:spacing w:val="8"/>
          <w:sz w:val="21"/>
          <w:szCs w:val="21"/>
        </w:rPr>
      </w:pPr>
      <w:r w:rsidRPr="00BC76C5">
        <w:rPr>
          <w:rFonts w:cstheme="minorHAnsi"/>
          <w:spacing w:val="8"/>
          <w:sz w:val="21"/>
          <w:szCs w:val="21"/>
        </w:rPr>
        <w:t>13. Επειδή, η αιτούσα ζητά την εξαφάνιση της 3064/2012 απόφασης του Δ΄ Τμήματος του Συμβουλίου της Επικρατείας (προκειμένου να κριθεί εκ νέου και να γίνει δεκτή η αίτηση ακυρώσεως που απορρίφθηκε με την απόφαση αυτή), υποστηρίζοντας ότι, συντρέχουν, εν προκειμένω, όλες οι ως άνω προϋποθέσεις αποδοχής της. Αντίθετα, οι καθ’ ών η παρούσα αίτηση εταιρείες «ΔΟΜΙΚΗ ΑΚΙΝΗΤΩΝ Α.Ε.», «CRETA CINEMAS Κινηματογραφικές Επιχειρήσεις Α.Ε.» και «ODEON Α.Ε.» ζητούν την απόρριψή της ως αβάσιμης, προβάλλοντας ότι δεν συντρέχουν οι ανωτέρω προϋποθέσεις Α, Β, Γ, Ε και Ζ, αντίστοιχα, για τους ακόλουθους λόγους: (i) από την οικεία απόφαση του ΕΔΔΑ προκύπτει ότι το Δικαστήριο αποφάσισε ότι παραβιάσθηκε το άρθρο 6 παρ. 1 της ΕΣΔΑ, λόγω της απόκλισης της νομολογίας μεταξύ του Δ΄ Τμήματος και του Ε΄ Τμήματος του Συμβουλίου της Επικρατείας, καθώς και της αναποτελεσματικότητας του μηχανισμού εναρμόνισης της νομολογίας, μέσω της παρέμβασης της Ολομέλειας, ενόψει, δε, του στοιχείου αυτού, καθώς και του ότι το ΕΔΔΑ δεν έκρινε επί του ζητήματος ποιά από τις δύο θέσεις της νομολογίας του Συμβουλίου της Επικρατείας ήταν η ορθή, θα έπρεπε να έχει ζητηθεί η επανάληψη της διαδικασίας ως προς αμφότερες τις αποφάσεις του Συμβουλίου της Επικρατείας, τις οποίες το ΕΔΔΑ θεώρησε ως διιστάμενες/αντιφατικές μεταξύ τους (</w:t>
      </w:r>
      <w:r w:rsidRPr="00BC76C5">
        <w:rPr>
          <w:rFonts w:cstheme="minorHAnsi"/>
          <w:spacing w:val="8"/>
          <w:sz w:val="21"/>
          <w:szCs w:val="21"/>
          <w:highlight w:val="yellow"/>
        </w:rPr>
        <w:t>ΣτΕ Δ΄ Τμ. 3064/2012 και ΣτΕ Ε΄ Τμ. 2738/2014</w:t>
      </w:r>
      <w:r w:rsidRPr="00BC76C5">
        <w:rPr>
          <w:rFonts w:cstheme="minorHAnsi"/>
          <w:spacing w:val="8"/>
          <w:sz w:val="21"/>
          <w:szCs w:val="21"/>
        </w:rPr>
        <w:t xml:space="preserve">), (ii) η (επιδιωκόμενη) συμμόρφωση προς την από 23.5.2019 απόφαση του ΕΔΔΑ συνεπάγεται παραβίαση των δικαιωμάτων τους από το άρθρο 20 παρ. 1 του Συντάγματος και το άρθρο 6 παρ. 1 της ΕΣΔΑ, διότι δεν διασφαλίζεται η επανάληψη της διαδικασίας εκδίκασης της αιτήσεως ακυρώσεως, η οποία έγινε δεκτή με την ως άνω 2738/2014 απόφαση του Ε΄ Τμήματος του Συμβουλίου της Επικρατείας, τοσούτω μάλλον όσο οι ίδιες δεν συμμετέσχον στην οικεία δίκη ενώπιον του ΕΔΔΑ ούτε εκπροσωπήθηκαν σε αυτήν, χωρίς υπαιτιότητά τους, εάν δε γινόταν επανάληψη της παραπάνω δίκης στο Ε΄ Τμήμα του Συμβουλίου της Επικρατείας, θα μπορούσαν να θέσουν και ζήτημα παραβίασης της αρχής ne bis in idem [με το σκεπτικό </w:t>
      </w:r>
      <w:r w:rsidRPr="00BC76C5">
        <w:rPr>
          <w:rFonts w:cstheme="minorHAnsi"/>
          <w:spacing w:val="8"/>
          <w:sz w:val="21"/>
          <w:szCs w:val="21"/>
        </w:rPr>
        <w:lastRenderedPageBreak/>
        <w:t>ότι η απόφαση ΣτΕ 2738/2014 θεώρησε νόμιμη την σε βάρος τους επιβολή της κύρωσης της σφράγισης για την ίδια παραβατική συμπεριφορά (παράνομη χρήση γης), την οποία η απόφαση ΣτΕ 3064/2012 είχε θεωρήσει θεμιτή], (iii) συνεπεία της πραγματοποίησης της δίκης στο ΕΔΔΑ χωρίς τη συμμετοχή τους, το ΕΔΔΑ παρέβλεψε κρίσιμα στοιχεία ή υπέπεσε σε σοβαρά λάθη, ειδικότερα, δε, (α) το ΕΔΔΑ δεν έλαβε υπόψη του το γεγονός ότι η εξακολούθηση της λειτουργίας των κινηματογράφων τους δεν στηρίχθηκε στην απόφαση ΣτΕ 3064/2012, αλλά, αφενός, στην εκ μέρους τους νόμιμη αμφισβήτηση της απόφασης σφράγισης, στην οποία η Διοίκηση προέβη μετά την απόφαση ΣτΕ 2738/2014, και, αφετέρου, στις ευνοϊκές διατάξεις της νομοθεσίας περί αυθαίρετης δόμησης (ν. 4178/2013), (β) το ΕΔΔΑ δεν έλαβε υπόψη του ότι η δίκη ενώπιον του Ε΄ Τμήματος του Συμβουλίου της Επικρατείας εκκρεμούσε καθ’ όλο το χρόνο που εξελισσόταν η δίκη που οδήγησε στην απόφαση ΣτΕ 3064/2012 και, επομένως, οι διάδικοι απώλεσαν εν γνώσει τους την ευκαιρία να επιλυθούν ταυτόχρονα οι δύο υποθέσεις, χωρίς να προκληθεί νομολογιακή σύγκρουση, (γ) το ΕΔΔΑ υπέλαβε εσφαλμένα ότι η παρέμβαση της Ολομέλειας θα μπορούσε να έχει επιλύσει την αντίφαση μεταξύ του Δ΄ και του Ε΄ Τμήματος του Συμβουλίου της Επικρατείας, μολονότι το Ε΄ Τμήμα έπετο χρονικά των λοιπών αποφάσεων και, συνεπώς, ήταν εκείνο που προκάλεσε την αντίφαση, (δ) η κρίση του ΕΔΔΑ περί πολεοδομικής διαφοροποίησης των πολυκινηματογράφων από τους κινηματογράφους ήταν παντελώς εσφαλμένη και απαρχαιωμένη, αφού η στόχευση του πολεοδομικού νομοθέτη αντικατοπτρίζεται με σαφήνεια στον υπό έγκριση πολεοδομικό σχεδιασμό της περιοχής, ο οποίος είναι ήδη στο τελικό στάδιο και θα θεραπεύσει τη διαγνωσθείσα εν προκειμένω πλημμέλεια της φερόμενης αντίθεσης ως προς τις επιτρεπόμενες χρήσεις γης και (iv) έχει εκδοθεί η με Α/Α 2673064 δήλωση ένταξης του συγκροτήματος στον ν. 4178/2013, δυνάμει της οποίας αναστέλλεται η επιβολή κάθε κύρωσης, όπως η σφράγιση του ακινήτου, και έχει εκκινήσει η διαδικασία μεταβολής του πολεοδομικού σχεδιασμού της περιοχής, μετά την έγκριση του οποίου θα παύσει η φερόμενη αντίθεση της εγκατάστασης προς τις επιτρεπόμενες χρήσεις γης. Επιπλέον, σε σχέση με την προϋπόθεση του βασίμου υπό στοιχείο ΣΤ, οι παραπάνω εταιρείες προβάλλουν ότι υπάρχει περίπτωση κλονισμού της από 23.5.2019 απόφασης του ΕΔΔΑ από την απόφαση της Ευρείας Σύνθεσης του ΕΔΔΑ, αλλά ο ισχυρισμός αυτός είναι προδήλως απορριπτέος, διότι, κατά τα προεκτεθέντα, η υπόθεση δεν παραπέμφθηκε στο Τμήμα Ευρείας Σύνθεσης του ΕΔΔΑ.</w:t>
      </w:r>
    </w:p>
    <w:p w:rsidR="000C5981" w:rsidRPr="00BC76C5" w:rsidRDefault="000C5981" w:rsidP="00BC76C5">
      <w:pPr>
        <w:jc w:val="both"/>
        <w:rPr>
          <w:rFonts w:cstheme="minorHAnsi"/>
          <w:spacing w:val="8"/>
          <w:sz w:val="21"/>
          <w:szCs w:val="21"/>
        </w:rPr>
      </w:pPr>
    </w:p>
    <w:p w:rsidR="00451D50" w:rsidRPr="00BC76C5" w:rsidRDefault="00451D50" w:rsidP="00BC76C5">
      <w:pPr>
        <w:jc w:val="both"/>
        <w:rPr>
          <w:rFonts w:cstheme="minorHAnsi"/>
          <w:b/>
          <w:i/>
          <w:spacing w:val="8"/>
          <w:sz w:val="21"/>
          <w:szCs w:val="21"/>
        </w:rPr>
      </w:pPr>
      <w:r w:rsidRPr="00BC76C5">
        <w:rPr>
          <w:rFonts w:cstheme="minorHAnsi"/>
          <w:b/>
          <w:i/>
          <w:spacing w:val="8"/>
          <w:sz w:val="21"/>
          <w:szCs w:val="21"/>
        </w:rPr>
        <w:t>Μη εφαρμογή της νομικής λύσης της απόφασης ΣτΕ Ολ 1792/2011 από την πληττόμενη απόφαση ΣτΕ 3064/2012 του Δ΄Τμήματος – γενίκευση της νομικής λύσης της ΣτΕ 3064/2012 θα καθιστούσε γενικώς ανενεργό τον νομικό κανόνα της ΣτΕ Ολ 1792/2011</w:t>
      </w:r>
    </w:p>
    <w:p w:rsidR="00451D50" w:rsidRPr="00BC76C5" w:rsidRDefault="00451D50" w:rsidP="00BC76C5">
      <w:pPr>
        <w:jc w:val="both"/>
        <w:rPr>
          <w:rFonts w:cstheme="minorHAnsi"/>
          <w:b/>
          <w:i/>
          <w:spacing w:val="8"/>
          <w:sz w:val="21"/>
          <w:szCs w:val="21"/>
        </w:rPr>
      </w:pPr>
    </w:p>
    <w:p w:rsidR="000C5981" w:rsidRPr="00BC76C5" w:rsidRDefault="005B630B" w:rsidP="00BC76C5">
      <w:pPr>
        <w:jc w:val="both"/>
        <w:rPr>
          <w:rFonts w:cstheme="minorHAnsi"/>
          <w:spacing w:val="8"/>
          <w:sz w:val="21"/>
          <w:szCs w:val="21"/>
        </w:rPr>
      </w:pPr>
      <w:r w:rsidRPr="00BC76C5">
        <w:rPr>
          <w:rFonts w:cstheme="minorHAnsi"/>
          <w:spacing w:val="8"/>
          <w:sz w:val="21"/>
          <w:szCs w:val="21"/>
        </w:rPr>
        <w:t xml:space="preserve">14. Επειδή, η ως άνω από 23.5.2019 απόφαση του ΕΔΔΑ, με την οποία διαγνώσθηκε η δημιουργία συνθηκών ανασφάλειας δικαίου σε βάρος της αιτούσας κατά παράβαση του άρθρου 6 παρ. 1 της ΕΣΔΑ, παρ’ ότι φαίνεται να αποδίδει την ανασφάλεια αυτή στο γεγονός ότι ο υφιστάμενος μηχανισμός άρσης των νομολογιακών συγκρούσεων μεταξύ των τμημάτων του Δικαστηρίου, δηλαδή η έκδοση σχετικής απόφασης από την Ολομέλεια του Συμβουλίου της Επικρατείας, δεν λειτούργησε με επιτυχία (βλ. σκέψη 58), δεν προσάπτει, κατά την έννοιά της, στην ίδια την 1792/2011 απόφαση της Ολομελείας κανένα νομικό χαρακτηριστικό που να μπορεί να θεωρηθεί ως γενεσιουργό της διαπιστωθείσης ανασφάλειας δικαίου. Αντιθέτως μάλιστα, το ΕΔΔΑ επισημαίνει (βλ. σκέψη 55) ότι η απόφαση της Ολομέλειας δεν περιορίσθηκε στην in abstracto επίλυση του εγερθέντος (λόγω της απόκλισης της νομολογίας του Δ΄ και του Ε΄ Τμήματος) ερμηνευτικού ζητήματος, αλλά αποφάνθηκε και επί του κρίσιμου ζητήματος της συγκεκριμένης υπόθεσης, κατά τρόπο ευνοϊκό για την αιτούσα. Η ανωτέρω κρίση του ΕΔΔΑ στηρίζεται σε ορθή εκτίμηση του (εκτεθέντος ανωτέρω στη σκέψη 9) περιεχομένου της απόφασης 1792/2011 της Ολομέλειας, προς την οποία όφειλε να ευθυγραμμισθεί το Δ΄ Τμήμα, στο οποίο η Ολομέλεια ανέπεμψε την υπόθεση για έκδοση τελειωτικής απόφασης. Ωστόσο, </w:t>
      </w:r>
      <w:r w:rsidRPr="00BC76C5">
        <w:rPr>
          <w:rFonts w:cstheme="minorHAnsi"/>
          <w:spacing w:val="8"/>
          <w:sz w:val="21"/>
          <w:szCs w:val="21"/>
          <w:highlight w:val="yellow"/>
        </w:rPr>
        <w:t xml:space="preserve">η πληττόμενη 3064/2012 απόφαση του Δ΄ Τμήματος δεν εφάρμοσε </w:t>
      </w:r>
      <w:r w:rsidRPr="00BC76C5">
        <w:rPr>
          <w:rFonts w:cstheme="minorHAnsi"/>
          <w:spacing w:val="8"/>
          <w:sz w:val="21"/>
          <w:szCs w:val="21"/>
          <w:highlight w:val="yellow"/>
        </w:rPr>
        <w:lastRenderedPageBreak/>
        <w:t>τη νομική λύση που είχε υιοθετήσει η προηγηθείσα απόφαση της Ολομελείας, προς την οποία, εν τούτοις, είχε παραπέμψει ο ίδιος σχηματισμός του Δικαστηρίου, προκειμένου, ακριβώς, να εναρμονισθεί η νομολογία των δύο τμημάτων του</w:t>
      </w:r>
      <w:r w:rsidRPr="00BC76C5">
        <w:rPr>
          <w:rFonts w:cstheme="minorHAnsi"/>
          <w:spacing w:val="8"/>
          <w:sz w:val="21"/>
          <w:szCs w:val="21"/>
        </w:rPr>
        <w:t xml:space="preserve">. Συγκεκριμένα, </w:t>
      </w:r>
      <w:r w:rsidRPr="00BC76C5">
        <w:rPr>
          <w:rFonts w:cstheme="minorHAnsi"/>
          <w:spacing w:val="8"/>
          <w:sz w:val="21"/>
          <w:szCs w:val="21"/>
          <w:highlight w:val="yellow"/>
        </w:rPr>
        <w:t>το Δ΄ Τμήμα, μολονότι έθεσε και το ίδιο στη μείζονα πρόταση του δικανικού του συλλογισμού τον κανόνα που διαμόρφωσε η προηγηθείσα απόφαση της Ολομελείας, έκρινε ότι ο κανόνας αυτός ήταν εφαρμοστέος μόνον “κατ’ αρχήν”, κατ’ επίκληση της σχετικής διατύπωσης της απόφασης της Ολομελείας (σκέψη 8), περαιτέρω δε έκρινε ότι ο ως άνω κανόνας, όπως τον διαμόρφωσε η Ολομέλεια, δεν ήταν εφαρμοστέος στη συγκεκριμένη υπόθεση λόγω των εξαιρετικών συνθηκών της. Η τελευταία αυτή κρίση της απόφασης του Δ΄ Τμήματος 3064/2012 αποκλίνει από τα γενόμενα δεκτά από την Ολομέλεια, δεδομένου ότι η χρήση της λέξης “κατ</w:t>
      </w:r>
      <w:r w:rsidRPr="00BC76C5">
        <w:rPr>
          <w:rFonts w:eastAsia="Arial" w:cstheme="minorHAnsi"/>
          <w:spacing w:val="8"/>
          <w:sz w:val="21"/>
          <w:szCs w:val="21"/>
          <w:highlight w:val="yellow"/>
        </w:rPr>
        <w:t>’</w:t>
      </w:r>
      <w:r w:rsidRPr="00BC76C5">
        <w:rPr>
          <w:rFonts w:cstheme="minorHAnsi"/>
          <w:spacing w:val="8"/>
          <w:sz w:val="21"/>
          <w:szCs w:val="21"/>
          <w:highlight w:val="yellow"/>
        </w:rPr>
        <w:t xml:space="preserve"> αρχήν”, στη σκέψη της Ολομελείας που περιέχει τον εφαρμοστέο κανόνα (σύμφωνα με την οποία “παράλειψη δε του οργάνου αυτού να προβεί στον κατά τα ανωτέρω έλεγχο καθιστά την εκδιδόμενη πράξη με την οποία χορηγείται η άδεια λειτουργίας, κατ’ αρχήν, παράνομη”), αναφέρεται στην παράλειψη του αρμοδίου για τη χορήγηση άδειας λειτουργίας οργάνου να διεξαγάγει έλεγχο χρήσεων γης, ως λόγο παρανομίας της άδειας, και όχι στον ίδιο τον τεθέντα από την Ολομέλεια κανόνα, κατά τον οποίο ο έλεγχος αυτός οφείλει, πάντως, να διεξάγεται και κατά το στάδιο της άδειας λειτουργίας, ιδίως αν αυτός δεν έχει διεξαχθεί κατά τα προηγούμενα στάδια.</w:t>
      </w:r>
      <w:r w:rsidRPr="00BC76C5">
        <w:rPr>
          <w:rFonts w:cstheme="minorHAnsi"/>
          <w:spacing w:val="8"/>
          <w:sz w:val="21"/>
          <w:szCs w:val="21"/>
        </w:rPr>
        <w:t xml:space="preserve"> Πράγματι, η παράλειψη της Διοίκησης να διεξαγάγει έλεγχο χρήσεων γης κατά το στάδιο της άδειας λειτουργίας δεν θα καθιστούσε άνευ ετέρου παράνομη την εκδοθείσα άδεια, αφού αυτή, παρά την παράλειψη διενέργειας σχετικού ελέγχου, θα ήταν κάλλιστα νοητό να είναι σύμφωνη με το καθεστώς χρήσεων γης της περιοχής και να μην το παραβιάζει, αυτή δε ήταν η έννοια της απόφασης της Ολομέλειας και όχι αυτή που τής προσέδωσε η πληττόμενη απόφαση. Αλλά και η περαιτέρω κρίση της πληττόμενης 3064/2012 απόφασης του Δικαστηρίου, σύμφωνα με την οποία, εν προκειμένω, η απόρριψη του αιτήματος χορήγησης της άδειας λειτουργίας δεν θα ήταν σύμφωνη με την αρχή της δικαιολογημένης εμπιστοσύνης ως εκ της προηγουμένης εκδόσεως διοικητικών πράξεων που δημιούργησαν στους παρεμβάντες την εύλογη πεποίθηση ότι η δραστηριότητά τους ήταν επιτρεπτή από το ισχύον πολεοδομικό καθεστώς, δεν είναι, καθ’ εαυτή, σύμφωνη με την Ολομέλεια. Ειδικότερα, </w:t>
      </w:r>
      <w:r w:rsidRPr="00BC76C5">
        <w:rPr>
          <w:rFonts w:cstheme="minorHAnsi"/>
          <w:spacing w:val="8"/>
          <w:sz w:val="21"/>
          <w:szCs w:val="21"/>
          <w:highlight w:val="yellow"/>
        </w:rPr>
        <w:t>η απόφαση της Ολομελείας όχι απλώς δεν αποκλείει τη διοικητική απόρριψη αιτήματος για τη χορήγηση άδειας λειτουργίας αν έχουν εκδοθεί προηγουμένως πράξεις που θεώρησαν, ρητώς ή σιωπηρώς, την οικεία δραστηριότητα ως συμβατή με τις ισχύουσες χρήσεις γης, αλλά, όλως αντιθέτως, θεωρεί τον σχετικό έλεγχο κατά μείζονα λόγο επιβεβλημένο στο στάδιο της άδειας λειτουργίας, στις περιπτώσεις που ο έλεγχος αυτός δεν έχει διενεργηθεί προηγουμένως κατά την έκδοση διοικητικών πράξεων που όφειλαν να τον διενεργήσουν, γεγονός που εξηγεί, ακριβώς την έκδοσή τους.</w:t>
      </w:r>
      <w:r w:rsidRPr="00BC76C5">
        <w:rPr>
          <w:rFonts w:cstheme="minorHAnsi"/>
          <w:spacing w:val="8"/>
          <w:sz w:val="21"/>
          <w:szCs w:val="21"/>
        </w:rPr>
        <w:t xml:space="preserve"> Το γεγονός, εξάλλου, ότι εν προκειμένω είχαν εκδοθεί προηγούμενες της άδειας λειτουργίας διοικητικές πράξεις που δημιούργησαν στις εταιρείες που παρενέβησαν στην ακυρωτική δίκη την εύλογη πεποίθηση ότι η χρήση που επιθυμούσαν να ασκήσουν ήταν σύμφωνη με το πολεοδομικό καθεστώς της περιοχής, δεν αποτελεί ιδιαιτερότητα της συγκεκριμένης υπόθεσης, αντιθέτως με τα γενόμενα δεκτά με την 3064/2012 απόφαση του Δικαστηρίου, αφού η άδεια λειτουργίας, κατά γενικό κανόνα, εκδίδεται αφού έχει εκδοθεί άδεια ίδρυσης (ή, σύμφωνα με άλλες νομοθεσίες, άδεια εγκατάστασης), της οποίας, συχνότατα, έχει προηγηθεί πολεοδομικός προέλεγχος ή ακόμη και οικοδομική άδεια, έχει δε προηγηθεί και περιβαλλοντική αδειοδότηση, αν αυτή απαιτείται κατά την περιβαλλοντική νομοθεσία, </w:t>
      </w:r>
      <w:r w:rsidRPr="00BC76C5">
        <w:rPr>
          <w:rFonts w:cstheme="minorHAnsi"/>
          <w:spacing w:val="8"/>
          <w:sz w:val="21"/>
          <w:szCs w:val="21"/>
          <w:highlight w:val="yellow"/>
        </w:rPr>
        <w:t>τυχόν δε γενίκευση της νομικής λύσης που έδωσε η πληττόμενη 3064/2012 απόφαση, θα καθιστούσε, κατ’ ουσίαν, γενικώς ανενεργό το νομικό κανόνα που διατύπωσε η 1792/2011 απόφαση της Ολομελείας.</w:t>
      </w:r>
      <w:r w:rsidRPr="00BC76C5">
        <w:rPr>
          <w:rFonts w:cstheme="minorHAnsi"/>
          <w:spacing w:val="8"/>
          <w:sz w:val="21"/>
          <w:szCs w:val="21"/>
        </w:rPr>
        <w:t xml:space="preserve"> Εξάλλου, μετά την έκδοση της 2738/2014 απόφασης του Ε΄ Τμήματος του Δικαστηρίου, με την οποία ακυρώθηκε η παράλειψη σφράγισης των εγκαταστάσεων των καθ’ ών η αίτηση κατ’ επίκληση τόσο της ήδη διαμορφωθείσης νομολογίας του Τμήματος αυτού όσο και της ίδιας της 1792/2011 απόφασης της Ολομελείας, η απόφαση του Συμβουλίου της Επικρατείας η οποία βαίνει αντιρρόπως προς την ως άνω απόφαση της Ολομελείας (που επιχείρησε να τερματίσει τη </w:t>
      </w:r>
      <w:r w:rsidRPr="00BC76C5">
        <w:rPr>
          <w:rFonts w:cstheme="minorHAnsi"/>
          <w:spacing w:val="8"/>
          <w:sz w:val="21"/>
          <w:szCs w:val="21"/>
        </w:rPr>
        <w:lastRenderedPageBreak/>
        <w:t xml:space="preserve">διάσταση της σχετικής προηγούμενης νομολογίας του Δ΄ Τμήματος και του Ε΄ Τμήματος του παρόντος Δικαστηρίου, λαμβάνοντας θέση υπέρ της νομολογιακής γραμμής του Ε΄ Τμήματος) είναι η 3064/2012 απόφαση του Δ΄ Τμήματος. </w:t>
      </w:r>
      <w:r w:rsidRPr="00BC76C5">
        <w:rPr>
          <w:rFonts w:cstheme="minorHAnsi"/>
          <w:spacing w:val="8"/>
          <w:sz w:val="21"/>
          <w:szCs w:val="21"/>
          <w:highlight w:val="yellow"/>
        </w:rPr>
        <w:t>Η απόφαση αυτή αποτελεί και την (μόνη) απόφαση που προκάλεσε τις συνθήκες (της διαπιστωθείσας από το ΕΔΔΑ) ανασφάλειας δικαίου σε βάρος της αιτούσας, κατά παράβαση των δικαιωμάτων της εκ του άρθρου 6 παρ. 1 της ΕΣΔΑ.</w:t>
      </w:r>
      <w:r w:rsidRPr="00BC76C5">
        <w:rPr>
          <w:rFonts w:cstheme="minorHAnsi"/>
          <w:spacing w:val="8"/>
          <w:sz w:val="21"/>
          <w:szCs w:val="21"/>
        </w:rPr>
        <w:t xml:space="preserve"> Τούτων έπεται ότι θα ήταν απαράδεκτη αίτηση επανάληψης της διαδικασίας ως προς την απόφαση ΣτΕ 2738/2014 και ότι συντρέχει η υπό στοιχείο Α προϋπόθεση του βασίμου της κρινόμενης αίτησης, πρέπει, δε, να απορριφθεί ο περί του αντιθέτου ισχυρισμός (βλ. ανωτέρω σκέψη 13, υπό στοιχείο i) των καθ’ ών η παρούσα αίτηση εταιρειών, οι οποίες υποστηρίζουν αβάσιμα ότι η διαπιστωθείσα από το ΕΔΔΑ παραβίαση του άρθρου 6 παρ. 1 της ΕΣΔΑ προέκυψε (μόνον) από την αντίφαση μεταξύ των αποφάσεων 3064/2012 και 2738/2014 του Συμβουλίου της Επικρατείας.</w:t>
      </w:r>
    </w:p>
    <w:p w:rsidR="0053636C" w:rsidRPr="00BC76C5" w:rsidRDefault="0053636C" w:rsidP="00BC76C5">
      <w:pPr>
        <w:jc w:val="both"/>
        <w:rPr>
          <w:rFonts w:cstheme="minorHAnsi"/>
          <w:spacing w:val="8"/>
          <w:sz w:val="21"/>
          <w:szCs w:val="21"/>
        </w:rPr>
      </w:pPr>
    </w:p>
    <w:p w:rsidR="0053636C" w:rsidRPr="00BC76C5" w:rsidRDefault="0053636C" w:rsidP="00BC76C5">
      <w:pPr>
        <w:jc w:val="both"/>
        <w:rPr>
          <w:rFonts w:cstheme="minorHAnsi"/>
          <w:b/>
          <w:i/>
          <w:spacing w:val="8"/>
          <w:sz w:val="21"/>
          <w:szCs w:val="21"/>
        </w:rPr>
      </w:pPr>
      <w:r w:rsidRPr="00BC76C5">
        <w:rPr>
          <w:rFonts w:cstheme="minorHAnsi"/>
          <w:b/>
          <w:i/>
          <w:spacing w:val="8"/>
          <w:sz w:val="21"/>
          <w:szCs w:val="21"/>
        </w:rPr>
        <w:t>Έλλειψη πρόσκρουσης της συμμόρφωσης της Ελληνικής Δημοκρατίας προς την απόφαση του ΕΔΔΑ στη διάταξη του άρθρου 20 παρ. 1 Σ – μη παραβίαση της αρχής ne bis in idem</w:t>
      </w:r>
    </w:p>
    <w:p w:rsidR="0053636C" w:rsidRPr="00BC76C5" w:rsidRDefault="0053636C" w:rsidP="00BC76C5">
      <w:pPr>
        <w:jc w:val="both"/>
        <w:rPr>
          <w:rFonts w:cstheme="minorHAnsi"/>
          <w:spacing w:val="8"/>
          <w:sz w:val="21"/>
          <w:szCs w:val="21"/>
        </w:rPr>
      </w:pPr>
    </w:p>
    <w:p w:rsidR="000C5981" w:rsidRPr="00BC76C5" w:rsidRDefault="005B630B" w:rsidP="00BC76C5">
      <w:pPr>
        <w:jc w:val="both"/>
        <w:rPr>
          <w:rFonts w:cstheme="minorHAnsi"/>
          <w:spacing w:val="8"/>
          <w:sz w:val="21"/>
          <w:szCs w:val="21"/>
        </w:rPr>
      </w:pPr>
      <w:r w:rsidRPr="00BC76C5">
        <w:rPr>
          <w:rFonts w:cstheme="minorHAnsi"/>
          <w:spacing w:val="8"/>
          <w:sz w:val="21"/>
          <w:szCs w:val="21"/>
        </w:rPr>
        <w:t>15. Επειδή, η συμμόρφωση της Ελληνικής Δημοκρατίας προς την από 23.5.2019 απόφαση του ΕΔΔΑ δεν προσκρούει σε κάποια διάταξη του Συντάγματος και, ειδικότερα, σε εκείνη του άρθρου 20 παρ. 1, ούτε, στην αντίστοιχη διάταξη (του άρθρου 6 παρ. 1) της ΕΣΔΑ, είναι δε απορριπτέος ο περί του αντιθέτου ισχυρισμός (βλ. ανωτέρω σκέψη 13, υπό στοιχείο ii) των καθ’ ών η παρούσα αίτηση εταιρειών. Συναφώς, αφενός, υπενθυμίζονται όσα κρίθηκαν στην προηγούμενη σκέψη και, αφετέρου, σημειώνεται ότι, μολονότι οι εταιρείες αυτές, που είχαν την ιδιότητα του διαδίκου (παρεμβάντος) στη δίκη στην οποία εκδόθηκε η απόφαση ΣτΕ 2738/2014, είχαν το δικαίωμα να ασκήσουν προσφυγή ενώπιον του ΕΔΔΑ, για την προστασία των δικαιωμάτων τους κατά την ΕΣΔΑ, εάν θεωρούσαν ότι αυτά παραβιάζονταν, συνεπεία της απόφασης αυτής του Συμβουλίου της Επικρατείας, δεν το έπραξαν. Επικουρικά παρατηρείται ότι δεν μπορεί να γίνει δεκτό και το επιχείρημά τους περί στέρησης της δυνατότητας προβολής, κατά την επανάληψη της οικείας δίκης στο Ε΄ Τμήμα, παραβίασης της αρχής ne bis in idem, αφενός, διότι οι ως άνω εταιρείες θα μπορούσαν να επικαλεσθούν τα δικαιώματα που αντλούν από την αρχή ne bis in idem στη δίκη η οποία κατέληξε στην απόφαση ΣτΕ 2738/2014 και, αφετέρου, διότι, εν πάση περιπτώσει, η επιδιωχθείσα (στην υπόθεση στην οποία εκδόθηκαν οι αποφάσεις 2375/2010, 1792/2011 και 3064/2012 του Δικαστηρίου) ακύρωση από το Συμβούλιο της Επικρατείας των αδειών εγκατάστασης και λειτουργίας συγκροτήματος κινηματογράφων των καθ’ ών εταιρειών δεν συνιστούσε “ποινική” διαδικασία, κατά την έννοια της διάταξης του άρθρου 4 παρ. 1 του 7ου Πρόσθετου Πρωτόκολλου της ΕΣΔΑ, με συνέπεια να μην τίθεται ζήτημα εφαρμογής της διάταξης αυτής ως προς την ένδικη διαδικασία στην οποία εκδόθηκε η απόφαση ΣτΕ 2738/2014.</w:t>
      </w:r>
    </w:p>
    <w:p w:rsidR="000C5981" w:rsidRPr="00BC76C5" w:rsidRDefault="000C5981" w:rsidP="00BC76C5">
      <w:pPr>
        <w:jc w:val="both"/>
        <w:rPr>
          <w:rFonts w:cstheme="minorHAnsi"/>
          <w:spacing w:val="8"/>
          <w:sz w:val="21"/>
          <w:szCs w:val="21"/>
        </w:rPr>
      </w:pPr>
    </w:p>
    <w:p w:rsidR="0053636C" w:rsidRPr="00BC76C5" w:rsidRDefault="0053636C" w:rsidP="00BC76C5">
      <w:pPr>
        <w:jc w:val="both"/>
        <w:rPr>
          <w:rFonts w:cstheme="minorHAnsi"/>
          <w:b/>
          <w:i/>
          <w:spacing w:val="8"/>
          <w:sz w:val="21"/>
          <w:szCs w:val="21"/>
        </w:rPr>
      </w:pPr>
      <w:r w:rsidRPr="00BC76C5">
        <w:rPr>
          <w:rFonts w:cstheme="minorHAnsi"/>
          <w:b/>
          <w:i/>
          <w:spacing w:val="8"/>
          <w:sz w:val="21"/>
          <w:szCs w:val="21"/>
        </w:rPr>
        <w:t>Συνδρομή των προϋποθέσεων υπό Β΄, Γ΄και Δ΄ του βασίμου της αίτησης επανάληψης</w:t>
      </w:r>
    </w:p>
    <w:p w:rsidR="0053636C" w:rsidRPr="00BC76C5" w:rsidRDefault="0053636C" w:rsidP="00BC76C5">
      <w:pPr>
        <w:jc w:val="both"/>
        <w:rPr>
          <w:rFonts w:cstheme="minorHAnsi"/>
          <w:b/>
          <w:i/>
          <w:spacing w:val="8"/>
          <w:sz w:val="21"/>
          <w:szCs w:val="21"/>
        </w:rPr>
      </w:pPr>
    </w:p>
    <w:p w:rsidR="000C5981" w:rsidRPr="00BC76C5" w:rsidRDefault="005B630B" w:rsidP="00BC76C5">
      <w:pPr>
        <w:jc w:val="both"/>
        <w:rPr>
          <w:rFonts w:cstheme="minorHAnsi"/>
          <w:spacing w:val="8"/>
          <w:sz w:val="21"/>
          <w:szCs w:val="21"/>
        </w:rPr>
      </w:pPr>
      <w:r w:rsidRPr="00BC76C5">
        <w:rPr>
          <w:rFonts w:cstheme="minorHAnsi"/>
          <w:spacing w:val="8"/>
          <w:sz w:val="21"/>
          <w:szCs w:val="21"/>
        </w:rPr>
        <w:t>16. Επειδή, συνεπώς συντρέχει η υπό στοιχείο Β προϋπόθεση αποδοχής ως βάσιμης της παρούσας αίτησης. Εξάλλου, λαμβανομένων υπόψη και όσων κρίθηκαν στην προηγούμενη σκέψη περί μη παραβίασης κατοχυρωμένων στην ΕΣΔΑ δικαιωμάτων των καθ’ ών εταιρειών, κρίνεται ότι συντρέχουν, και οι προϋποθέσεις υπό στοιχεία Γ και Δ του βασίμου της κρινόμενης αίτησης.</w:t>
      </w:r>
    </w:p>
    <w:p w:rsidR="000C5981" w:rsidRPr="00BC76C5" w:rsidRDefault="000C5981" w:rsidP="00BC76C5">
      <w:pPr>
        <w:jc w:val="both"/>
        <w:rPr>
          <w:rFonts w:cstheme="minorHAnsi"/>
          <w:spacing w:val="8"/>
          <w:sz w:val="21"/>
          <w:szCs w:val="21"/>
        </w:rPr>
      </w:pPr>
    </w:p>
    <w:p w:rsidR="0053636C" w:rsidRPr="00BC76C5" w:rsidRDefault="0053636C" w:rsidP="00BC76C5">
      <w:pPr>
        <w:jc w:val="both"/>
        <w:rPr>
          <w:rFonts w:cstheme="minorHAnsi"/>
          <w:b/>
          <w:i/>
          <w:spacing w:val="8"/>
          <w:sz w:val="21"/>
          <w:szCs w:val="21"/>
        </w:rPr>
      </w:pPr>
      <w:r w:rsidRPr="00BC76C5">
        <w:rPr>
          <w:rFonts w:cstheme="minorHAnsi"/>
          <w:b/>
          <w:i/>
          <w:spacing w:val="8"/>
          <w:sz w:val="21"/>
          <w:szCs w:val="21"/>
        </w:rPr>
        <w:t>Συνδρομή της προϋποθέσεως υπό Ε΄ του βασίμου της αίτησης επανάληψης – επαρκής αιτιολογία της απόφασης του ΕΔΔΑ</w:t>
      </w:r>
    </w:p>
    <w:p w:rsidR="0053636C" w:rsidRPr="00BC76C5" w:rsidRDefault="0053636C" w:rsidP="00BC76C5">
      <w:pPr>
        <w:jc w:val="both"/>
        <w:rPr>
          <w:rFonts w:cstheme="minorHAnsi"/>
          <w:spacing w:val="8"/>
          <w:sz w:val="21"/>
          <w:szCs w:val="21"/>
        </w:rPr>
      </w:pPr>
    </w:p>
    <w:p w:rsidR="000C5981" w:rsidRPr="00BC76C5" w:rsidRDefault="005B630B" w:rsidP="00BC76C5">
      <w:pPr>
        <w:jc w:val="both"/>
        <w:rPr>
          <w:rFonts w:cstheme="minorHAnsi"/>
          <w:spacing w:val="8"/>
          <w:sz w:val="21"/>
          <w:szCs w:val="21"/>
        </w:rPr>
      </w:pPr>
      <w:r w:rsidRPr="00BC76C5">
        <w:rPr>
          <w:rFonts w:cstheme="minorHAnsi"/>
          <w:spacing w:val="8"/>
          <w:sz w:val="21"/>
          <w:szCs w:val="21"/>
        </w:rPr>
        <w:t xml:space="preserve">17. Επειδή, ενόψει όσων εκτέθηκαν στις σκέψεις 9-11 και όσων κρίθηκαν στη σκέψη 14, καθώς και της παγιωμένης νομολογίας του ΕΔΔΑ ως προς την αρχή της ασφάλειας του </w:t>
      </w:r>
      <w:r w:rsidRPr="00BC76C5">
        <w:rPr>
          <w:rFonts w:cstheme="minorHAnsi"/>
          <w:spacing w:val="8"/>
          <w:sz w:val="21"/>
          <w:szCs w:val="21"/>
        </w:rPr>
        <w:lastRenderedPageBreak/>
        <w:t xml:space="preserve">δικαίου και τη σχετική έννοια του άρθρου 6 παρ. 1 της ΕΣΔΑ, η από 23.5.2019 απόφαση του ΕΔΔΑ, παρίσταται, εν γένει, επαρκώς αιτιολογημένη, όσον αφορά τη νόμιμη και πραγματική βάση της, και δικαιολογημένη, ως προς το συμπέρασμά της περί παραβίασης, εν προκειμένω, της ανωτέρω διάταξης της ΕΣΔΑ. Συνεπώς, συντρέχει η προεκτεθείσα υπό στοιχείο Ε προϋπόθεση του βασίμου της κρινόμενης αίτησης, πρέπει, δε, να απορριφθεί ο περί του αντιθέτου ισχυρισμός των καθ’ ών εταιρειών, σε σχέση με τον οποίο παρατηρούνται ειδικότερα τα ακόλουθα: (i) Το ΕΔΔΑ δεν υπέλαβε ότι η απόφαση της Ολομέλειας του παρόντος Δικαστηρίου (που εκδόθηκε το 2011) θα μπορούσε να επιλύσει την αντίφαση μεταξύ των αποφάσεων ΣτΕ 3064/2012 και ΣτΕ 2738/2014, όπως εσφαλμένα υποστηρίζουν οι καθ’ ών εταιρείες, αλλά έκρινε (ορθώς) ότι η υπόθεση παραπέμφθηκε στην Ολομέλεια, προκειμένου αυτή να κρίνει (όπως και το έπραξε) ερμηνευτικό ζήτημα, ως προς το οποίο υπήρχε διάσταση στη νομολογία δύο Τμημάτων του Δικαστηρίου, ώστε να επιτευχθεί εναρμόνιση της νομολογίας του για το συγκεκριμένο θέμα. (ii) Το στοιχείο ότι η υπόθεση εκκρεμούσε στο Ε΄ Τμήμα, ενώ παράλληλα εξελισσόταν η δίκη που ολοκληρώθηκε με την απόφαση ΣτΕ 3064/2012, ελήφθη υπόψη από το ΕΔΔΑ, αλλά δεν προκύπτει ότι είναι ουσιώδες, υπό την έννοια που προβάλλουν οι καθ’ ών εταιρείες, οι οποίες, συναφώς, δεν εξηγούν (ώστε να καταστεί κατανοητό στο Δικαστήριο) πώς οι διάδικοι (στους οποίους συμπεριλαμβάνονταν κι αυτές) απώλεσαν εν γνώσει τους την ευκαιρία να αποτρέψουν την απόκλιση μεταξύ των αποφάσεων ΣτΕ 3064/2012 και ΣτΕ 2738/2014. (iii) Κατά τα εκτιθέμενα στη σκέψη 10, η εκ των καθ’ ών η αίτηση “ΔΟΜΙΚΗ ΑΚΙΝΗΤΩΝ Α.Ε.” υπέβαλε την 6.10.2014 δήλωση υπαγωγής του επίμαχου συγκροτήματος κινηματογράφων στο ν. 4178/2013, προκειμένου να επιτύχει την πολεοδομική του τακτοποίηση. Η δήλωση υποβλήθηκε μετά την έκδοση της 2738/2014 απόφασης του Ε΄ Τμήματος, κατ’ αυτής δε η αιτούσα άσκησε αίτηση ακυρώσεως, η οποία, μετά την έκδοση της 1214/2019 παραπεμπτικής απόφασης του Ε΄ Τμήματος, συζητήθηκε ενώπιον του παρόντος σχηματισμού της Ολομελείας κατά την ίδια δικάσιμο. Η υποβολή, εξάλλου, της εν λόγω δήλωσης υπαγωγής στο ν. 4178/2013 ήταν γνωστή στο ΕΔΔΑ (σκ. 19 και 57 της απόφασης της 23.5.2019), το οποίο, εν τούτοις, διαπίστωσε παραβίαση του άρθρου 6 παρ. 1 της ΕΣΔΑ και, περαιτέρω, υπέδειξε στην αιτούσα να ασκήσει την υπό κρίση αίτηση. Η τοιαύτη κρίση του ΕΔΔΑ δεν μπορεί να θεωρηθεί ως αδικαιολόγητη, δεδομένου ότι επρόκειτο περί στοιχείου μη ουσιώδους, υπό την έννοια ότι αυτό δεν μπορούσε να ασκήσει επιρροή στην έκβαση της δίκης στο ΕΔΔΑ. Πράγματι, η τυχόν οριστικοποίηση της υπαγωγής του συγκροτήματος κινηματογράφων στο σύστημα του ν. 4178/2013 δεν θα καθιστούσε αλυσιτελή την παρούσα αίτηση, διότι η υπαγωγή αυτή δεν θα αποκαθιστούσε τις συμβατές με το άρθρο 6 της ΕΣΔΑ συνθήκες ασφάλειας δικαίου, που διασαλεύθηκαν σε βάρος της αιτούσας με την έκδοση της απόφασης 3064/2012 του Δικαστηρίου και συνιστούν, κατά τα κριθέντα από το ΕΔΔΑ, την διαπιστωθείσα παραβίαση του, κατ’ άρθρο 6 παρ. 1 της ΕΣΔΑ, δικαιώματός της. Η παραβίαση αυτή θα διατηρείτο, ειδικότερα, είτε η υπαγωγή κρινόταν νόμιμη είτε ακυρωνόταν με την ως άνω εκκρεμούσα απόφαση της Ολομέλειας, αφού, και στις δύο περιπτώσεις, η ανασφάλεια δικαίου θα παρέμενε ενεργός και θα έτεινε να επηρεάσει, κατά τρόπο άδηλο και απρόβλεπτο, μελλοντικές έννομες καταστάσεις (π.χ. μεταβολές στη χρήση των εγκαταστάσεων των παρεμβαινουσών, ανανεώσεις άδειας λειτουργίας του πολυκινηματογράφου, τυχόν αναθεωρήσεις της οικοδομικής άδειας, ανανεώσεις ή τροποποιήσεις της ΑΕΠΟ κ.λπ.). Ούτε, εξάλλου, η μεταγενέστερη της 3064/2012, νεότερη και ευνοϊκή για την αιτούσα 2738/2014 απόφαση του Δικαστηρίου, με την οποία αναπέμφθηκε η υπόθεση στη Διοίκηση προκειμένου να προβεί στη σφράγιση του συγκροτήματος των καθ’ ών η αίτηση, καθιστά την τελευταία αλυσιτελή, διότι είναι ομοίως άδηλος ο τρόπος με τον οποίο θα επιδράσει το δεδικασμένο της 3064/2012 απόφασης του Δικαστηρίου στην εξέλιξη των εννόμων καταστάσεων που θα αφορούν τη λειτουργία του εν λόγω συγκροτήματος, τούτο δε παρά την επακολουθήσασα 2738/2014 απόφαση, που δεν έχει, άλλωστε, ακόμη υλοποιηθεί. (iv) Τα προηγούμενα ισχύουν κατ’ αναλογία και a fortiori σε σχέση με το (μη ουσιώδες, υπό την προεκτεθείσα έννοια) επιχείρημα των καθ’ ών εταιρειών περί αναμενόμενης τροποποίησης του πολεοδομικού </w:t>
      </w:r>
      <w:r w:rsidRPr="00BC76C5">
        <w:rPr>
          <w:rFonts w:cstheme="minorHAnsi"/>
          <w:spacing w:val="8"/>
          <w:sz w:val="21"/>
          <w:szCs w:val="21"/>
        </w:rPr>
        <w:lastRenderedPageBreak/>
        <w:t>σχεδιασμού της επίδικης περιοχής, ως προς τις χρήσεις γης, που θα καταστήσουν νόμιμη τη χρήση του επίμαχου συγκροτήματος κινηματογράφων.</w:t>
      </w:r>
    </w:p>
    <w:p w:rsidR="000C5981" w:rsidRPr="00BC76C5" w:rsidRDefault="000C5981" w:rsidP="00BC76C5">
      <w:pPr>
        <w:jc w:val="both"/>
        <w:rPr>
          <w:rFonts w:cstheme="minorHAnsi"/>
          <w:spacing w:val="8"/>
          <w:sz w:val="21"/>
          <w:szCs w:val="21"/>
        </w:rPr>
      </w:pPr>
    </w:p>
    <w:p w:rsidR="0053636C" w:rsidRPr="00BC76C5" w:rsidRDefault="0053636C" w:rsidP="00BC76C5">
      <w:pPr>
        <w:jc w:val="both"/>
        <w:rPr>
          <w:rFonts w:cstheme="minorHAnsi"/>
          <w:spacing w:val="8"/>
          <w:sz w:val="21"/>
          <w:szCs w:val="21"/>
        </w:rPr>
      </w:pPr>
      <w:r w:rsidRPr="00BC76C5">
        <w:rPr>
          <w:rFonts w:cstheme="minorHAnsi"/>
          <w:b/>
          <w:i/>
          <w:spacing w:val="8"/>
          <w:sz w:val="21"/>
          <w:szCs w:val="21"/>
        </w:rPr>
        <w:t>Συνδρομή της προϋποθέσεων υπό στοιχεία ΣΤ΄και Ζ΄ του βασίμου της αίτησης επανάληψης</w:t>
      </w:r>
    </w:p>
    <w:p w:rsidR="0053636C" w:rsidRPr="00BC76C5" w:rsidRDefault="0053636C" w:rsidP="00BC76C5">
      <w:pPr>
        <w:jc w:val="both"/>
        <w:rPr>
          <w:rFonts w:cstheme="minorHAnsi"/>
          <w:spacing w:val="8"/>
          <w:sz w:val="21"/>
          <w:szCs w:val="21"/>
        </w:rPr>
      </w:pPr>
    </w:p>
    <w:p w:rsidR="000C5981" w:rsidRPr="00BC76C5" w:rsidRDefault="005B630B" w:rsidP="00BC76C5">
      <w:pPr>
        <w:jc w:val="both"/>
        <w:rPr>
          <w:rFonts w:cstheme="minorHAnsi"/>
          <w:spacing w:val="8"/>
          <w:sz w:val="21"/>
          <w:szCs w:val="21"/>
        </w:rPr>
      </w:pPr>
      <w:r w:rsidRPr="00BC76C5">
        <w:rPr>
          <w:rFonts w:cstheme="minorHAnsi"/>
          <w:spacing w:val="8"/>
          <w:sz w:val="21"/>
          <w:szCs w:val="21"/>
        </w:rPr>
        <w:t>18. Επειδή, για τους λόγους που μνημονεύονται στην προηγούμενη σκέψη υπό στοιχεία iii και iv, κρίνονται απορριπτέοι οι ισχυρισμοί των καθ’ ών περί μη συνδρομής της προϋπόθεσης Ζ του βασίμου της κρινόμενης αίτησης. Περαιτέρω, το Δικαστήριο κρίνει ότι συντρέχει τόσο η προϋπόθεση αυτή όσο και η προεκτεθείσα προϋπόθεση ΣΤ.</w:t>
      </w:r>
    </w:p>
    <w:p w:rsidR="000C5981" w:rsidRPr="00BC76C5" w:rsidRDefault="000C5981" w:rsidP="00BC76C5">
      <w:pPr>
        <w:jc w:val="both"/>
        <w:rPr>
          <w:rFonts w:cstheme="minorHAnsi"/>
          <w:spacing w:val="8"/>
          <w:sz w:val="21"/>
          <w:szCs w:val="21"/>
        </w:rPr>
      </w:pPr>
    </w:p>
    <w:p w:rsidR="0053636C" w:rsidRPr="00BC76C5" w:rsidRDefault="0053636C" w:rsidP="00BC76C5">
      <w:pPr>
        <w:jc w:val="both"/>
        <w:rPr>
          <w:rFonts w:cstheme="minorHAnsi"/>
          <w:spacing w:val="8"/>
          <w:sz w:val="21"/>
          <w:szCs w:val="21"/>
        </w:rPr>
      </w:pPr>
    </w:p>
    <w:p w:rsidR="0053636C" w:rsidRPr="00BC76C5" w:rsidRDefault="00D86102" w:rsidP="00BC76C5">
      <w:pPr>
        <w:jc w:val="both"/>
        <w:rPr>
          <w:rFonts w:cstheme="minorHAnsi"/>
          <w:b/>
          <w:i/>
          <w:spacing w:val="8"/>
          <w:sz w:val="21"/>
          <w:szCs w:val="21"/>
        </w:rPr>
      </w:pPr>
      <w:r w:rsidRPr="00BC76C5">
        <w:rPr>
          <w:rFonts w:cstheme="minorHAnsi"/>
          <w:b/>
          <w:i/>
          <w:spacing w:val="8"/>
          <w:sz w:val="21"/>
          <w:szCs w:val="21"/>
        </w:rPr>
        <w:t>Βάσιμο της αίτησης επανάληψης και εξαφάνιση της ΣτΕ 3064/2012</w:t>
      </w:r>
    </w:p>
    <w:p w:rsidR="00D86102" w:rsidRPr="00BC76C5" w:rsidRDefault="00D86102" w:rsidP="00BC76C5">
      <w:pPr>
        <w:jc w:val="both"/>
        <w:rPr>
          <w:rFonts w:cstheme="minorHAnsi"/>
          <w:b/>
          <w:i/>
          <w:spacing w:val="8"/>
          <w:sz w:val="21"/>
          <w:szCs w:val="21"/>
        </w:rPr>
      </w:pPr>
    </w:p>
    <w:p w:rsidR="000C5981" w:rsidRPr="00BC76C5" w:rsidRDefault="005B630B" w:rsidP="00BC76C5">
      <w:pPr>
        <w:jc w:val="both"/>
        <w:rPr>
          <w:rFonts w:cstheme="minorHAnsi"/>
          <w:spacing w:val="8"/>
          <w:sz w:val="21"/>
          <w:szCs w:val="21"/>
        </w:rPr>
      </w:pPr>
      <w:r w:rsidRPr="00BC76C5">
        <w:rPr>
          <w:rFonts w:cstheme="minorHAnsi"/>
          <w:spacing w:val="8"/>
          <w:sz w:val="21"/>
          <w:szCs w:val="21"/>
        </w:rPr>
        <w:t>19. Επειδή, τούτων έπεται ότι η παρούσα αίτηση επανάληψης της διαδικασίας πρέπει να γίνει δεκτή ως βάσιμη. Συνακόλουθα, πρέπει να εξαφανισθεί η 3064/2012 απόφαση του Συμβουλίου της Επικρατείας και να εκδικασθεί εκ νέου η αίτηση ακυρώσεως, επί της οποίας είχε εκδοθεί η εν λόγω απόφαση.</w:t>
      </w:r>
    </w:p>
    <w:p w:rsidR="000C5981" w:rsidRPr="00BC76C5" w:rsidRDefault="000C5981" w:rsidP="00BC76C5">
      <w:pPr>
        <w:jc w:val="both"/>
        <w:rPr>
          <w:rFonts w:cstheme="minorHAnsi"/>
          <w:spacing w:val="8"/>
          <w:sz w:val="21"/>
          <w:szCs w:val="21"/>
        </w:rPr>
      </w:pPr>
    </w:p>
    <w:p w:rsidR="00D86102" w:rsidRPr="00BC76C5" w:rsidRDefault="00D86102" w:rsidP="00BC76C5">
      <w:pPr>
        <w:jc w:val="both"/>
        <w:rPr>
          <w:rFonts w:cstheme="minorHAnsi"/>
          <w:b/>
          <w:i/>
          <w:spacing w:val="8"/>
          <w:sz w:val="21"/>
          <w:szCs w:val="21"/>
        </w:rPr>
      </w:pPr>
      <w:r w:rsidRPr="00BC76C5">
        <w:rPr>
          <w:rFonts w:cstheme="minorHAnsi"/>
          <w:b/>
          <w:i/>
          <w:spacing w:val="8"/>
          <w:sz w:val="21"/>
          <w:szCs w:val="21"/>
        </w:rPr>
        <w:t>Εξέταση της αίτησης ακύρωσης της αιτούσας κατά το μέρος που στρέφεται κατά της άδειας λειτουργίας για το συγκρότημα κινηματογράφων «ODEON ΤΑΛΩΣ»</w:t>
      </w:r>
    </w:p>
    <w:p w:rsidR="00D86102" w:rsidRPr="00BC76C5" w:rsidRDefault="00D86102" w:rsidP="00BC76C5">
      <w:pPr>
        <w:jc w:val="both"/>
        <w:rPr>
          <w:rFonts w:cstheme="minorHAnsi"/>
          <w:spacing w:val="8"/>
          <w:sz w:val="21"/>
          <w:szCs w:val="21"/>
        </w:rPr>
      </w:pPr>
    </w:p>
    <w:p w:rsidR="000C5981" w:rsidRPr="00BC76C5" w:rsidRDefault="005B630B" w:rsidP="00BC76C5">
      <w:pPr>
        <w:jc w:val="both"/>
        <w:rPr>
          <w:rFonts w:cstheme="minorHAnsi"/>
          <w:spacing w:val="8"/>
          <w:sz w:val="21"/>
          <w:szCs w:val="21"/>
        </w:rPr>
      </w:pPr>
      <w:r w:rsidRPr="00BC76C5">
        <w:rPr>
          <w:rFonts w:cstheme="minorHAnsi"/>
          <w:spacing w:val="8"/>
          <w:sz w:val="21"/>
          <w:szCs w:val="21"/>
        </w:rPr>
        <w:t>20. Επειδή, με την αίτηση αυτή, όπως συμπληρώθηκε με το από 2.12.2008 δικόγραφο προσθέτων λόγων, είχε ζητηθεί η ακύρωση των 9491/22.9.2003 και 7443/2005/4.8.2005 αδειών εγκατάστασης συγκροτήματος κινηματογράφων, που χορηγήθηκαν από τον Αντιδήμαρχο Ηρακλείου Κρήτης στην εταιρεία «ΔΟΜΙΚΗ ΑΚΙΝΗΤΩΝ Α.Ε.», καθώς και της 22934/7.8.2007 άδειας λειτουργίας για το ανωτέρω συγκρότημα κινηματογράφων («ODEON ΤΑΛΩΣ»), ευρισκόμενο επί των οδών Σοφοκλή Βενιζέλου, Μίνωος, Υακίνθου και Πελασγών, που χορηγήθηκε από τον Δήμαρχο Ηρακλείου στην εταιρεία «CRETA CINEMAS Κινηματογραφικές Επιχειρήσεις Α.Ε.». Εξάλλου, με την 2375/2010 απόφαση του Δ΄ Τμήματος, με την οποία η υπόθεση παραπέμφθηκε στην Ολομέλεια, καθώς και με την εν συνεχεία εκδοθείσα 1792/2011 απόφαση της Ολομέλειας, η εναρμόνιση της οποίας με την ΕΣΔΑ δεν αμφισβητήθηκε με την από 23.5.2019 απόφαση του ΕΔΔΑ (βλ. ανωτ., δέκατη τέταρτη σκέψη), η αίτηση ακυρώσεως είχε ήδη απορριφθεί ως απαράδεκτη κατά το μέρος που στρεφόταν κατά των αδειών εγκατάστασης. Ως προς το ζήτημα αυτό, επί του οποίου, άλλωστε, δεν αποφάνθηκε η ως άνω εξαφανισθείσα 3064/2012 απόφαση του Δικαστηρίου, δεν ζητήθηκε η επανάληψη της διαδικασίας, και, επομένως, η αίτηση ακυρώσεως της αιτούσας εξετάζεται ήδη μόνο κατά το μέρος που στρέφεται κατά της 22934/7.8.2007 άδειας λειτουργίας.</w:t>
      </w:r>
    </w:p>
    <w:p w:rsidR="000C5981" w:rsidRPr="00BC76C5" w:rsidRDefault="000C5981" w:rsidP="00BC76C5">
      <w:pPr>
        <w:jc w:val="both"/>
        <w:rPr>
          <w:rFonts w:cstheme="minorHAnsi"/>
          <w:spacing w:val="8"/>
          <w:sz w:val="21"/>
          <w:szCs w:val="21"/>
        </w:rPr>
      </w:pPr>
    </w:p>
    <w:p w:rsidR="00D86102" w:rsidRPr="00BC76C5" w:rsidRDefault="00D86102" w:rsidP="00BC76C5">
      <w:pPr>
        <w:jc w:val="both"/>
        <w:rPr>
          <w:rFonts w:cstheme="minorHAnsi"/>
          <w:b/>
          <w:i/>
          <w:spacing w:val="8"/>
          <w:sz w:val="21"/>
          <w:szCs w:val="21"/>
        </w:rPr>
      </w:pPr>
      <w:r w:rsidRPr="00BC76C5">
        <w:rPr>
          <w:rFonts w:cstheme="minorHAnsi"/>
          <w:b/>
          <w:i/>
          <w:spacing w:val="8"/>
          <w:sz w:val="21"/>
          <w:szCs w:val="21"/>
        </w:rPr>
        <w:t>Εξεταστέος λόγος ακύρωσης - παρανόμως δεν πραγματοποιήθηκε κατά το στάδιο χορήγησης της αδείας λειτουργίας του συγκροτήματος κινηματογράφων νέος έλεγχος της συμβατότητας του έργου αυτού με τις επιτρεπόμενες στην συγκεκριμένη περιοχή χρήσεις γης, σύμφωνα με το ισχύον πολεοδομικό καθεστώς</w:t>
      </w:r>
    </w:p>
    <w:p w:rsidR="000C5981" w:rsidRPr="00BC76C5" w:rsidRDefault="005B630B" w:rsidP="00BC76C5">
      <w:pPr>
        <w:jc w:val="both"/>
        <w:rPr>
          <w:rFonts w:cstheme="minorHAnsi"/>
          <w:spacing w:val="8"/>
          <w:sz w:val="21"/>
          <w:szCs w:val="21"/>
        </w:rPr>
      </w:pPr>
      <w:r w:rsidRPr="00BC76C5">
        <w:rPr>
          <w:rFonts w:cstheme="minorHAnsi"/>
          <w:spacing w:val="8"/>
          <w:sz w:val="21"/>
          <w:szCs w:val="21"/>
        </w:rPr>
        <w:t xml:space="preserve">21. Επειδή, προβάλλεται ότι μη νομίμως χορηγήθηκε στην παρεμβαίνουσα εταιρεία «CRETA CINEMAS Κινηματογραφικές Επιχειρήσεις Α.Ε.» άδεια λειτουργίας συγκροτήματος αιθουσών πολυκινηματογράφου σε περιοχή στην οποία ισχύει, κατά το οικείο Γενικό Πολεοδομικό Σχέδιο, χρήση γενικής κατοικίας και, συνεπώς, απαγορεύονται, κατά την πολεοδομική νομοθεσία, χώροι συνάθροισης του κοινού, όπως είναι οι κινηματογράφοι (άρθρο 3 του από 24.2.1987 πρ.δ/τος, Δ΄ 166). Με την απόφαση 1792/2011 της Ολομελείας του Δικαστηρίου κρίθηκε σχετικώς ότι παραδεκτώς προβάλλεται η εν λόγω αιτίαση, με την οποία προσάπτεται κατ’ ουσίαν στην Διοίκηση ότι παρανόμως δεν προέβη κατά το στάδιο χορήγησης της αδείας λειτουργίας του συγκροτήματος κινηματογράφων, σε νέο έλεγχο της συμβατότητας του έργου αυτού με </w:t>
      </w:r>
      <w:r w:rsidRPr="00BC76C5">
        <w:rPr>
          <w:rFonts w:cstheme="minorHAnsi"/>
          <w:spacing w:val="8"/>
          <w:sz w:val="21"/>
          <w:szCs w:val="21"/>
        </w:rPr>
        <w:lastRenderedPageBreak/>
        <w:t>τις επιτρεπόμενες στην συγκεκριμένη περιοχή χρήσεις γης, σύμφωνα με το ισχύον πολεοδομικό καθεστώς. Ο λόγος, επομένως, αυτός είναι εξεταστέος κατ’ ουσίαν.</w:t>
      </w:r>
    </w:p>
    <w:p w:rsidR="000C5981" w:rsidRPr="00BC76C5" w:rsidRDefault="000C5981" w:rsidP="00BC76C5">
      <w:pPr>
        <w:jc w:val="both"/>
        <w:rPr>
          <w:rFonts w:cstheme="minorHAnsi"/>
          <w:spacing w:val="8"/>
          <w:sz w:val="21"/>
          <w:szCs w:val="21"/>
        </w:rPr>
      </w:pPr>
    </w:p>
    <w:p w:rsidR="00D86102" w:rsidRPr="00BC76C5" w:rsidRDefault="00D86102" w:rsidP="00BC76C5">
      <w:pPr>
        <w:jc w:val="both"/>
        <w:rPr>
          <w:rFonts w:cstheme="minorHAnsi"/>
          <w:b/>
          <w:i/>
          <w:spacing w:val="8"/>
          <w:sz w:val="21"/>
          <w:szCs w:val="21"/>
        </w:rPr>
      </w:pPr>
      <w:r w:rsidRPr="00BC76C5">
        <w:rPr>
          <w:rFonts w:cstheme="minorHAnsi"/>
          <w:b/>
          <w:i/>
          <w:spacing w:val="8"/>
          <w:sz w:val="21"/>
          <w:szCs w:val="21"/>
        </w:rPr>
        <w:t>Δεσμευτικότητα του ΓΠΣ ως προς τις προβλεπόμενες χρήσεις γης για το σχέδιο πόλεως και την ατομική αδειοδότηση</w:t>
      </w:r>
    </w:p>
    <w:p w:rsidR="00D86102" w:rsidRPr="00BC76C5" w:rsidRDefault="00D86102" w:rsidP="00BC76C5">
      <w:pPr>
        <w:jc w:val="both"/>
        <w:rPr>
          <w:rFonts w:cstheme="minorHAnsi"/>
          <w:spacing w:val="8"/>
          <w:sz w:val="21"/>
          <w:szCs w:val="21"/>
        </w:rPr>
      </w:pPr>
    </w:p>
    <w:p w:rsidR="000C5981" w:rsidRPr="00BC76C5" w:rsidRDefault="005B630B" w:rsidP="00BC76C5">
      <w:pPr>
        <w:jc w:val="both"/>
        <w:rPr>
          <w:rFonts w:cstheme="minorHAnsi"/>
          <w:spacing w:val="8"/>
          <w:sz w:val="21"/>
          <w:szCs w:val="21"/>
        </w:rPr>
      </w:pPr>
      <w:r w:rsidRPr="00BC76C5">
        <w:rPr>
          <w:rFonts w:cstheme="minorHAnsi"/>
          <w:spacing w:val="8"/>
          <w:sz w:val="21"/>
          <w:szCs w:val="21"/>
        </w:rPr>
        <w:t xml:space="preserve">22. Επειδή, με το ν. 1337/1983 (Α΄ 33) θεσμοθετήθηκε ως γενική πρόταση πολεοδομικής οργάνωσης (άρθρα 2 παρ. 1-3, 3 παρ. 6 και 5 παρ. 2, όπως αυτά κωδικοποιήθηκαν στα άρθρα 38 παρ. 1-3, 39 παρ. 6 και 41 παρ. 2 του Κώδικα Βασικής Πολεοδομικής Νομοθεσίας – π.δ. της 14.7.1999, Δ΄ 580) των πολεοδομικών ενοτήτων και, σε ευρύτερη κλίμακα, των πόλεων, το Γενικό Πολεοδομικό Σχέδιο (ΓΠΣ). Το ΓΠΣ, όπως έχει παγίως κριθεί, διατυπώνεται μετά από εκτίμηση των οικιστικών αναγκών και των προβλεπομένων επιπτώσεων των πολεοδομικών ρυθμίσεων στο φυσικό και πολιτιστικό περιβάλλον και στους γενικότερους αναπτυξιακούς στόχους. Έχοντας τον χαρακτήρα αυτό, το ΓΠΣ περιλαμβάνει, κατ’ αρχήν, γενικούς ορισμούς και κατευθύνσεις και, κατ’ εξαίρεση, ειδικές ρυθμίσεις, και μολονότι μπορεί, κατά το σύστημα του νόμου, να θεσπίζεται και για περιοχές ήδη πολεοδομημένες, συνιστά, πάντως, εννοιολογικώς, </w:t>
      </w:r>
      <w:r w:rsidRPr="00BC76C5">
        <w:rPr>
          <w:rFonts w:cstheme="minorHAnsi"/>
          <w:b/>
          <w:spacing w:val="8"/>
          <w:sz w:val="21"/>
          <w:szCs w:val="21"/>
        </w:rPr>
        <w:t>το πρώτο στάδιο του πολεοδομικού σχεδιασμού, προς το οποίο πρέπει να εναρμονίζεται το δεύτερο στάδιο, δηλαδή το σχέδιο πόλεως</w:t>
      </w:r>
      <w:r w:rsidRPr="00BC76C5">
        <w:rPr>
          <w:rFonts w:cstheme="minorHAnsi"/>
          <w:spacing w:val="8"/>
          <w:sz w:val="21"/>
          <w:szCs w:val="21"/>
        </w:rPr>
        <w:t xml:space="preserve"> (ν.δ. της 17.7.1923, Α΄ 228) </w:t>
      </w:r>
      <w:r w:rsidRPr="00BC76C5">
        <w:rPr>
          <w:rFonts w:cstheme="minorHAnsi"/>
          <w:b/>
          <w:spacing w:val="8"/>
          <w:sz w:val="21"/>
          <w:szCs w:val="21"/>
        </w:rPr>
        <w:t>ή η πολεοδομική μελέτη</w:t>
      </w:r>
      <w:r w:rsidRPr="00BC76C5">
        <w:rPr>
          <w:rFonts w:cstheme="minorHAnsi"/>
          <w:spacing w:val="8"/>
          <w:sz w:val="21"/>
          <w:szCs w:val="21"/>
        </w:rPr>
        <w:t xml:space="preserve"> (ν. 1337/1983). Τον κανόνα αυτό απέδωσε και η διάταξη του άρθρου 29 παρ. 4 περ. γ΄ του ν. 2831/2000 (Α΄ 140), όπως το άρθρο αυτό αντικαταστάθηκε με το άρθρο 10 παρ. 1 του ν. 3044/2002 (Α΄ 197), σύμφωνα με την οποία «όπου … προβλέπεται τροποποίηση εγκεκριμένων σχεδίων πόλεων και οικισμών, οι σχετικές πολεοδομικές ρυθμίσεις πρέπει: α) … γ) να μην είναι αντίθετες με τις διατάξεις και κατευθύνσεις των εγκεκριμένων Γ.Π.Σ. και Σ.Χ.Ο.Ο.Α.Π.». </w:t>
      </w:r>
      <w:r w:rsidRPr="00BC76C5">
        <w:rPr>
          <w:rFonts w:cstheme="minorHAnsi"/>
          <w:b/>
          <w:spacing w:val="8"/>
          <w:sz w:val="21"/>
          <w:szCs w:val="21"/>
        </w:rPr>
        <w:t>Βασικό, εξάλλου, στοιχείο του ΓΠΣ, από το οποίο εξαρτάται, σε μεγάλο βαθμό, η πολεοδομική εξέλιξη και οργάνωση μιας περιοχής, είναι οι προβλεπόμενες από αυτό χρήσεις γης</w:t>
      </w:r>
      <w:r w:rsidRPr="00BC76C5">
        <w:rPr>
          <w:rFonts w:cstheme="minorHAnsi"/>
          <w:spacing w:val="8"/>
          <w:sz w:val="21"/>
          <w:szCs w:val="21"/>
        </w:rPr>
        <w:t xml:space="preserve">. Οι σχετικές προβλέψεις του, μη επιδεκτικές, άλλωστε, εξειδικεύσεως, είναι </w:t>
      </w:r>
      <w:r w:rsidRPr="00BC76C5">
        <w:rPr>
          <w:rFonts w:cstheme="minorHAnsi"/>
          <w:b/>
          <w:spacing w:val="8"/>
          <w:sz w:val="21"/>
          <w:szCs w:val="21"/>
        </w:rPr>
        <w:t>δεσμευτικές τόσο για το δεύτερο στάδιο του πολεοδομικού σχεδιασμού, όσο, όμως, και στο επίπεδο της ατομικής αδειοδότησης κατασκευών (π.χ. κτιρίων) ή έργων και δραστηριοτήτων από τα προς τούτο αρμόδια όργανα, και όχι μόνο τα πολεοδομικά</w:t>
      </w:r>
      <w:r w:rsidRPr="00BC76C5">
        <w:rPr>
          <w:rFonts w:cstheme="minorHAnsi"/>
          <w:spacing w:val="8"/>
          <w:sz w:val="21"/>
          <w:szCs w:val="21"/>
        </w:rPr>
        <w:t>.</w:t>
      </w:r>
    </w:p>
    <w:p w:rsidR="000C5981" w:rsidRPr="00BC76C5" w:rsidRDefault="000C5981" w:rsidP="00BC76C5">
      <w:pPr>
        <w:jc w:val="both"/>
        <w:rPr>
          <w:rFonts w:cstheme="minorHAnsi"/>
          <w:spacing w:val="8"/>
          <w:sz w:val="21"/>
          <w:szCs w:val="21"/>
        </w:rPr>
      </w:pPr>
    </w:p>
    <w:p w:rsidR="00D86102" w:rsidRPr="00BC76C5" w:rsidRDefault="00D86102" w:rsidP="00BC76C5">
      <w:pPr>
        <w:jc w:val="both"/>
        <w:rPr>
          <w:rFonts w:cstheme="minorHAnsi"/>
          <w:spacing w:val="8"/>
          <w:sz w:val="21"/>
          <w:szCs w:val="21"/>
        </w:rPr>
      </w:pPr>
    </w:p>
    <w:p w:rsidR="00D86102" w:rsidRPr="00BC76C5" w:rsidRDefault="00D86102" w:rsidP="00BC76C5">
      <w:pPr>
        <w:jc w:val="both"/>
        <w:rPr>
          <w:rFonts w:cstheme="minorHAnsi"/>
          <w:i/>
          <w:spacing w:val="8"/>
          <w:sz w:val="21"/>
          <w:szCs w:val="21"/>
        </w:rPr>
      </w:pPr>
      <w:r w:rsidRPr="00BC76C5">
        <w:rPr>
          <w:rFonts w:cstheme="minorHAnsi"/>
          <w:b/>
          <w:i/>
          <w:spacing w:val="8"/>
          <w:sz w:val="21"/>
          <w:szCs w:val="21"/>
        </w:rPr>
        <w:t>Για την περιοχή του επίδικου συγκροτήματος κινηματογράφων προβλέπεται χρήση γενικής κατοικίας όπου δεν επιτρέπονται, κατά το νόμο, χώροι συνάθροισης κοινού</w:t>
      </w:r>
    </w:p>
    <w:p w:rsidR="00D86102" w:rsidRPr="00BC76C5" w:rsidRDefault="00D86102" w:rsidP="00BC76C5">
      <w:pPr>
        <w:jc w:val="both"/>
        <w:rPr>
          <w:rFonts w:cstheme="minorHAnsi"/>
          <w:spacing w:val="8"/>
          <w:sz w:val="21"/>
          <w:szCs w:val="21"/>
        </w:rPr>
      </w:pPr>
    </w:p>
    <w:p w:rsidR="000C5981" w:rsidRPr="00BC76C5" w:rsidRDefault="005B630B" w:rsidP="00BC76C5">
      <w:pPr>
        <w:jc w:val="both"/>
        <w:rPr>
          <w:rFonts w:cstheme="minorHAnsi"/>
          <w:spacing w:val="8"/>
          <w:sz w:val="21"/>
          <w:szCs w:val="21"/>
        </w:rPr>
      </w:pPr>
      <w:r w:rsidRPr="00BC76C5">
        <w:rPr>
          <w:rFonts w:cstheme="minorHAnsi"/>
          <w:spacing w:val="8"/>
          <w:sz w:val="21"/>
          <w:szCs w:val="21"/>
        </w:rPr>
        <w:t xml:space="preserve">23. Επειδή, η περιοχή, στην οποία ευρίσκεται το επίδικο συγκρότημα κινηματογράφων, εντάχθηκε στο σχέδιο πόλεως με β.δ/γμα της 15.8.1958 «Περί αναθεωρήσεως και επεκτάσεως του ρυμοτομικού σχεδίου Ηρακλείου (Κρήτης) και καθορισμού των όρων και περιορισμών δομήσεως των οικοπέδων αυτού» (Α΄ 128), χωρίς, όμως, με το διάταγμα αυτό να καθορισθούν χρήσεις γης. Ρυθμίσεις για τις χρήσεις γης της περιοχής («Καμίνια», Πολεοδομική Ενότητα 13) περιέλαβε το Γενικό Πολεοδομικό Σχέδιο του Ηρακλείου, το οποίο εγκρίθηκε με την απόφαση 26968/1271/29.3.1988 του Αναπληρωτή Υπουργού Περιβάλλοντος, Χωροταξίας και Δημοσίων Έργων (ΠΕ.ΧΩ.Δ.Ε.) – (Δ΄ 458, αναδημοσίευση Δ΄ 618/1992). Το εν λόγω Γενικό Πολεοδομικό Σχέδιο προέβλεψε, με την εξαίρεση ειδικών ρυθμίσεων, «την ανάπτυξη κατά τα λοιπά χρήσεων γενικής κατοικίας» (άρθρο 1 Α β). Ακολούθως, με την απόφαση 26882/3.7.2003 της Υφυπουργού ΠΕ.ΧΩ.Δ.Ε. (ΦΕΚ Δ΄ 696) εγκρίθηκε η τροποποίηση του Γ.Π.Σ. του πολεοδομικού συγκροτήματος Ηρακλείου, μεταξύ άλλων (άρθρο 1 Δ), «με την τροποποίηση των χρήσεων γης και τον καθορισμό αυτών, όπως φαίνεται [στους οικείους χάρτες] και ειδικότερα: Τον καθορισμό χρήσης πολεοδομικού κέντρου – κεντρικών λειτουργιών πόλης: … Στην περιοχή εκατέρωθεν της λεωφόρου 62 Μαρτύρων στις Π.Ε. 6 και 13 …». Από τα σχεδιαγράμματα που συνοδεύουν την ανωτέρω υπουργική απόφαση 26882/2003 και αποτελούν αναπόσπαστο τμήμα της θεσπιζομένης με αυτήν κανονιστικής ρύθμισης, προκύπτει, όμως, σαφώς ότι η χρήση </w:t>
      </w:r>
      <w:r w:rsidRPr="00BC76C5">
        <w:rPr>
          <w:rFonts w:cstheme="minorHAnsi"/>
          <w:spacing w:val="8"/>
          <w:sz w:val="21"/>
          <w:szCs w:val="21"/>
        </w:rPr>
        <w:lastRenderedPageBreak/>
        <w:t xml:space="preserve">πολεοδομικού κέντρου – κεντρικών λειτουργιών πόλης, που προβλέπεται για την «περιοχή εκατέρωθεν της λεωφόρου 62 Μαρτύρων», όπου επιτρέπονται, κατά το νόμο, οι χώροι συνάθροισης κοινού, δεν καταλαμβάνει και τα οικόπεδα της Πολεοδομικής Ενότητας 13, τα οποία, όπως το επίδικο, δεν έχουν πρόσωπο επί της ως άνω λεωφόρου. Προκύπτει, επίσης, ότι </w:t>
      </w:r>
      <w:r w:rsidRPr="00BC76C5">
        <w:rPr>
          <w:rFonts w:cstheme="minorHAnsi"/>
          <w:b/>
          <w:spacing w:val="8"/>
          <w:sz w:val="21"/>
          <w:szCs w:val="21"/>
        </w:rPr>
        <w:t>για την περιοχή, στην οποία ευρίσκεται το επίδικο συγκρότημα κινηματογράφων, εξακολουθεί να προβλέπεται χρήση γενικής κατοικίας όπου, σύμφωνα με τα διαλαμβανόμενα σε προηγούμενη σκέψη, δεν επιτρέπονται, κατά το νόμο, χώροι συνάθροισης κοινού</w:t>
      </w:r>
      <w:r w:rsidRPr="00BC76C5">
        <w:rPr>
          <w:rFonts w:cstheme="minorHAnsi"/>
          <w:spacing w:val="8"/>
          <w:sz w:val="21"/>
          <w:szCs w:val="21"/>
        </w:rPr>
        <w:t>. Περαιτέρω, η πιο πάνω εγκριτική της τροποποιήσεως του Γενικού Πολεοδομικού Σχεδίου του πολεοδομικού συγκροτήματος Ηρακλείου απόφαση 26882/3.7.2003 της Υφυπουργού ΠΕ.ΧΩ.Δ.Ε. περιλαμβάνει στο άρθρο 3 μεταβατική διάταξη, κατά την οποία: «Εντός της περιοχής του Γενικού Πολεοδομικού Σχεδίου (Γ.Π.Σ.) και ειδικότερα στις εκτός και εντός σχεδίου περιοχές που περιλαμβάνονται σ’ αυτό, οικοδομικές άδειες που έχουν εκδοθεί με τις προγενέστερα ισχύουσες διατάξεις ή έχει υποβληθεί στην αρμόδια Πολεοδομική Υπηρεσία ο πλήρης φάκελος με τα απαραίτητα για την έκδοση της οικοδομικής άδειας στοιχεία, μέχρι την ημερομηνία δημοσίευσης της παρούσας απόφασης [8.7.2003], εκτελούνται όπως εκδόθηκαν ή εκδίδονται βάσει των υποβληθέντων στοιχείων σε συνδυασμό με τις διατάξεις του Ν. 1577/1985 “Γενικός Οικοδομικός Κανονισμός” (Α΄ 210), όπως ισχύει». Σε ανάλογο πνεύμα, με το άρθρο 26 παρ. 1 του ν. 2831/2000 (Α΄ 140), διάταξη, δηλαδή, γενικής εφαρμογής, είχαν ορισθεί, μεταξύ άλλων, τα εξής: «Όταν μετά την ισχύ του παρόντος νόμου τροποποιούνται οι γενικές ή ειδικές πολεοδομικές διατάξεις ή οι κανονισμοί που ισχύουν σε περιοχές εγκεκριμένων σχεδίων πόλεως …, εφαρμόζονται οι προϊσχύουσες διατάξεις, εάν πριν από τη θέσπισή τους: α) έχει εκδοθεί και εξακολουθεί να ισχύει νόμιμη άδεια οικοδομής β) είχε υποβληθεί στην αρμόδια πολεοδομική υπηρεσία αίτηση για την έκδοση ή την αναθεώρηση άδειας οικοδομής με όλα τα στοιχεία και δικαιολογητικά, που απαιτούνται από τις οικείες διατάξεις γ) … δ) είχε υποβληθεί στην αρμόδια κατά περίπτωση υπηρεσία μέσα στο τελευταίο έτος αίτηση με πλήρη αρχιτεκτονική μελέτη η οποία προβλέπεται από σχετικές διατάξεις για τη χορήγηση άδειας οικοδομής». Τέλος, σύμφωνα με την γενική διάταξη του άρθρου 3 παρ. 2 του π.δ/τος της 8/13.7.1993 («Τρόπος έκδοσης οικοδομικών αδειών και έλεγχος των ανεγειρομένων οικοδομών», Δ΄ 795 – βλ. και άρθρο 331 παρ. 3 ΚΒΠΝ), «η αίτηση για έκδοση οικοδομικής άδειας πρέπει απαραιτήτως να συνοδεύεται με τις μελέτες και τα δικαιολογητικά των εδαφίων α, β, γ, η, ιγ, ιε της παρ. 1 του παρόντος άρθρου καθώς και τα δικαιολογητικά των εδαφίων ια και ιβ όπου απαιτούνται».</w:t>
      </w:r>
    </w:p>
    <w:p w:rsidR="000C5981" w:rsidRPr="00BC76C5" w:rsidRDefault="000C5981" w:rsidP="00BC76C5">
      <w:pPr>
        <w:jc w:val="both"/>
        <w:rPr>
          <w:rFonts w:cstheme="minorHAnsi"/>
          <w:spacing w:val="8"/>
          <w:sz w:val="21"/>
          <w:szCs w:val="21"/>
        </w:rPr>
      </w:pPr>
    </w:p>
    <w:p w:rsidR="00D86102" w:rsidRPr="00BC76C5" w:rsidRDefault="00D86102" w:rsidP="00BC76C5">
      <w:pPr>
        <w:jc w:val="both"/>
        <w:rPr>
          <w:rFonts w:cstheme="minorHAnsi"/>
          <w:b/>
          <w:i/>
          <w:spacing w:val="8"/>
          <w:sz w:val="21"/>
          <w:szCs w:val="21"/>
        </w:rPr>
      </w:pPr>
      <w:r w:rsidRPr="00BC76C5">
        <w:rPr>
          <w:rFonts w:cstheme="minorHAnsi"/>
          <w:b/>
          <w:i/>
          <w:spacing w:val="8"/>
          <w:sz w:val="21"/>
          <w:szCs w:val="21"/>
        </w:rPr>
        <w:t>Μη νόμιμη και ακυρωτέα η πράξη του Δημάρχου Ηρακλείου, με την οποία χορηγήθηκε στην παρεμβαίνουσα άδεια λειτουργίας για χρήση μη επιτρεπόμενη βάσει του ισχύοντος στην περιοχή πολεοδομικού καθεστώτος</w:t>
      </w:r>
    </w:p>
    <w:p w:rsidR="00D86102" w:rsidRPr="00BC76C5" w:rsidRDefault="00D86102" w:rsidP="00BC76C5">
      <w:pPr>
        <w:jc w:val="both"/>
        <w:rPr>
          <w:rFonts w:cstheme="minorHAnsi"/>
          <w:spacing w:val="8"/>
          <w:sz w:val="21"/>
          <w:szCs w:val="21"/>
        </w:rPr>
      </w:pPr>
    </w:p>
    <w:p w:rsidR="000C5981" w:rsidRPr="00BC76C5" w:rsidRDefault="005B630B" w:rsidP="00BC76C5">
      <w:pPr>
        <w:jc w:val="both"/>
        <w:rPr>
          <w:rFonts w:cstheme="minorHAnsi"/>
          <w:spacing w:val="8"/>
          <w:sz w:val="21"/>
          <w:szCs w:val="21"/>
        </w:rPr>
      </w:pPr>
      <w:r w:rsidRPr="00BC76C5">
        <w:rPr>
          <w:rFonts w:cstheme="minorHAnsi"/>
          <w:spacing w:val="8"/>
          <w:sz w:val="21"/>
          <w:szCs w:val="21"/>
        </w:rPr>
        <w:t xml:space="preserve">24. Επειδή, υπό τα ανωτέρω δεδομένα, και ανεξαρτήτως του ότι κατά το χρόνο δημοσίευσης (8.7.2003) της προαναφερόμενης 26882/3.7.2003 απόφασης της Υφυπουργού ΠΕ.ΧΩ.Δ.Ε., με την οποία τροποποιήθηκε το ΓΠΣ Ηρακλείου, δεν είχε υποβληθεί πλήρης φάκελος για την έκδοση της οικοδομικής άδειας του επίμαχου συγκροτήματος κινηματογράφων, ώστε να έχει έδαφος εφαρμογής είτε η μεταβατική διάταξη του άρθρου 3 της εν λόγω υπουργικής απόφασης είτε το ως άνω άρθρο 26 παρ. 1 του ν. 2831/2000 (βλ. εκδοθείσες για την παρούσα υπόθεση αποφάσεις ΣτΕ 3064/2012, σκ. 14, και 2738/2014, σκ. 11), εν προκειμένω, πάντως, το κρίσιμο πολεοδομικό καθεστώς του ακινήτου των καθ’ ών η αίτηση – παρεμβαινόντων δεν μεταβλήθηκε με την ως άνω τροποποίηση του ΓΠΣ, αφού ως επιτρεπόμενες χρήσεις γης παρέμειναν αυτές της γενικής κατοικίας (άρθρο 3 του από 23.2.1987 πρ.δ/τος, Δ´ 166), που ήδη προέβλεπε το αρχικό ΓΠΣ της περιοχής. Υπό τα δεδομένα αυτά, δεν υπήρχε, και από την άποψη αυτή, πεδίο εφαρμογής των σχετικών με την τροποποίηση του καθεστώτος χρήσεων γης διατάξεων, μεταβατικών ή παγίων, στις οποίες, ως εκ τούτου, δεν μπορούσε να στηριχθεί ούτε η άδεια οικοδομής του συγκροτήματος ούτε η προσβαλλόμενη άδεια λειτουργίας. Το </w:t>
      </w:r>
      <w:r w:rsidRPr="00BC76C5">
        <w:rPr>
          <w:rFonts w:cstheme="minorHAnsi"/>
          <w:spacing w:val="8"/>
          <w:sz w:val="21"/>
          <w:szCs w:val="21"/>
        </w:rPr>
        <w:lastRenderedPageBreak/>
        <w:t>γεγονός, εξάλλου, ότι, κατά τα εκτιθέμενα στην δέκατη σκέψη, η έκδοση της οικοδομικής άδειας για το επίμαχο συγκρότημα κινηματογράφων, αλλά και των λοιπών εκδοθεισών αδειών, αποδίδεται από τη Διοίκηση σε γενικευμένη πρακτική μη εφαρμογής του ΓΠΣ του έτους 1988 σε περιοχές εντός σχεδίου, όπως η προκείμενη, τούτο δε κατ’ εφαρμογή της 47264/6617/5.12.1991 εγκυκλίου του ΥΠΕΧΩΔΕ, δεν είναι, από την άποψη αυτή, κρίσιμο, διότι η εφαρμογή της ως άνω μεταβατικής διατάξεως του άρθρου 3 του τροποποιημένου ΓΠΣ θα προϋπέθετε πραγματική μεταβολή του καθεστώτος χρήσεων γης και όχι μεταβολή της στάσης της Διοίκησης ως προς την εφαρμογή του και εγκατάλειψη της παράνομης πρακτικής να μην το εφαρμόζει, ασχέτως αν η πρακτική αυτή ήταν γενικευμένη ή εύρισκε έρεισμα σε εσωτερική εγκύκλιο. Κατά τα λοιπά, η νομική πλημμέλεια της προσβαλλόμενης άδειας λειτουργίας, με την οποία επετράπη η λειτουργία χρήσης γης μη επιτρεπομένης από το πολεοδομικό καθεστώς της περιοχής, δεν θεραπεύεται από άλλες διατάξεις των οποίων έγινε επίκληση από τους παρεμβαίνοντες σε διάφορα στάδια της προπεριγραφόμενης διαδικασίας, αλλά και με δικόγραφα στην παρούσα δίκη, και, ιδίως, διατάξεις του ν. 4178/2013, μεταγενέστερου, άλλωστε, της προσβαλλόμενης πράξης. Έτσι, το άρθρο 51 παρ. 15 του ν. 4178/2013, στην οποία ορίζεται ότι “από τη δημοσίευση του παρόντος νόμου οι χρήσεις γης που ορίζονται κατά τις ειδικές διατάξεις των Γ.Π.Σ. που εγκρίθηκαν πριν τη δημοσίευση του ν. 2508/1997 (Α΄ 124) είναι δεσμευτικές για τη διοίκηση μόνο στην περίπτωση που κατόπιν αυτών εγκρίθηκαν πολεοδομικές μελέτες αναθεώρησης ή ένταξης σύμφωνα με το Γ.Π.Σ. …” και ότι “... εντός προθεσμίας ενός (1) έτους από τη δημοσίευση του παρόντος κινείται η διαδικασία αναθεώρησης των συγκεκριμένων Γ.Π.Σ. κατόπιν απόφασης του αρμόδιου Δημοτικού Συμβουλίου ή άλλου αρμόδιου οργάνου κατά τις εκάστοτε ισχύουσες διατάξεις. Η ως άνω αναθεώρηση του Γ.Π.Σ. θα πρέπει να ολοκληρωθεί εντός προθεσμίας πέντε (5) ετών από τη δημοσίευση του παρόντος διαφορετικά με την παρέλευση της πενταετίας εφαρμόζονται αυτοδικαίως δεσμευτικά οι διατάξεις των ως άνω Γ.Π.Σ.”, δεν αφορά, πάντως, ΓΠΣ τα οποία είχαν, μεν, αρχικώς εγκριθεί προ του 1997, αλλά τροποποιήθηκαν στη συνέχεια κατά τρόπο που να υποδηλώνει συνολική εξ υπαρχής εξέτασή τους, όπως το ΓΠΣ Ηρακλείου, το οποίο τροποποιήθηκε το 2003 και ως προς την επίμαχη πολεοδομική ενότητα με αναθεώρηση των χρήσεων γης σε ορισμένες περιοχές της, όχι, όμως, στο συγκεκριμένο ακίνητο, ως προς το οποίο επανεπιβεβαιώθηκε το επιτρεπτό μόνο των χρήσεων που ίσχυαν και προηγουμένως. Κατόπιν τούτων, η προσβαλλόμενη 22934/7.8.2007 πράξη του Δημάρχου Ηρακλείου, με την οποία χορηγήθηκε στην παρεμβαίνουσα «CRETA CINEMAS Κινηματογραφικές Επιχειρήσεις Α.Ε.» άδεια λειτουργίας για χρήση μη επιτρεπόμενη βάσει του ισχύοντος στην περιοχή πολεοδομικού καθεστώτος, είναι μη νόμιμη και πρέπει να ακυρωθεί.</w:t>
      </w:r>
    </w:p>
    <w:p w:rsidR="00D86102" w:rsidRPr="00BC76C5" w:rsidRDefault="00D86102" w:rsidP="00BC76C5">
      <w:pPr>
        <w:jc w:val="both"/>
        <w:rPr>
          <w:rFonts w:cstheme="minorHAnsi"/>
          <w:spacing w:val="8"/>
          <w:sz w:val="21"/>
          <w:szCs w:val="21"/>
        </w:rPr>
      </w:pPr>
    </w:p>
    <w:p w:rsidR="005B630B" w:rsidRPr="00BC76C5" w:rsidRDefault="005B630B" w:rsidP="00BC76C5">
      <w:pPr>
        <w:jc w:val="both"/>
        <w:rPr>
          <w:rFonts w:cstheme="minorHAnsi"/>
          <w:spacing w:val="8"/>
          <w:sz w:val="21"/>
          <w:szCs w:val="21"/>
        </w:rPr>
      </w:pPr>
      <w:r w:rsidRPr="00BC76C5">
        <w:rPr>
          <w:rFonts w:cstheme="minorHAnsi"/>
          <w:spacing w:val="8"/>
          <w:sz w:val="21"/>
          <w:szCs w:val="21"/>
        </w:rPr>
        <w:t>25. Επειδή, μετά την αποδοχή της αιτήσεως ακυρώσεως της αιτούσας για τον προαναφερόμενο λόγο, αποβαίνει περιττή η εξέταση των λοιπών λόγων ακυρώσεως. Πρέπει, εξάλλου να απορριφθούν οι ασκηθείσες παρεμβάσεις.</w:t>
      </w:r>
    </w:p>
    <w:p w:rsidR="008C4154" w:rsidRPr="00BC76C5" w:rsidRDefault="008C4154" w:rsidP="00BC76C5">
      <w:pPr>
        <w:pStyle w:val="a4"/>
        <w:tabs>
          <w:tab w:val="clear" w:pos="1871"/>
          <w:tab w:val="clear" w:pos="4153"/>
          <w:tab w:val="clear" w:pos="8306"/>
        </w:tabs>
        <w:spacing w:line="240" w:lineRule="auto"/>
        <w:ind w:left="0" w:right="0"/>
        <w:jc w:val="both"/>
        <w:rPr>
          <w:rFonts w:asciiTheme="minorHAnsi" w:hAnsiTheme="minorHAnsi" w:cstheme="minorHAnsi"/>
          <w:b/>
          <w:spacing w:val="8"/>
          <w:sz w:val="21"/>
          <w:szCs w:val="21"/>
        </w:rPr>
      </w:pPr>
    </w:p>
    <w:p w:rsidR="005B630B" w:rsidRPr="00BC76C5" w:rsidRDefault="005B630B" w:rsidP="00BC76C5">
      <w:pPr>
        <w:pStyle w:val="a4"/>
        <w:tabs>
          <w:tab w:val="clear" w:pos="1871"/>
          <w:tab w:val="clear" w:pos="4153"/>
          <w:tab w:val="clear" w:pos="8306"/>
        </w:tabs>
        <w:spacing w:line="240" w:lineRule="auto"/>
        <w:ind w:left="0" w:right="0"/>
        <w:jc w:val="both"/>
        <w:rPr>
          <w:rFonts w:asciiTheme="minorHAnsi" w:hAnsiTheme="minorHAnsi" w:cstheme="minorHAnsi"/>
          <w:b/>
          <w:spacing w:val="8"/>
          <w:sz w:val="21"/>
          <w:szCs w:val="21"/>
        </w:rPr>
      </w:pPr>
      <w:r w:rsidRPr="00BC76C5">
        <w:rPr>
          <w:rFonts w:asciiTheme="minorHAnsi" w:hAnsiTheme="minorHAnsi" w:cstheme="minorHAnsi"/>
          <w:b/>
          <w:spacing w:val="8"/>
          <w:sz w:val="21"/>
          <w:szCs w:val="21"/>
        </w:rPr>
        <w:t>Δ ι ά   τ α ύ τ α</w:t>
      </w:r>
    </w:p>
    <w:p w:rsidR="005B630B" w:rsidRPr="00BC76C5" w:rsidRDefault="005B630B" w:rsidP="00BC76C5">
      <w:pPr>
        <w:pStyle w:val="a3"/>
        <w:widowControl w:val="0"/>
        <w:spacing w:line="240" w:lineRule="auto"/>
        <w:ind w:left="0" w:right="283"/>
        <w:jc w:val="both"/>
        <w:rPr>
          <w:rFonts w:asciiTheme="minorHAnsi" w:hAnsiTheme="minorHAnsi" w:cstheme="minorHAnsi"/>
          <w:spacing w:val="8"/>
          <w:sz w:val="21"/>
          <w:szCs w:val="21"/>
        </w:rPr>
      </w:pPr>
      <w:r w:rsidRPr="00BC76C5">
        <w:rPr>
          <w:rFonts w:asciiTheme="minorHAnsi" w:hAnsiTheme="minorHAnsi" w:cstheme="minorHAnsi"/>
          <w:spacing w:val="8"/>
          <w:sz w:val="21"/>
          <w:szCs w:val="21"/>
        </w:rPr>
        <w:t>Δέχεται την αίτηση επαναλήψεως της διαδικασίας.</w:t>
      </w:r>
    </w:p>
    <w:p w:rsidR="005B630B" w:rsidRPr="00BC76C5" w:rsidRDefault="005B630B" w:rsidP="00BC76C5">
      <w:pPr>
        <w:pStyle w:val="a3"/>
        <w:widowControl w:val="0"/>
        <w:spacing w:line="240" w:lineRule="auto"/>
        <w:ind w:left="0" w:right="283"/>
        <w:jc w:val="both"/>
        <w:rPr>
          <w:rFonts w:asciiTheme="minorHAnsi" w:hAnsiTheme="minorHAnsi" w:cstheme="minorHAnsi"/>
          <w:spacing w:val="8"/>
          <w:sz w:val="21"/>
          <w:szCs w:val="21"/>
        </w:rPr>
      </w:pPr>
      <w:r w:rsidRPr="00BC76C5">
        <w:rPr>
          <w:rFonts w:asciiTheme="minorHAnsi" w:hAnsiTheme="minorHAnsi" w:cstheme="minorHAnsi"/>
          <w:spacing w:val="8"/>
          <w:sz w:val="21"/>
          <w:szCs w:val="21"/>
        </w:rPr>
        <w:t>Διατάσσει την απόδοση του παραβόλου.</w:t>
      </w:r>
    </w:p>
    <w:p w:rsidR="005B630B" w:rsidRPr="00BC76C5" w:rsidRDefault="005B630B" w:rsidP="00BC76C5">
      <w:pPr>
        <w:pStyle w:val="a3"/>
        <w:widowControl w:val="0"/>
        <w:spacing w:line="240" w:lineRule="auto"/>
        <w:ind w:left="0" w:right="283"/>
        <w:jc w:val="both"/>
        <w:rPr>
          <w:rFonts w:asciiTheme="minorHAnsi" w:hAnsiTheme="minorHAnsi" w:cstheme="minorHAnsi"/>
          <w:spacing w:val="8"/>
          <w:sz w:val="21"/>
          <w:szCs w:val="21"/>
        </w:rPr>
      </w:pPr>
      <w:r w:rsidRPr="00BC76C5">
        <w:rPr>
          <w:rFonts w:asciiTheme="minorHAnsi" w:hAnsiTheme="minorHAnsi" w:cstheme="minorHAnsi"/>
          <w:spacing w:val="8"/>
          <w:sz w:val="21"/>
          <w:szCs w:val="21"/>
        </w:rPr>
        <w:t>Εξαφανίζει την 3064/2012 απόφαση του παρόντος Δικαστηρίου.</w:t>
      </w:r>
    </w:p>
    <w:p w:rsidR="005B630B" w:rsidRPr="00BC76C5" w:rsidRDefault="005B630B" w:rsidP="00BC76C5">
      <w:pPr>
        <w:pStyle w:val="a3"/>
        <w:widowControl w:val="0"/>
        <w:spacing w:line="240" w:lineRule="auto"/>
        <w:ind w:left="0" w:right="283"/>
        <w:jc w:val="both"/>
        <w:rPr>
          <w:rFonts w:asciiTheme="minorHAnsi" w:hAnsiTheme="minorHAnsi" w:cstheme="minorHAnsi"/>
          <w:spacing w:val="8"/>
          <w:sz w:val="21"/>
          <w:szCs w:val="21"/>
        </w:rPr>
      </w:pPr>
      <w:r w:rsidRPr="00BC76C5">
        <w:rPr>
          <w:rFonts w:asciiTheme="minorHAnsi" w:hAnsiTheme="minorHAnsi" w:cstheme="minorHAnsi"/>
          <w:spacing w:val="8"/>
          <w:sz w:val="21"/>
          <w:szCs w:val="21"/>
        </w:rPr>
        <w:t>Δικάζει εκ νέου την αίτηση ακυρώσεως της αιτούσας και την δέχεται, καθ’ ό μέρος αναπέμφθηκε προς εκδίκαση στο Δ΄ Τμήμα με την 1792/2011 απόφαση της Ολομελείας.</w:t>
      </w:r>
    </w:p>
    <w:p w:rsidR="005B630B" w:rsidRPr="00BC76C5" w:rsidRDefault="005B630B" w:rsidP="00BC76C5">
      <w:pPr>
        <w:pStyle w:val="a3"/>
        <w:widowControl w:val="0"/>
        <w:spacing w:line="240" w:lineRule="auto"/>
        <w:ind w:left="0" w:right="283"/>
        <w:jc w:val="both"/>
        <w:rPr>
          <w:rFonts w:asciiTheme="minorHAnsi" w:hAnsiTheme="minorHAnsi" w:cstheme="minorHAnsi"/>
          <w:spacing w:val="8"/>
          <w:sz w:val="21"/>
          <w:szCs w:val="21"/>
        </w:rPr>
      </w:pPr>
      <w:r w:rsidRPr="00BC76C5">
        <w:rPr>
          <w:rFonts w:asciiTheme="minorHAnsi" w:hAnsiTheme="minorHAnsi" w:cstheme="minorHAnsi"/>
          <w:spacing w:val="8"/>
          <w:sz w:val="21"/>
          <w:szCs w:val="21"/>
        </w:rPr>
        <w:t>Ακυρώνει την 22934/7.8.2007 πράξη του Δημάρχου Ηρακλείου.</w:t>
      </w:r>
    </w:p>
    <w:p w:rsidR="005B630B" w:rsidRPr="00BC76C5" w:rsidRDefault="005B630B" w:rsidP="00BC76C5">
      <w:pPr>
        <w:pStyle w:val="a3"/>
        <w:widowControl w:val="0"/>
        <w:spacing w:line="240" w:lineRule="auto"/>
        <w:ind w:left="0" w:right="283"/>
        <w:jc w:val="both"/>
        <w:rPr>
          <w:rFonts w:asciiTheme="minorHAnsi" w:hAnsiTheme="minorHAnsi" w:cstheme="minorHAnsi"/>
          <w:spacing w:val="8"/>
          <w:sz w:val="21"/>
          <w:szCs w:val="21"/>
        </w:rPr>
      </w:pPr>
      <w:r w:rsidRPr="00BC76C5">
        <w:rPr>
          <w:rFonts w:asciiTheme="minorHAnsi" w:hAnsiTheme="minorHAnsi" w:cstheme="minorHAnsi"/>
          <w:spacing w:val="8"/>
          <w:sz w:val="21"/>
          <w:szCs w:val="21"/>
        </w:rPr>
        <w:t>Απορρίπτει τις ασκηθείσες παρεμβάσεις κατά το μέρος που αφορούν την ως άνω ακυρωθείσα πράξη.</w:t>
      </w:r>
    </w:p>
    <w:p w:rsidR="005B630B" w:rsidRDefault="005B630B" w:rsidP="005B630B">
      <w:pPr>
        <w:spacing w:line="276" w:lineRule="auto"/>
        <w:jc w:val="both"/>
      </w:pPr>
    </w:p>
    <w:sectPr w:rsidR="005B630B" w:rsidSect="00B33678">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821" w:rsidRDefault="00701821" w:rsidP="00D14394">
      <w:r>
        <w:separator/>
      </w:r>
    </w:p>
  </w:endnote>
  <w:endnote w:type="continuationSeparator" w:id="0">
    <w:p w:rsidR="00701821" w:rsidRDefault="00701821" w:rsidP="00D14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nos">
    <w:altName w:val="Cambria"/>
    <w:panose1 w:val="020B0604020202020204"/>
    <w:charset w:val="00"/>
    <w:family w:val="roman"/>
    <w:pitch w:val="variable"/>
  </w:font>
  <w:font w:name="Nimbus Roman No9 L">
    <w:panose1 w:val="020B0604020202020204"/>
    <w:charset w:val="00"/>
    <w:family w:val="auto"/>
    <w:pitch w:val="variable"/>
  </w:font>
  <w:font w:name="Nimbus Sans L">
    <w:altName w:val="Calibri"/>
    <w:panose1 w:val="020B0604020202020204"/>
    <w:charset w:val="00"/>
    <w:family w:val="auto"/>
    <w:pitch w:val="variable"/>
  </w:font>
  <w:font w:name="Cousine">
    <w:altName w:val="Calibri"/>
    <w:panose1 w:val="020B0604020202020204"/>
    <w:charset w:val="00"/>
    <w:family w:val="modern"/>
    <w:pitch w:val="fixed"/>
  </w:font>
  <w:font w:name="Nimbus Mono L">
    <w:panose1 w:val="020B0604020202020204"/>
    <w:charset w:val="00"/>
    <w:family w:val="modern"/>
    <w:pitch w:val="fixed"/>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6"/>
      </w:rPr>
      <w:id w:val="-2118749469"/>
      <w:docPartObj>
        <w:docPartGallery w:val="Page Numbers (Bottom of Page)"/>
        <w:docPartUnique/>
      </w:docPartObj>
    </w:sdtPr>
    <w:sdtEndPr>
      <w:rPr>
        <w:rStyle w:val="a6"/>
      </w:rPr>
    </w:sdtEndPr>
    <w:sdtContent>
      <w:p w:rsidR="00D14394" w:rsidRDefault="00D14394" w:rsidP="00893135">
        <w:pPr>
          <w:pStyle w:val="a5"/>
          <w:framePr w:wrap="none" w:vAnchor="text" w:hAnchor="margin" w:xAlign="center" w:y="1"/>
          <w:rPr>
            <w:rStyle w:val="a6"/>
          </w:rPr>
        </w:pPr>
        <w:r>
          <w:rPr>
            <w:rStyle w:val="a6"/>
          </w:rPr>
          <w:fldChar w:fldCharType="begin"/>
        </w:r>
        <w:r>
          <w:rPr>
            <w:rStyle w:val="a6"/>
          </w:rPr>
          <w:instrText xml:space="preserve"> PAGE </w:instrText>
        </w:r>
        <w:r>
          <w:rPr>
            <w:rStyle w:val="a6"/>
          </w:rPr>
          <w:fldChar w:fldCharType="end"/>
        </w:r>
      </w:p>
    </w:sdtContent>
  </w:sdt>
  <w:p w:rsidR="00D14394" w:rsidRDefault="00D1439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6"/>
      </w:rPr>
      <w:id w:val="-954868552"/>
      <w:docPartObj>
        <w:docPartGallery w:val="Page Numbers (Bottom of Page)"/>
        <w:docPartUnique/>
      </w:docPartObj>
    </w:sdtPr>
    <w:sdtEndPr>
      <w:rPr>
        <w:rStyle w:val="a6"/>
      </w:rPr>
    </w:sdtEndPr>
    <w:sdtContent>
      <w:p w:rsidR="00D14394" w:rsidRDefault="00D14394" w:rsidP="00893135">
        <w:pPr>
          <w:pStyle w:val="a5"/>
          <w:framePr w:wrap="none" w:vAnchor="text" w:hAnchor="margin" w:xAlign="center" w:y="1"/>
          <w:rPr>
            <w:rStyle w:val="a6"/>
          </w:rPr>
        </w:pP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p>
    </w:sdtContent>
  </w:sdt>
  <w:p w:rsidR="00D14394" w:rsidRDefault="00D143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821" w:rsidRDefault="00701821" w:rsidP="00D14394">
      <w:r>
        <w:separator/>
      </w:r>
    </w:p>
  </w:footnote>
  <w:footnote w:type="continuationSeparator" w:id="0">
    <w:p w:rsidR="00701821" w:rsidRDefault="00701821" w:rsidP="00D143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30B"/>
    <w:rsid w:val="00020BC2"/>
    <w:rsid w:val="000C5981"/>
    <w:rsid w:val="002C2910"/>
    <w:rsid w:val="00330F8D"/>
    <w:rsid w:val="00395A7A"/>
    <w:rsid w:val="003C2091"/>
    <w:rsid w:val="00451D50"/>
    <w:rsid w:val="004C23A4"/>
    <w:rsid w:val="004E2F40"/>
    <w:rsid w:val="0053636C"/>
    <w:rsid w:val="005B630B"/>
    <w:rsid w:val="00613097"/>
    <w:rsid w:val="006A64BA"/>
    <w:rsid w:val="006D0F5F"/>
    <w:rsid w:val="00701821"/>
    <w:rsid w:val="0076741D"/>
    <w:rsid w:val="007B0E9B"/>
    <w:rsid w:val="00804F0B"/>
    <w:rsid w:val="008C4154"/>
    <w:rsid w:val="00A276C0"/>
    <w:rsid w:val="00B33678"/>
    <w:rsid w:val="00B4149A"/>
    <w:rsid w:val="00BB1C4C"/>
    <w:rsid w:val="00BC76C5"/>
    <w:rsid w:val="00D14394"/>
    <w:rsid w:val="00D77342"/>
    <w:rsid w:val="00D86102"/>
    <w:rsid w:val="00D91AAC"/>
    <w:rsid w:val="00DF3C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1A52138B-0757-7B47-A386-51D5B6BF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1">
    <w:name w:val="heading 1"/>
    <w:basedOn w:val="a"/>
    <w:next w:val="a"/>
    <w:link w:val="1Char"/>
    <w:uiPriority w:val="9"/>
    <w:qFormat/>
    <w:rsid w:val="00DF3CF7"/>
    <w:pPr>
      <w:keepNext/>
      <w:tabs>
        <w:tab w:val="left" w:pos="1134"/>
        <w:tab w:val="left" w:pos="4253"/>
      </w:tabs>
      <w:suppressAutoHyphens/>
      <w:autoSpaceDN w:val="0"/>
      <w:spacing w:before="120" w:line="360" w:lineRule="auto"/>
      <w:ind w:left="284" w:right="284"/>
      <w:jc w:val="center"/>
      <w:textAlignment w:val="baseline"/>
      <w:outlineLvl w:val="0"/>
    </w:pPr>
    <w:rPr>
      <w:rFonts w:ascii="Arial" w:eastAsia="Arial" w:hAnsi="Arial" w:cs="Arial"/>
      <w:b/>
      <w:spacing w:val="8"/>
      <w:szCs w:val="20"/>
      <w:lang w:eastAsia="el-GR"/>
    </w:rPr>
  </w:style>
  <w:style w:type="paragraph" w:styleId="4">
    <w:name w:val="heading 4"/>
    <w:basedOn w:val="a"/>
    <w:next w:val="a"/>
    <w:link w:val="4Char"/>
    <w:uiPriority w:val="9"/>
    <w:unhideWhenUsed/>
    <w:qFormat/>
    <w:rsid w:val="00DF3CF7"/>
    <w:pPr>
      <w:keepNext/>
      <w:widowControl w:val="0"/>
      <w:tabs>
        <w:tab w:val="left" w:pos="1871"/>
      </w:tabs>
      <w:suppressAutoHyphens/>
      <w:autoSpaceDN w:val="0"/>
      <w:spacing w:line="360" w:lineRule="auto"/>
      <w:ind w:left="397" w:right="397"/>
      <w:jc w:val="center"/>
      <w:textAlignment w:val="baseline"/>
      <w:outlineLvl w:val="3"/>
    </w:pPr>
    <w:rPr>
      <w:rFonts w:ascii="Arial" w:eastAsia="Arial" w:hAnsi="Arial" w:cs="Arial"/>
      <w:b/>
      <w:spacing w:val="16"/>
      <w:szCs w:val="20"/>
      <w:u w:val="single"/>
      <w:lang w:eastAsia="el-GR"/>
    </w:rPr>
  </w:style>
  <w:style w:type="paragraph" w:styleId="5">
    <w:name w:val="heading 5"/>
    <w:basedOn w:val="a"/>
    <w:next w:val="a"/>
    <w:link w:val="5Char"/>
    <w:uiPriority w:val="9"/>
    <w:unhideWhenUsed/>
    <w:qFormat/>
    <w:rsid w:val="00DF3CF7"/>
    <w:pPr>
      <w:keepNext/>
      <w:widowControl w:val="0"/>
      <w:tabs>
        <w:tab w:val="left" w:pos="1871"/>
      </w:tabs>
      <w:suppressAutoHyphens/>
      <w:autoSpaceDN w:val="0"/>
      <w:spacing w:line="360" w:lineRule="auto"/>
      <w:ind w:left="397" w:right="397"/>
      <w:jc w:val="center"/>
      <w:textAlignment w:val="baseline"/>
      <w:outlineLvl w:val="4"/>
    </w:pPr>
    <w:rPr>
      <w:rFonts w:ascii="Arial" w:eastAsia="Arial" w:hAnsi="Arial" w:cs="Arial"/>
      <w:b/>
      <w:spacing w:val="16"/>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5B630B"/>
    <w:pPr>
      <w:autoSpaceDN w:val="0"/>
      <w:spacing w:line="360" w:lineRule="auto"/>
      <w:ind w:left="284" w:right="284"/>
      <w:textAlignment w:val="baseline"/>
    </w:pPr>
    <w:rPr>
      <w:rFonts w:ascii="Times New Roman" w:eastAsia="Times New Roman" w:hAnsi="Times New Roman" w:cs="Times New Roman"/>
      <w:sz w:val="20"/>
      <w:szCs w:val="20"/>
      <w:lang w:eastAsia="el-GR"/>
    </w:rPr>
  </w:style>
  <w:style w:type="paragraph" w:styleId="a4">
    <w:name w:val="header"/>
    <w:basedOn w:val="a"/>
    <w:link w:val="Char"/>
    <w:rsid w:val="005B630B"/>
    <w:pPr>
      <w:widowControl w:val="0"/>
      <w:tabs>
        <w:tab w:val="left" w:pos="1871"/>
        <w:tab w:val="center" w:pos="4153"/>
        <w:tab w:val="right" w:pos="8306"/>
      </w:tabs>
      <w:suppressAutoHyphens/>
      <w:autoSpaceDN w:val="0"/>
      <w:spacing w:line="360" w:lineRule="auto"/>
      <w:ind w:left="397" w:right="397"/>
      <w:textAlignment w:val="baseline"/>
    </w:pPr>
    <w:rPr>
      <w:rFonts w:ascii="Arial" w:eastAsia="Arial" w:hAnsi="Arial" w:cs="Arial"/>
      <w:spacing w:val="16"/>
      <w:szCs w:val="20"/>
      <w:lang w:eastAsia="el-GR"/>
    </w:rPr>
  </w:style>
  <w:style w:type="character" w:customStyle="1" w:styleId="Char">
    <w:name w:val="Κεφαλίδα Char"/>
    <w:basedOn w:val="a0"/>
    <w:link w:val="a4"/>
    <w:rsid w:val="005B630B"/>
    <w:rPr>
      <w:rFonts w:ascii="Arial" w:eastAsia="Arial" w:hAnsi="Arial" w:cs="Arial"/>
      <w:spacing w:val="16"/>
      <w:szCs w:val="20"/>
      <w:lang w:eastAsia="el-GR"/>
    </w:rPr>
  </w:style>
  <w:style w:type="paragraph" w:styleId="a5">
    <w:name w:val="footer"/>
    <w:basedOn w:val="a"/>
    <w:link w:val="Char0"/>
    <w:uiPriority w:val="99"/>
    <w:unhideWhenUsed/>
    <w:rsid w:val="00D14394"/>
    <w:pPr>
      <w:tabs>
        <w:tab w:val="center" w:pos="4153"/>
        <w:tab w:val="right" w:pos="8306"/>
      </w:tabs>
    </w:pPr>
  </w:style>
  <w:style w:type="character" w:customStyle="1" w:styleId="Char0">
    <w:name w:val="Υποσέλιδο Char"/>
    <w:basedOn w:val="a0"/>
    <w:link w:val="a5"/>
    <w:uiPriority w:val="99"/>
    <w:rsid w:val="00D14394"/>
  </w:style>
  <w:style w:type="character" w:styleId="a6">
    <w:name w:val="page number"/>
    <w:basedOn w:val="a0"/>
    <w:uiPriority w:val="99"/>
    <w:semiHidden/>
    <w:unhideWhenUsed/>
    <w:rsid w:val="00D14394"/>
  </w:style>
  <w:style w:type="character" w:customStyle="1" w:styleId="1Char">
    <w:name w:val="Επικεφαλίδα 1 Char"/>
    <w:basedOn w:val="a0"/>
    <w:link w:val="1"/>
    <w:uiPriority w:val="9"/>
    <w:rsid w:val="00DF3CF7"/>
    <w:rPr>
      <w:rFonts w:ascii="Arial" w:eastAsia="Arial" w:hAnsi="Arial" w:cs="Arial"/>
      <w:b/>
      <w:spacing w:val="8"/>
      <w:szCs w:val="20"/>
      <w:lang w:eastAsia="el-GR"/>
    </w:rPr>
  </w:style>
  <w:style w:type="character" w:customStyle="1" w:styleId="4Char">
    <w:name w:val="Επικεφαλίδα 4 Char"/>
    <w:basedOn w:val="a0"/>
    <w:link w:val="4"/>
    <w:uiPriority w:val="9"/>
    <w:rsid w:val="00DF3CF7"/>
    <w:rPr>
      <w:rFonts w:ascii="Arial" w:eastAsia="Arial" w:hAnsi="Arial" w:cs="Arial"/>
      <w:b/>
      <w:spacing w:val="16"/>
      <w:szCs w:val="20"/>
      <w:u w:val="single"/>
      <w:lang w:eastAsia="el-GR"/>
    </w:rPr>
  </w:style>
  <w:style w:type="character" w:customStyle="1" w:styleId="5Char">
    <w:name w:val="Επικεφαλίδα 5 Char"/>
    <w:basedOn w:val="a0"/>
    <w:link w:val="5"/>
    <w:uiPriority w:val="9"/>
    <w:rsid w:val="00DF3CF7"/>
    <w:rPr>
      <w:rFonts w:ascii="Arial" w:eastAsia="Arial" w:hAnsi="Arial" w:cs="Arial"/>
      <w:b/>
      <w:spacing w:val="16"/>
      <w:szCs w:val="20"/>
      <w:lang w:eastAsia="el-GR"/>
    </w:rPr>
  </w:style>
  <w:style w:type="paragraph" w:customStyle="1" w:styleId="Standard">
    <w:name w:val="Standard"/>
    <w:rsid w:val="00DF3CF7"/>
    <w:pPr>
      <w:widowControl w:val="0"/>
      <w:suppressAutoHyphens/>
      <w:autoSpaceDN w:val="0"/>
      <w:textAlignment w:val="baseline"/>
    </w:pPr>
    <w:rPr>
      <w:rFonts w:ascii="Tinos" w:eastAsia="Nimbus Roman No9 L" w:hAnsi="Tinos" w:cs="Nimbus Sans L"/>
      <w:kern w:val="3"/>
      <w:lang w:val="en-US" w:eastAsia="zh-CN" w:bidi="hi-IN"/>
    </w:rPr>
  </w:style>
  <w:style w:type="paragraph" w:customStyle="1" w:styleId="PreformattedText">
    <w:name w:val="Preformatted Text"/>
    <w:basedOn w:val="Standard"/>
    <w:rsid w:val="00DF3CF7"/>
    <w:rPr>
      <w:rFonts w:ascii="Cousine" w:eastAsia="Nimbus Mono L" w:hAnsi="Cousine" w:cs="Cousin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15698</Words>
  <Characters>84772</Characters>
  <Application>Microsoft Office Word</Application>
  <DocSecurity>0</DocSecurity>
  <Lines>706</Lines>
  <Paragraphs>200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Prevedourou</dc:creator>
  <cp:keywords/>
  <dc:description/>
  <cp:lastModifiedBy>Jenny Prevedourou</cp:lastModifiedBy>
  <cp:revision>2</cp:revision>
  <dcterms:created xsi:type="dcterms:W3CDTF">2020-12-12T22:07:00Z</dcterms:created>
  <dcterms:modified xsi:type="dcterms:W3CDTF">2020-12-12T22:07:00Z</dcterms:modified>
</cp:coreProperties>
</file>